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B5F2E6"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15E7C5A0" wp14:editId="779553A7">
                <wp:simplePos x="0" y="0"/>
                <wp:positionH relativeFrom="margin">
                  <wp:posOffset>4030980</wp:posOffset>
                </wp:positionH>
                <wp:positionV relativeFrom="margin">
                  <wp:posOffset>-988695</wp:posOffset>
                </wp:positionV>
                <wp:extent cx="23253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69B81E1" w14:textId="77777777" w:rsidR="00A179BD" w:rsidRPr="007D366A" w:rsidRDefault="00A179BD" w:rsidP="0099333A">
                            <w:pPr>
                              <w:rPr>
                                <w:rFonts w:asciiTheme="minorHAnsi" w:hAnsiTheme="minorHAnsi"/>
                                <w:sz w:val="20"/>
                              </w:rPr>
                            </w:pPr>
                            <w:r>
                              <w:rPr>
                                <w:rFonts w:asciiTheme="minorHAnsi" w:hAnsiTheme="minorHAnsi"/>
                                <w:sz w:val="20"/>
                              </w:rPr>
                              <w:t>United Nations Population Fund</w:t>
                            </w:r>
                          </w:p>
                          <w:p w14:paraId="76D2905E" w14:textId="77777777" w:rsidR="00A179BD" w:rsidRPr="00E00BA7" w:rsidRDefault="00A179BD"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Addis Ababa, Ethiopia</w:t>
                            </w:r>
                          </w:p>
                          <w:p w14:paraId="06F95B1E" w14:textId="77777777" w:rsidR="00A179BD" w:rsidRPr="00E00BA7" w:rsidRDefault="00A179BD" w:rsidP="007D366A">
                            <w:pPr>
                              <w:tabs>
                                <w:tab w:val="left" w:pos="-180"/>
                                <w:tab w:val="right" w:pos="1980"/>
                                <w:tab w:val="left" w:pos="2160"/>
                                <w:tab w:val="left" w:pos="4320"/>
                              </w:tabs>
                              <w:rPr>
                                <w:rFonts w:asciiTheme="minorHAnsi" w:hAnsiTheme="minorHAnsi"/>
                                <w:sz w:val="20"/>
                              </w:rPr>
                            </w:pPr>
                            <w:proofErr w:type="spellStart"/>
                            <w:r w:rsidRPr="00E00BA7">
                              <w:rPr>
                                <w:rFonts w:asciiTheme="minorHAnsi" w:hAnsiTheme="minorHAnsi"/>
                                <w:sz w:val="20"/>
                              </w:rPr>
                              <w:t>Menelik</w:t>
                            </w:r>
                            <w:proofErr w:type="spellEnd"/>
                            <w:r w:rsidRPr="00E00BA7">
                              <w:rPr>
                                <w:rFonts w:asciiTheme="minorHAnsi" w:hAnsiTheme="minorHAnsi"/>
                                <w:sz w:val="20"/>
                              </w:rPr>
                              <w:t xml:space="preserve"> II Avenue, UNECA Congo Bldg. 1st Floor,</w:t>
                            </w:r>
                            <w:r>
                              <w:rPr>
                                <w:rFonts w:asciiTheme="minorHAnsi" w:hAnsiTheme="minorHAnsi"/>
                                <w:sz w:val="20"/>
                              </w:rPr>
                              <w:t xml:space="preserve"> </w:t>
                            </w:r>
                            <w:r w:rsidRPr="00E00BA7">
                              <w:rPr>
                                <w:rFonts w:asciiTheme="minorHAnsi" w:hAnsiTheme="minorHAnsi"/>
                                <w:sz w:val="20"/>
                              </w:rPr>
                              <w:t>Ethiopia</w:t>
                            </w:r>
                            <w:r>
                              <w:rPr>
                                <w:rFonts w:asciiTheme="minorHAnsi" w:hAnsiTheme="minorHAnsi"/>
                                <w:sz w:val="20"/>
                              </w:rPr>
                              <w:t>,</w:t>
                            </w:r>
                          </w:p>
                          <w:p w14:paraId="27292FD8" w14:textId="77777777" w:rsidR="00A179BD" w:rsidRPr="007D366A" w:rsidRDefault="00A179B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sidRPr="00E00BA7">
                              <w:rPr>
                                <w:rFonts w:asciiTheme="minorHAnsi" w:hAnsiTheme="minorHAnsi"/>
                                <w:sz w:val="20"/>
                              </w:rPr>
                              <w:t xml:space="preserve">251115444072 </w:t>
                            </w:r>
                          </w:p>
                          <w:p w14:paraId="721D2FCE" w14:textId="77777777" w:rsidR="00A179BD" w:rsidRPr="00E00BA7" w:rsidRDefault="00A179B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Website: </w:t>
                            </w:r>
                            <w:hyperlink r:id="rId8" w:history="1">
                              <w:r w:rsidRPr="00E67B7C">
                                <w:rPr>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5E7C5A0" id="Rectangle 396" o:spid="_x0000_s1026" style="position:absolute;margin-left:317.4pt;margin-top:-77.85pt;width:183.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14:paraId="669B81E1" w14:textId="77777777" w:rsidR="00A179BD" w:rsidRPr="007D366A" w:rsidRDefault="00A179BD" w:rsidP="0099333A">
                      <w:pPr>
                        <w:rPr>
                          <w:rFonts w:asciiTheme="minorHAnsi" w:hAnsiTheme="minorHAnsi"/>
                          <w:sz w:val="20"/>
                        </w:rPr>
                      </w:pPr>
                      <w:r>
                        <w:rPr>
                          <w:rFonts w:asciiTheme="minorHAnsi" w:hAnsiTheme="minorHAnsi"/>
                          <w:sz w:val="20"/>
                        </w:rPr>
                        <w:t>United Nations Population Fund</w:t>
                      </w:r>
                    </w:p>
                    <w:p w14:paraId="76D2905E" w14:textId="77777777" w:rsidR="00A179BD" w:rsidRPr="00E00BA7" w:rsidRDefault="00A179BD" w:rsidP="007D366A">
                      <w:pPr>
                        <w:tabs>
                          <w:tab w:val="left" w:pos="-180"/>
                          <w:tab w:val="right" w:pos="1980"/>
                          <w:tab w:val="left" w:pos="2160"/>
                          <w:tab w:val="left" w:pos="4320"/>
                        </w:tabs>
                        <w:rPr>
                          <w:rFonts w:asciiTheme="minorHAnsi" w:hAnsiTheme="minorHAnsi"/>
                          <w:sz w:val="20"/>
                        </w:rPr>
                      </w:pPr>
                      <w:r>
                        <w:rPr>
                          <w:rFonts w:asciiTheme="minorHAnsi" w:hAnsiTheme="minorHAnsi"/>
                          <w:sz w:val="20"/>
                        </w:rPr>
                        <w:t>Addis Ababa, Ethiopia</w:t>
                      </w:r>
                    </w:p>
                    <w:p w14:paraId="06F95B1E" w14:textId="77777777" w:rsidR="00A179BD" w:rsidRPr="00E00BA7" w:rsidRDefault="00A179BD" w:rsidP="007D366A">
                      <w:pPr>
                        <w:tabs>
                          <w:tab w:val="left" w:pos="-180"/>
                          <w:tab w:val="right" w:pos="1980"/>
                          <w:tab w:val="left" w:pos="2160"/>
                          <w:tab w:val="left" w:pos="4320"/>
                        </w:tabs>
                        <w:rPr>
                          <w:rFonts w:asciiTheme="minorHAnsi" w:hAnsiTheme="minorHAnsi"/>
                          <w:sz w:val="20"/>
                        </w:rPr>
                      </w:pPr>
                      <w:proofErr w:type="spellStart"/>
                      <w:r w:rsidRPr="00E00BA7">
                        <w:rPr>
                          <w:rFonts w:asciiTheme="minorHAnsi" w:hAnsiTheme="minorHAnsi"/>
                          <w:sz w:val="20"/>
                        </w:rPr>
                        <w:t>Menelik</w:t>
                      </w:r>
                      <w:proofErr w:type="spellEnd"/>
                      <w:r w:rsidRPr="00E00BA7">
                        <w:rPr>
                          <w:rFonts w:asciiTheme="minorHAnsi" w:hAnsiTheme="minorHAnsi"/>
                          <w:sz w:val="20"/>
                        </w:rPr>
                        <w:t xml:space="preserve"> II Avenue, UNECA Congo Bldg. 1st Floor,</w:t>
                      </w:r>
                      <w:r>
                        <w:rPr>
                          <w:rFonts w:asciiTheme="minorHAnsi" w:hAnsiTheme="minorHAnsi"/>
                          <w:sz w:val="20"/>
                        </w:rPr>
                        <w:t xml:space="preserve"> </w:t>
                      </w:r>
                      <w:r w:rsidRPr="00E00BA7">
                        <w:rPr>
                          <w:rFonts w:asciiTheme="minorHAnsi" w:hAnsiTheme="minorHAnsi"/>
                          <w:sz w:val="20"/>
                        </w:rPr>
                        <w:t>Ethiopia</w:t>
                      </w:r>
                      <w:r>
                        <w:rPr>
                          <w:rFonts w:asciiTheme="minorHAnsi" w:hAnsiTheme="minorHAnsi"/>
                          <w:sz w:val="20"/>
                        </w:rPr>
                        <w:t>,</w:t>
                      </w:r>
                    </w:p>
                    <w:p w14:paraId="27292FD8" w14:textId="77777777" w:rsidR="00A179BD" w:rsidRPr="007D366A" w:rsidRDefault="00A179B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sidRPr="00E00BA7">
                        <w:rPr>
                          <w:rFonts w:asciiTheme="minorHAnsi" w:hAnsiTheme="minorHAnsi"/>
                          <w:sz w:val="20"/>
                        </w:rPr>
                        <w:t xml:space="preserve">251115444072 </w:t>
                      </w:r>
                    </w:p>
                    <w:p w14:paraId="721D2FCE" w14:textId="77777777" w:rsidR="00A179BD" w:rsidRPr="00E00BA7" w:rsidRDefault="00A179B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Website: </w:t>
                      </w:r>
                      <w:hyperlink r:id="rId9" w:history="1">
                        <w:r w:rsidRPr="00E67B7C">
                          <w:rPr>
                            <w:rFonts w:asciiTheme="minorHAnsi" w:hAnsiTheme="minorHAnsi"/>
                            <w:sz w:val="20"/>
                          </w:rPr>
                          <w:t>http://www.unfpa.org</w:t>
                        </w:r>
                      </w:hyperlink>
                    </w:p>
                  </w:txbxContent>
                </v:textbox>
                <w10:wrap type="square" anchorx="margin" anchory="margin"/>
              </v:rect>
            </w:pict>
          </mc:Fallback>
        </mc:AlternateContent>
      </w:r>
    </w:p>
    <w:p w14:paraId="62343E04" w14:textId="77777777" w:rsidR="007D366A" w:rsidRDefault="007D366A"/>
    <w:p w14:paraId="093BFED7" w14:textId="77777777" w:rsidR="007D366A" w:rsidRDefault="007D366A"/>
    <w:p w14:paraId="5DAC3A59" w14:textId="77777777" w:rsidR="007D366A" w:rsidRPr="007D366A" w:rsidRDefault="007D366A" w:rsidP="007D366A">
      <w:pPr>
        <w:spacing w:line="223" w:lineRule="exact"/>
        <w:ind w:right="-1260"/>
        <w:jc w:val="both"/>
        <w:rPr>
          <w:rFonts w:asciiTheme="minorHAnsi" w:hAnsiTheme="minorHAnsi"/>
          <w:b/>
          <w:szCs w:val="22"/>
          <w:lang w:val="en-GB"/>
        </w:rPr>
      </w:pPr>
    </w:p>
    <w:p w14:paraId="334743AC" w14:textId="77777777" w:rsidR="007D366A" w:rsidRDefault="007D366A" w:rsidP="007D366A">
      <w:pPr>
        <w:spacing w:line="223" w:lineRule="exact"/>
        <w:ind w:right="-1260"/>
        <w:jc w:val="both"/>
        <w:rPr>
          <w:rFonts w:asciiTheme="minorHAnsi" w:hAnsiTheme="minorHAnsi"/>
          <w:noProof/>
          <w:szCs w:val="22"/>
          <w:highlight w:val="yellow"/>
          <w:lang w:val="en-GB"/>
        </w:rPr>
      </w:pPr>
    </w:p>
    <w:p w14:paraId="4FFBE112" w14:textId="70B03631" w:rsidR="007D366A" w:rsidRPr="007D366A" w:rsidRDefault="00295612" w:rsidP="007D366A">
      <w:pPr>
        <w:spacing w:line="223" w:lineRule="exact"/>
        <w:ind w:right="-1260"/>
        <w:jc w:val="both"/>
        <w:rPr>
          <w:rFonts w:asciiTheme="minorHAnsi" w:hAnsiTheme="minorHAnsi"/>
          <w:szCs w:val="22"/>
          <w:lang w:val="en-GB"/>
        </w:rPr>
      </w:pPr>
      <w:r>
        <w:rPr>
          <w:rFonts w:asciiTheme="minorHAnsi" w:hAnsiTheme="minorHAnsi"/>
          <w:noProof/>
          <w:szCs w:val="22"/>
          <w:lang w:val="en-GB"/>
        </w:rPr>
        <w:t xml:space="preserve">10 </w:t>
      </w:r>
      <w:r w:rsidR="001C6648">
        <w:rPr>
          <w:rFonts w:asciiTheme="minorHAnsi" w:hAnsiTheme="minorHAnsi"/>
          <w:noProof/>
          <w:szCs w:val="22"/>
          <w:lang w:val="en-GB"/>
        </w:rPr>
        <w:t>April</w:t>
      </w:r>
      <w:r w:rsidR="00E67B7C">
        <w:rPr>
          <w:rFonts w:asciiTheme="minorHAnsi" w:hAnsiTheme="minorHAnsi"/>
          <w:noProof/>
          <w:szCs w:val="22"/>
          <w:lang w:val="en-GB"/>
        </w:rPr>
        <w:t>,2018</w:t>
      </w:r>
      <w:r w:rsidR="007D366A" w:rsidRPr="007D366A">
        <w:rPr>
          <w:rFonts w:asciiTheme="minorHAnsi" w:hAnsiTheme="minorHAnsi"/>
          <w:szCs w:val="22"/>
          <w:lang w:val="en-GB"/>
        </w:rPr>
        <w:t xml:space="preserve"> </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0CF6433D" w14:textId="77777777" w:rsidR="007D366A" w:rsidRDefault="007D366A" w:rsidP="007D366A">
      <w:pPr>
        <w:spacing w:line="223" w:lineRule="exact"/>
        <w:ind w:right="-1260"/>
        <w:jc w:val="both"/>
        <w:rPr>
          <w:rFonts w:asciiTheme="minorHAnsi" w:hAnsiTheme="minorHAnsi"/>
          <w:szCs w:val="22"/>
          <w:lang w:val="en-GB"/>
        </w:rPr>
      </w:pPr>
    </w:p>
    <w:p w14:paraId="5E7E2A83" w14:textId="77777777" w:rsidR="007D366A" w:rsidRDefault="007D366A" w:rsidP="007D366A">
      <w:pPr>
        <w:spacing w:line="223" w:lineRule="exact"/>
        <w:ind w:right="-1260"/>
        <w:jc w:val="both"/>
        <w:rPr>
          <w:rFonts w:asciiTheme="minorHAnsi" w:hAnsiTheme="minorHAnsi"/>
          <w:szCs w:val="22"/>
          <w:lang w:val="en-GB"/>
        </w:rPr>
      </w:pPr>
    </w:p>
    <w:p w14:paraId="2931DC00"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78D1C1DD" w14:textId="7A8D15BD"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E00BA7" w:rsidRPr="007E134E">
        <w:rPr>
          <w:rFonts w:asciiTheme="minorHAnsi" w:hAnsiTheme="minorHAnsi"/>
          <w:b/>
          <w:sz w:val="28"/>
          <w:szCs w:val="28"/>
          <w:lang w:val="en-GB"/>
        </w:rPr>
        <w:t>ETH</w:t>
      </w:r>
      <w:r w:rsidRPr="007E134E">
        <w:rPr>
          <w:rFonts w:asciiTheme="minorHAnsi" w:hAnsiTheme="minorHAnsi"/>
          <w:b/>
          <w:sz w:val="28"/>
          <w:szCs w:val="28"/>
          <w:lang w:val="en-GB"/>
        </w:rPr>
        <w:t>/RFP/</w:t>
      </w:r>
      <w:r w:rsidR="00E00BA7" w:rsidRPr="007E134E">
        <w:rPr>
          <w:rFonts w:asciiTheme="minorHAnsi" w:hAnsiTheme="minorHAnsi"/>
          <w:b/>
          <w:sz w:val="28"/>
          <w:szCs w:val="28"/>
          <w:lang w:val="en-GB"/>
        </w:rPr>
        <w:t>201</w:t>
      </w:r>
      <w:r w:rsidR="007834FD">
        <w:rPr>
          <w:rFonts w:asciiTheme="minorHAnsi" w:hAnsiTheme="minorHAnsi"/>
          <w:b/>
          <w:sz w:val="28"/>
          <w:szCs w:val="28"/>
          <w:lang w:val="en-GB"/>
        </w:rPr>
        <w:t>8</w:t>
      </w:r>
      <w:r w:rsidRPr="007E134E">
        <w:rPr>
          <w:rFonts w:asciiTheme="minorHAnsi" w:hAnsiTheme="minorHAnsi"/>
          <w:b/>
          <w:sz w:val="28"/>
          <w:szCs w:val="28"/>
          <w:lang w:val="en-GB"/>
        </w:rPr>
        <w:t>/</w:t>
      </w:r>
      <w:r w:rsidR="00E00BA7" w:rsidRPr="007E134E">
        <w:rPr>
          <w:rFonts w:asciiTheme="minorHAnsi" w:hAnsiTheme="minorHAnsi"/>
          <w:b/>
          <w:sz w:val="28"/>
          <w:szCs w:val="28"/>
          <w:lang w:val="en-GB"/>
        </w:rPr>
        <w:t>00</w:t>
      </w:r>
      <w:r w:rsidR="00295612">
        <w:rPr>
          <w:rFonts w:asciiTheme="minorHAnsi" w:hAnsiTheme="minorHAnsi"/>
          <w:b/>
          <w:sz w:val="28"/>
          <w:szCs w:val="28"/>
          <w:lang w:val="en-GB"/>
        </w:rPr>
        <w:t>2</w:t>
      </w:r>
      <w:r w:rsidR="007E21BC" w:rsidRPr="0093082B">
        <w:rPr>
          <w:rFonts w:asciiTheme="minorHAnsi" w:hAnsiTheme="minorHAnsi"/>
          <w:b/>
          <w:sz w:val="28"/>
          <w:szCs w:val="28"/>
          <w:lang w:val="en-GB"/>
        </w:rPr>
        <w:t xml:space="preserve"> </w:t>
      </w:r>
    </w:p>
    <w:p w14:paraId="220741A2"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0B6DB18E"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0A4155ED"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7074763F" w14:textId="4498F977" w:rsidR="00295612" w:rsidRPr="00295612" w:rsidRDefault="00E00BA7" w:rsidP="00295612">
      <w:pPr>
        <w:jc w:val="center"/>
        <w:rPr>
          <w:rFonts w:ascii="Calibri" w:eastAsia="Calibri" w:hAnsi="Calibri" w:cs="Georgia"/>
          <w:b/>
          <w:color w:val="000000"/>
          <w:sz w:val="24"/>
          <w:szCs w:val="24"/>
        </w:rPr>
      </w:pPr>
      <w:r w:rsidRPr="007834FD">
        <w:rPr>
          <w:rFonts w:ascii="Calibri" w:eastAsia="Calibri" w:hAnsi="Calibri" w:cs="Georgia"/>
          <w:b/>
          <w:color w:val="000000"/>
          <w:sz w:val="24"/>
          <w:szCs w:val="24"/>
        </w:rPr>
        <w:t>Provision of Consultancy Services</w:t>
      </w:r>
      <w:r w:rsidR="00F116AB">
        <w:rPr>
          <w:rFonts w:ascii="Calibri" w:eastAsia="Calibri" w:hAnsi="Calibri" w:cs="Georgia"/>
          <w:b/>
          <w:color w:val="000000"/>
          <w:sz w:val="24"/>
          <w:szCs w:val="24"/>
        </w:rPr>
        <w:t xml:space="preserve"> for</w:t>
      </w:r>
      <w:r w:rsidR="007834FD" w:rsidRPr="007834FD">
        <w:rPr>
          <w:rFonts w:ascii="Calibri" w:eastAsia="Calibri" w:hAnsi="Calibri" w:cs="Georgia"/>
          <w:b/>
          <w:color w:val="000000"/>
          <w:sz w:val="24"/>
          <w:szCs w:val="24"/>
        </w:rPr>
        <w:t xml:space="preserve"> </w:t>
      </w:r>
      <w:r w:rsidR="00295612" w:rsidRPr="00295612">
        <w:rPr>
          <w:rFonts w:ascii="Calibri" w:eastAsia="Calibri" w:hAnsi="Calibri" w:cs="Georgia"/>
          <w:b/>
          <w:color w:val="000000"/>
          <w:sz w:val="24"/>
          <w:szCs w:val="24"/>
        </w:rPr>
        <w:t xml:space="preserve">Baseline survey of the UNICEF-UNFPA joint </w:t>
      </w:r>
      <w:proofErr w:type="spellStart"/>
      <w:r w:rsidR="00295612" w:rsidRPr="00295612">
        <w:rPr>
          <w:rFonts w:ascii="Calibri" w:eastAsia="Calibri" w:hAnsi="Calibri" w:cs="Georgia"/>
          <w:b/>
          <w:color w:val="000000"/>
          <w:sz w:val="24"/>
          <w:szCs w:val="24"/>
        </w:rPr>
        <w:t>programme</w:t>
      </w:r>
      <w:proofErr w:type="spellEnd"/>
      <w:r w:rsidR="00295612"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p>
    <w:p w14:paraId="078A2790" w14:textId="291046AF" w:rsidR="00E00BA7" w:rsidRDefault="00E00BA7" w:rsidP="00E00BA7">
      <w:pPr>
        <w:spacing w:line="276" w:lineRule="auto"/>
        <w:jc w:val="center"/>
        <w:rPr>
          <w:rFonts w:asciiTheme="minorHAnsi" w:hAnsiTheme="minorHAnsi"/>
          <w:b/>
          <w:color w:val="FF0000"/>
          <w:szCs w:val="22"/>
          <w:lang w:val="en-GB"/>
        </w:rPr>
      </w:pPr>
    </w:p>
    <w:p w14:paraId="5A1C7735" w14:textId="77777777" w:rsidR="007D366A" w:rsidRDefault="007D366A" w:rsidP="007D366A">
      <w:pPr>
        <w:rPr>
          <w:rFonts w:asciiTheme="minorHAnsi" w:hAnsiTheme="minorHAnsi"/>
          <w:szCs w:val="22"/>
          <w:lang w:val="en-GB"/>
        </w:rPr>
      </w:pPr>
    </w:p>
    <w:p w14:paraId="1116196D" w14:textId="77777777" w:rsidR="00B3606E" w:rsidRPr="009F408A" w:rsidRDefault="007D366A" w:rsidP="007D366A">
      <w:pPr>
        <w:jc w:val="center"/>
        <w:rPr>
          <w:rFonts w:asciiTheme="minorHAnsi" w:hAnsiTheme="minorHAnsi"/>
          <w:b/>
          <w:caps/>
          <w:sz w:val="28"/>
          <w:szCs w:val="28"/>
          <w:lang w:val="en-GB"/>
        </w:rPr>
      </w:pPr>
      <w:r w:rsidRPr="009F408A">
        <w:rPr>
          <w:rFonts w:asciiTheme="minorHAnsi" w:hAnsiTheme="minorHAnsi"/>
          <w:b/>
          <w:caps/>
          <w:sz w:val="28"/>
          <w:szCs w:val="28"/>
          <w:lang w:val="en-GB"/>
        </w:rPr>
        <w:t>Letter of Invitation</w:t>
      </w:r>
    </w:p>
    <w:p w14:paraId="17DA3707" w14:textId="77777777" w:rsidR="00F774A1" w:rsidRDefault="00F774A1" w:rsidP="007D366A">
      <w:pPr>
        <w:rPr>
          <w:rFonts w:asciiTheme="minorHAnsi" w:hAnsiTheme="minorHAnsi"/>
          <w:szCs w:val="22"/>
          <w:lang w:val="en-GB"/>
        </w:rPr>
      </w:pPr>
    </w:p>
    <w:p w14:paraId="297DC583"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590EEE62" w14:textId="77777777" w:rsidR="00F774A1" w:rsidRPr="009C74CA" w:rsidRDefault="00F774A1" w:rsidP="007D366A">
      <w:pPr>
        <w:rPr>
          <w:rFonts w:asciiTheme="minorHAnsi" w:hAnsiTheme="minorHAnsi"/>
          <w:szCs w:val="22"/>
          <w:lang w:val="en-GB"/>
        </w:rPr>
      </w:pPr>
    </w:p>
    <w:p w14:paraId="2CDBFD7E" w14:textId="77AE1531" w:rsidR="00F774A1" w:rsidRPr="009C74CA" w:rsidRDefault="00F774A1" w:rsidP="004450EB">
      <w:pPr>
        <w:pStyle w:val="ListParagraph"/>
        <w:numPr>
          <w:ilvl w:val="0"/>
          <w:numId w:val="1"/>
        </w:numPr>
        <w:jc w:val="both"/>
        <w:rPr>
          <w:rFonts w:asciiTheme="minorHAnsi" w:hAnsiTheme="minorHAnsi"/>
          <w:szCs w:val="22"/>
          <w:lang w:val="en-GB"/>
        </w:rPr>
      </w:pPr>
      <w:r w:rsidRPr="009C74CA">
        <w:rPr>
          <w:rFonts w:asciiTheme="minorHAnsi" w:hAnsiTheme="minorHAnsi"/>
          <w:szCs w:val="22"/>
          <w:lang w:val="en-GB"/>
        </w:rPr>
        <w:t xml:space="preserve">The United Nations Population Fund (UNFPA), an international development agency, is seeking qualified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w:t>
      </w:r>
      <w:r w:rsidR="00AE4A9B" w:rsidRPr="009C74CA">
        <w:rPr>
          <w:rFonts w:asciiTheme="minorHAnsi" w:hAnsiTheme="minorHAnsi"/>
          <w:szCs w:val="22"/>
          <w:lang w:val="en-GB"/>
        </w:rPr>
        <w:t xml:space="preserve">the </w:t>
      </w:r>
      <w:r w:rsidR="00E00BA7" w:rsidRPr="007834FD">
        <w:rPr>
          <w:rFonts w:ascii="Calibri" w:eastAsia="Calibri" w:hAnsi="Calibri" w:cs="Georgia"/>
          <w:b/>
          <w:color w:val="000000"/>
          <w:sz w:val="24"/>
          <w:szCs w:val="24"/>
        </w:rPr>
        <w:t xml:space="preserve">Provision of Consultancy Services for </w:t>
      </w:r>
      <w:r w:rsidR="00295612" w:rsidRPr="00295612">
        <w:rPr>
          <w:rFonts w:ascii="Calibri" w:eastAsia="Calibri" w:hAnsi="Calibri" w:cs="Georgia"/>
          <w:b/>
          <w:color w:val="000000"/>
          <w:sz w:val="24"/>
          <w:szCs w:val="24"/>
        </w:rPr>
        <w:t xml:space="preserve">Baseline survey of the UNICEF-UNFPA joint </w:t>
      </w:r>
      <w:proofErr w:type="spellStart"/>
      <w:r w:rsidR="00295612" w:rsidRPr="00295612">
        <w:rPr>
          <w:rFonts w:ascii="Calibri" w:eastAsia="Calibri" w:hAnsi="Calibri" w:cs="Georgia"/>
          <w:b/>
          <w:color w:val="000000"/>
          <w:sz w:val="24"/>
          <w:szCs w:val="24"/>
        </w:rPr>
        <w:t>programme</w:t>
      </w:r>
      <w:proofErr w:type="spellEnd"/>
      <w:r w:rsidR="00295612"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00295612">
        <w:rPr>
          <w:rFonts w:ascii="Calibri" w:eastAsia="Calibri" w:hAnsi="Calibri" w:cs="Georgia"/>
          <w:b/>
          <w:color w:val="000000"/>
          <w:sz w:val="24"/>
          <w:szCs w:val="24"/>
        </w:rPr>
        <w:t>,</w:t>
      </w:r>
      <w:r w:rsidRPr="007E134E">
        <w:rPr>
          <w:rFonts w:asciiTheme="minorHAnsi" w:hAnsiTheme="minorHAnsi"/>
          <w:color w:val="FF0000"/>
          <w:szCs w:val="22"/>
          <w:lang w:val="en-GB"/>
        </w:rPr>
        <w:t xml:space="preserve"> </w:t>
      </w:r>
      <w:r w:rsidRPr="007E134E">
        <w:rPr>
          <w:rFonts w:asciiTheme="minorHAnsi" w:hAnsiTheme="minorHAnsi"/>
          <w:szCs w:val="22"/>
          <w:lang w:val="en-GB"/>
        </w:rPr>
        <w:t xml:space="preserve">Your </w:t>
      </w:r>
      <w:r w:rsidR="00E00BA7" w:rsidRPr="007E134E">
        <w:rPr>
          <w:rFonts w:asciiTheme="minorHAnsi" w:hAnsiTheme="minorHAnsi"/>
          <w:szCs w:val="22"/>
          <w:lang w:val="en-GB"/>
        </w:rPr>
        <w:t>Company</w:t>
      </w:r>
      <w:r w:rsidRPr="007E134E">
        <w:rPr>
          <w:rFonts w:asciiTheme="minorHAnsi" w:hAnsiTheme="minorHAnsi"/>
          <w:szCs w:val="22"/>
          <w:lang w:val="en-GB"/>
        </w:rPr>
        <w:t xml:space="preserve"> is </w:t>
      </w:r>
      <w:r w:rsidR="00AE4A9B" w:rsidRPr="007E134E">
        <w:rPr>
          <w:rFonts w:asciiTheme="minorHAnsi" w:hAnsiTheme="minorHAnsi"/>
          <w:szCs w:val="22"/>
          <w:lang w:val="en-GB"/>
        </w:rPr>
        <w:t>hereby</w:t>
      </w:r>
      <w:r w:rsidRPr="007E134E">
        <w:rPr>
          <w:rFonts w:asciiTheme="minorHAnsi" w:hAnsiTheme="minorHAnsi"/>
          <w:szCs w:val="22"/>
          <w:lang w:val="en-GB"/>
        </w:rPr>
        <w:t xml:space="preserve"> invited to submit your best </w:t>
      </w:r>
      <w:r w:rsidR="00891B31" w:rsidRPr="007E134E">
        <w:rPr>
          <w:rFonts w:asciiTheme="minorHAnsi" w:hAnsiTheme="minorHAnsi"/>
          <w:szCs w:val="22"/>
          <w:lang w:val="en-GB"/>
        </w:rPr>
        <w:t>Technical</w:t>
      </w:r>
      <w:r w:rsidRPr="007E134E">
        <w:rPr>
          <w:rFonts w:asciiTheme="minorHAnsi" w:hAnsiTheme="minorHAnsi"/>
          <w:szCs w:val="22"/>
          <w:lang w:val="en-GB"/>
        </w:rPr>
        <w:t xml:space="preserve"> and </w:t>
      </w:r>
      <w:r w:rsidR="00891B31" w:rsidRPr="007E134E">
        <w:rPr>
          <w:rFonts w:asciiTheme="minorHAnsi" w:hAnsiTheme="minorHAnsi"/>
          <w:szCs w:val="22"/>
          <w:lang w:val="en-GB"/>
        </w:rPr>
        <w:t>Financial</w:t>
      </w:r>
      <w:r w:rsidRPr="007E134E">
        <w:rPr>
          <w:rFonts w:asciiTheme="minorHAnsi" w:hAnsiTheme="minorHAnsi"/>
          <w:szCs w:val="22"/>
          <w:lang w:val="en-GB"/>
        </w:rPr>
        <w:t xml:space="preserve"> </w:t>
      </w:r>
      <w:r w:rsidR="00FE0106" w:rsidRPr="007E134E">
        <w:rPr>
          <w:rFonts w:asciiTheme="minorHAnsi" w:hAnsiTheme="minorHAnsi"/>
          <w:szCs w:val="22"/>
          <w:lang w:val="en-GB"/>
        </w:rPr>
        <w:t xml:space="preserve">Bids </w:t>
      </w:r>
      <w:r w:rsidRPr="007E134E">
        <w:rPr>
          <w:rFonts w:asciiTheme="minorHAnsi" w:hAnsiTheme="minorHAnsi"/>
          <w:szCs w:val="22"/>
          <w:lang w:val="en-GB"/>
        </w:rPr>
        <w:t>for the requested services</w:t>
      </w:r>
      <w:r w:rsidRPr="009C74CA">
        <w:rPr>
          <w:rFonts w:asciiTheme="minorHAnsi" w:hAnsiTheme="minorHAnsi"/>
          <w:szCs w:val="22"/>
          <w:lang w:val="en-GB"/>
        </w:rPr>
        <w:t xml:space="preserve">. </w:t>
      </w:r>
      <w:r w:rsidR="00A2441B" w:rsidRPr="009C74CA">
        <w:rPr>
          <w:rFonts w:asciiTheme="minorHAnsi" w:hAnsiTheme="minorHAnsi"/>
          <w:szCs w:val="22"/>
          <w:lang w:val="en-GB"/>
        </w:rPr>
        <w:t xml:space="preserve">Your </w:t>
      </w:r>
      <w:r w:rsidR="006E1352">
        <w:rPr>
          <w:rFonts w:asciiTheme="minorHAnsi" w:hAnsiTheme="minorHAnsi"/>
          <w:szCs w:val="22"/>
          <w:lang w:val="en-GB"/>
        </w:rPr>
        <w:t>Bid</w:t>
      </w:r>
      <w:r w:rsidR="00A2441B" w:rsidRPr="009C74CA">
        <w:rPr>
          <w:rFonts w:asciiTheme="minorHAnsi" w:hAnsiTheme="minorHAnsi"/>
          <w:szCs w:val="22"/>
          <w:lang w:val="en-GB"/>
        </w:rPr>
        <w:t xml:space="preserve"> could form the basis for a </w:t>
      </w:r>
      <w:r w:rsidR="006F6E25">
        <w:rPr>
          <w:rFonts w:asciiTheme="minorHAnsi" w:hAnsiTheme="minorHAnsi"/>
          <w:szCs w:val="22"/>
          <w:lang w:val="en-GB"/>
        </w:rPr>
        <w:t>contract for professional services</w:t>
      </w:r>
      <w:r w:rsidR="00A2441B" w:rsidRPr="009C74CA">
        <w:rPr>
          <w:rFonts w:asciiTheme="minorHAnsi" w:hAnsiTheme="minorHAnsi"/>
          <w:szCs w:val="22"/>
          <w:lang w:val="en-GB"/>
        </w:rPr>
        <w:t xml:space="preserve"> (</w:t>
      </w:r>
      <w:r w:rsidR="006F6E25">
        <w:rPr>
          <w:rFonts w:asciiTheme="minorHAnsi" w:hAnsiTheme="minorHAnsi"/>
          <w:szCs w:val="22"/>
          <w:lang w:val="en-GB"/>
        </w:rPr>
        <w:t>CPS</w:t>
      </w:r>
      <w:r w:rsidR="00A2441B" w:rsidRPr="009C74CA">
        <w:rPr>
          <w:rFonts w:asciiTheme="minorHAnsi" w:hAnsiTheme="minorHAnsi"/>
          <w:szCs w:val="22"/>
          <w:lang w:val="en-GB"/>
        </w:rPr>
        <w:t>) between your company and UNFPA.</w:t>
      </w:r>
    </w:p>
    <w:p w14:paraId="0E98A717"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14EC871"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9C74CA" w14:paraId="6A09A10C" w14:textId="77777777" w:rsidTr="005F301A">
        <w:tc>
          <w:tcPr>
            <w:tcW w:w="1591" w:type="dxa"/>
          </w:tcPr>
          <w:p w14:paraId="166C5B8A"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5600715B"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7C76BBF" w14:textId="77777777" w:rsidTr="005F301A">
        <w:tc>
          <w:tcPr>
            <w:tcW w:w="1591" w:type="dxa"/>
          </w:tcPr>
          <w:p w14:paraId="0E744645"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1DB870AD"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43564F6F" w14:textId="77777777" w:rsidTr="005F301A">
        <w:tc>
          <w:tcPr>
            <w:tcW w:w="1591" w:type="dxa"/>
          </w:tcPr>
          <w:p w14:paraId="487D627E"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0D384907"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765708E1" w14:textId="77777777" w:rsidTr="005F301A">
        <w:tc>
          <w:tcPr>
            <w:tcW w:w="1591" w:type="dxa"/>
          </w:tcPr>
          <w:p w14:paraId="6132308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5D7BED9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0336EAF3" w14:textId="77777777" w:rsidTr="005F301A">
        <w:tc>
          <w:tcPr>
            <w:tcW w:w="1591" w:type="dxa"/>
          </w:tcPr>
          <w:p w14:paraId="03FC9B13"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0CD5DAC8"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5C9CC04" w14:textId="77777777" w:rsidTr="005F301A">
        <w:tc>
          <w:tcPr>
            <w:tcW w:w="1591" w:type="dxa"/>
          </w:tcPr>
          <w:p w14:paraId="6CE019E8"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6C4ECADF"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2D479C52" w14:textId="77777777" w:rsidTr="005F301A">
        <w:tc>
          <w:tcPr>
            <w:tcW w:w="1591" w:type="dxa"/>
          </w:tcPr>
          <w:p w14:paraId="49A48ACC"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486D89AD" w14:textId="77777777" w:rsidR="00C71D64" w:rsidRPr="009C74CA" w:rsidRDefault="00C71D64" w:rsidP="006F6E25">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 xml:space="preserve">Template of Proposed </w:t>
            </w:r>
            <w:r w:rsidR="006F6E25">
              <w:rPr>
                <w:rFonts w:asciiTheme="minorHAnsi" w:hAnsiTheme="minorHAnsi"/>
                <w:szCs w:val="22"/>
              </w:rPr>
              <w:t>Contract for Professional Services</w:t>
            </w:r>
          </w:p>
        </w:tc>
      </w:tr>
    </w:tbl>
    <w:p w14:paraId="2F44D3E6" w14:textId="77777777" w:rsidR="001D0C02" w:rsidRPr="00D42B68"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w:t>
      </w:r>
      <w:r w:rsidR="001D0C02" w:rsidRPr="007E134E">
        <w:rPr>
          <w:rFonts w:asciiTheme="minorHAnsi" w:hAnsiTheme="minorHAnsi"/>
          <w:szCs w:val="22"/>
        </w:rPr>
        <w:t>TWO-envelope system</w:t>
      </w:r>
      <w:r w:rsidR="001D0C02" w:rsidRPr="009C74CA">
        <w:rPr>
          <w:rFonts w:asciiTheme="minorHAnsi" w:hAnsiTheme="minorHAnsi"/>
          <w:szCs w:val="22"/>
        </w:rPr>
        <w:t xml:space="preserve">.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93082B">
        <w:rPr>
          <w:rFonts w:asciiTheme="minorHAnsi" w:hAnsiTheme="minorHAnsi"/>
          <w: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w:t>
      </w:r>
      <w:r w:rsidR="007E21BC" w:rsidRPr="00D42B68">
        <w:rPr>
          <w:rFonts w:asciiTheme="minorHAnsi" w:hAnsiTheme="minorHAnsi"/>
          <w:szCs w:val="22"/>
        </w:rPr>
        <w:t xml:space="preserve">clause </w:t>
      </w:r>
      <w:r w:rsidR="007E21BC" w:rsidRPr="00D42B68">
        <w:rPr>
          <w:rFonts w:asciiTheme="minorHAnsi" w:hAnsiTheme="minorHAnsi"/>
          <w:szCs w:val="22"/>
        </w:rPr>
        <w:fldChar w:fldCharType="begin"/>
      </w:r>
      <w:r w:rsidR="007E21BC" w:rsidRPr="00D42B68">
        <w:rPr>
          <w:rFonts w:asciiTheme="minorHAnsi" w:hAnsiTheme="minorHAnsi"/>
          <w:szCs w:val="22"/>
        </w:rPr>
        <w:instrText xml:space="preserve"> REF _Ref396208151 \r \h  \* MERGEFORMAT </w:instrText>
      </w:r>
      <w:r w:rsidR="007E21BC" w:rsidRPr="00D42B68">
        <w:rPr>
          <w:rFonts w:asciiTheme="minorHAnsi" w:hAnsiTheme="minorHAnsi"/>
          <w:szCs w:val="22"/>
        </w:rPr>
      </w:r>
      <w:r w:rsidR="007E21BC" w:rsidRPr="00D42B68">
        <w:rPr>
          <w:rFonts w:asciiTheme="minorHAnsi" w:hAnsiTheme="minorHAnsi"/>
          <w:szCs w:val="22"/>
        </w:rPr>
        <w:fldChar w:fldCharType="separate"/>
      </w:r>
      <w:r w:rsidR="00A179BD">
        <w:rPr>
          <w:rFonts w:asciiTheme="minorHAnsi" w:hAnsiTheme="minorHAnsi"/>
          <w:szCs w:val="22"/>
        </w:rPr>
        <w:t>19</w:t>
      </w:r>
      <w:r w:rsidR="007E21BC" w:rsidRPr="00D42B68">
        <w:rPr>
          <w:rFonts w:asciiTheme="minorHAnsi" w:hAnsiTheme="minorHAnsi"/>
          <w:szCs w:val="22"/>
        </w:rPr>
        <w:fldChar w:fldCharType="end"/>
      </w:r>
      <w:r w:rsidR="001D0C02" w:rsidRPr="00D42B68">
        <w:rPr>
          <w:rFonts w:asciiTheme="minorHAnsi" w:hAnsiTheme="minorHAnsi"/>
          <w:szCs w:val="22"/>
        </w:rPr>
        <w:t xml:space="preserve"> Submission, Sealing and Marking of Bids.</w:t>
      </w:r>
    </w:p>
    <w:p w14:paraId="7E81FDC9"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1" w:name="_Ref396244099"/>
      <w:r w:rsidRPr="00D42B68">
        <w:rPr>
          <w:rFonts w:asciiTheme="minorHAnsi" w:hAnsiTheme="minorHAnsi"/>
          <w:szCs w:val="22"/>
        </w:rPr>
        <w:t xml:space="preserve">Bidders are requested to carefully </w:t>
      </w:r>
      <w:r w:rsidR="00DD6BF2" w:rsidRPr="00D42B68">
        <w:rPr>
          <w:rFonts w:asciiTheme="minorHAnsi" w:hAnsiTheme="minorHAnsi"/>
          <w:szCs w:val="22"/>
        </w:rPr>
        <w:t xml:space="preserve">read </w:t>
      </w:r>
      <w:r w:rsidRPr="00D42B68">
        <w:rPr>
          <w:rFonts w:asciiTheme="minorHAnsi" w:hAnsiTheme="minorHAnsi"/>
          <w:szCs w:val="22"/>
        </w:rPr>
        <w:t>Section I – In</w:t>
      </w:r>
      <w:r w:rsidR="007E21BC" w:rsidRPr="00D42B68">
        <w:rPr>
          <w:rFonts w:asciiTheme="minorHAnsi" w:hAnsiTheme="minorHAnsi"/>
          <w:szCs w:val="22"/>
        </w:rPr>
        <w:t xml:space="preserve">structions to Bidders, clause </w:t>
      </w:r>
      <w:r w:rsidR="007E21BC" w:rsidRPr="00D42B68">
        <w:rPr>
          <w:rFonts w:asciiTheme="minorHAnsi" w:hAnsiTheme="minorHAnsi"/>
          <w:szCs w:val="22"/>
        </w:rPr>
        <w:fldChar w:fldCharType="begin"/>
      </w:r>
      <w:r w:rsidR="007E21BC" w:rsidRPr="00D42B68">
        <w:rPr>
          <w:rFonts w:asciiTheme="minorHAnsi" w:hAnsiTheme="minorHAnsi"/>
          <w:szCs w:val="22"/>
        </w:rPr>
        <w:instrText xml:space="preserve"> REF _Ref396208151 \r \h  \* MERGEFORMAT </w:instrText>
      </w:r>
      <w:r w:rsidR="007E21BC" w:rsidRPr="00D42B68">
        <w:rPr>
          <w:rFonts w:asciiTheme="minorHAnsi" w:hAnsiTheme="minorHAnsi"/>
          <w:szCs w:val="22"/>
        </w:rPr>
      </w:r>
      <w:r w:rsidR="007E21BC" w:rsidRPr="00D42B68">
        <w:rPr>
          <w:rFonts w:asciiTheme="minorHAnsi" w:hAnsiTheme="minorHAnsi"/>
          <w:szCs w:val="22"/>
        </w:rPr>
        <w:fldChar w:fldCharType="separate"/>
      </w:r>
      <w:r w:rsidR="00A179BD">
        <w:rPr>
          <w:rFonts w:asciiTheme="minorHAnsi" w:hAnsiTheme="minorHAnsi"/>
          <w:szCs w:val="22"/>
        </w:rPr>
        <w:t>19</w:t>
      </w:r>
      <w:r w:rsidR="007E21BC" w:rsidRPr="00D42B68">
        <w:rPr>
          <w:rFonts w:asciiTheme="minorHAnsi" w:hAnsiTheme="minorHAnsi"/>
          <w:szCs w:val="22"/>
        </w:rPr>
        <w:fldChar w:fldCharType="end"/>
      </w:r>
      <w:r w:rsidRPr="00D42B68">
        <w:rPr>
          <w:rFonts w:asciiTheme="minorHAnsi" w:hAnsiTheme="minorHAnsi"/>
          <w:szCs w:val="22"/>
        </w:rPr>
        <w:t xml:space="preserve"> Submission, Sealing and Marking of Bids</w:t>
      </w:r>
      <w:r w:rsidR="00DD6BF2" w:rsidRPr="00D42B68">
        <w:rPr>
          <w:rFonts w:asciiTheme="minorHAnsi" w:hAnsiTheme="minorHAnsi"/>
          <w:szCs w:val="22"/>
        </w:rPr>
        <w:t>,</w:t>
      </w:r>
      <w:r w:rsidRPr="00D42B68">
        <w:rPr>
          <w:rFonts w:asciiTheme="minorHAnsi" w:hAnsiTheme="minorHAnsi"/>
          <w:szCs w:val="22"/>
        </w:rPr>
        <w:t xml:space="preserve"> where detailed instructions of the submission process</w:t>
      </w:r>
      <w:r w:rsidRPr="009C74CA">
        <w:rPr>
          <w:rFonts w:asciiTheme="minorHAnsi" w:hAnsiTheme="minorHAnsi"/>
          <w:szCs w:val="22"/>
        </w:rPr>
        <w:t xml:space="preserve">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w:t>
      </w:r>
      <w:r w:rsidRPr="009C74CA">
        <w:rPr>
          <w:rFonts w:asciiTheme="minorHAnsi" w:hAnsiTheme="minorHAnsi"/>
          <w:szCs w:val="22"/>
        </w:rPr>
        <w:lastRenderedPageBreak/>
        <w:t xml:space="preserve">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1"/>
      <w:r w:rsidRPr="009C74CA">
        <w:rPr>
          <w:rFonts w:asciiTheme="minorHAnsi" w:hAnsiTheme="minorHAnsi"/>
          <w:szCs w:val="22"/>
        </w:rPr>
        <w:t xml:space="preserve"> </w:t>
      </w:r>
    </w:p>
    <w:p w14:paraId="6E6BED73" w14:textId="3F868031" w:rsidR="007E134E" w:rsidRDefault="001D0C02" w:rsidP="007E134E">
      <w:pPr>
        <w:pStyle w:val="ListParagraph"/>
        <w:overflowPunct/>
        <w:autoSpaceDE/>
        <w:autoSpaceDN/>
        <w:adjustRightInd/>
        <w:spacing w:before="240"/>
        <w:ind w:left="360"/>
        <w:jc w:val="both"/>
        <w:textAlignment w:val="auto"/>
        <w:rPr>
          <w:rFonts w:asciiTheme="minorHAnsi" w:hAnsiTheme="minorHAnsi"/>
          <w:b/>
          <w:color w:val="FF0000"/>
          <w:szCs w:val="22"/>
          <w:lang w:val="en-GB"/>
        </w:rPr>
      </w:pPr>
      <w:r w:rsidRPr="009C74CA">
        <w:rPr>
          <w:rFonts w:asciiTheme="minorHAnsi" w:hAnsiTheme="minorHAnsi"/>
          <w:szCs w:val="22"/>
        </w:rPr>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no later than </w:t>
      </w:r>
      <w:r w:rsidR="00295612">
        <w:rPr>
          <w:rFonts w:asciiTheme="minorHAnsi" w:hAnsiTheme="minorHAnsi"/>
          <w:szCs w:val="22"/>
        </w:rPr>
        <w:t xml:space="preserve">09 </w:t>
      </w:r>
      <w:r w:rsidR="00FE79AF">
        <w:rPr>
          <w:rFonts w:asciiTheme="minorHAnsi" w:hAnsiTheme="minorHAnsi"/>
          <w:szCs w:val="22"/>
        </w:rPr>
        <w:t>May,</w:t>
      </w:r>
      <w:r w:rsidR="008D6BA2" w:rsidRPr="00E67B7C">
        <w:rPr>
          <w:rFonts w:asciiTheme="minorHAnsi" w:hAnsiTheme="minorHAnsi"/>
          <w:i/>
          <w:szCs w:val="22"/>
        </w:rPr>
        <w:t xml:space="preserve"> 201</w:t>
      </w:r>
      <w:r w:rsidR="007834FD" w:rsidRPr="00E67B7C">
        <w:rPr>
          <w:rFonts w:asciiTheme="minorHAnsi" w:hAnsiTheme="minorHAnsi"/>
          <w:i/>
          <w:szCs w:val="22"/>
        </w:rPr>
        <w:t>8</w:t>
      </w:r>
      <w:r w:rsidRPr="009C74CA">
        <w:rPr>
          <w:rFonts w:asciiTheme="minorHAnsi" w:hAnsiTheme="minorHAnsi"/>
          <w:szCs w:val="22"/>
        </w:rPr>
        <w:t xml:space="preserve">, at </w:t>
      </w:r>
      <w:r w:rsidR="007E134E" w:rsidRPr="00E67B7C">
        <w:rPr>
          <w:rFonts w:asciiTheme="minorHAnsi" w:hAnsiTheme="minorHAnsi"/>
          <w:i/>
          <w:szCs w:val="22"/>
        </w:rPr>
        <w:t>2</w:t>
      </w:r>
      <w:r w:rsidR="007834FD" w:rsidRPr="00E67B7C">
        <w:rPr>
          <w:rFonts w:asciiTheme="minorHAnsi" w:hAnsiTheme="minorHAnsi"/>
          <w:i/>
          <w:szCs w:val="22"/>
        </w:rPr>
        <w:t>:3</w:t>
      </w:r>
      <w:r w:rsidRPr="00E67B7C">
        <w:rPr>
          <w:rFonts w:asciiTheme="minorHAnsi" w:hAnsiTheme="minorHAnsi"/>
          <w:i/>
          <w:szCs w:val="22"/>
        </w:rPr>
        <w:t xml:space="preserve">0 </w:t>
      </w:r>
      <w:r w:rsidR="00E00BA7" w:rsidRPr="00E67B7C">
        <w:rPr>
          <w:rFonts w:asciiTheme="minorHAnsi" w:hAnsiTheme="minorHAnsi"/>
          <w:i/>
          <w:szCs w:val="22"/>
        </w:rPr>
        <w:t xml:space="preserve">PM Addis Ababa </w:t>
      </w:r>
      <w:r w:rsidR="00B046AE" w:rsidRPr="00E67B7C">
        <w:rPr>
          <w:rFonts w:asciiTheme="minorHAnsi" w:hAnsiTheme="minorHAnsi"/>
          <w:i/>
          <w:szCs w:val="22"/>
        </w:rPr>
        <w:t>time</w:t>
      </w:r>
      <w:r w:rsidRPr="00E67B7C">
        <w:rPr>
          <w:rStyle w:val="FootnoteReference"/>
          <w:rFonts w:asciiTheme="minorHAnsi" w:hAnsiTheme="minorHAnsi"/>
          <w:i/>
          <w:szCs w:val="22"/>
        </w:rPr>
        <w:footnoteReference w:id="1"/>
      </w:r>
      <w:r w:rsidRPr="00E67B7C">
        <w:rPr>
          <w:rFonts w:asciiTheme="minorHAnsi" w:hAnsiTheme="minorHAnsi"/>
          <w:i/>
          <w:szCs w:val="22"/>
        </w:rPr>
        <w:t>:</w:t>
      </w:r>
      <w:r w:rsidR="007E21BC" w:rsidRPr="009C74CA">
        <w:rPr>
          <w:rFonts w:asciiTheme="minorHAnsi" w:hAnsiTheme="minorHAnsi"/>
          <w:b/>
          <w:color w:val="FF0000"/>
          <w:szCs w:val="22"/>
          <w:lang w:val="en-GB"/>
        </w:rPr>
        <w:t xml:space="preserve"> </w:t>
      </w:r>
    </w:p>
    <w:p w14:paraId="3D814BEA" w14:textId="1A5BBD61" w:rsidR="001D0C02" w:rsidRPr="009C74CA" w:rsidRDefault="00134A95" w:rsidP="007E134E">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 xml:space="preserve">You have </w:t>
      </w:r>
      <w:r w:rsidR="001D0C02" w:rsidRPr="009C74CA">
        <w:rPr>
          <w:rFonts w:asciiTheme="minorHAnsi" w:hAnsiTheme="minorHAnsi"/>
          <w:szCs w:val="22"/>
        </w:rPr>
        <w:t xml:space="preserve">to submit your </w:t>
      </w:r>
      <w:r w:rsidR="006E1352">
        <w:rPr>
          <w:rFonts w:asciiTheme="minorHAnsi" w:hAnsiTheme="minorHAnsi"/>
          <w:szCs w:val="22"/>
        </w:rPr>
        <w:t>Bid</w:t>
      </w:r>
      <w:r w:rsidR="001D0C02" w:rsidRPr="009C74CA">
        <w:rPr>
          <w:rFonts w:asciiTheme="minorHAnsi" w:hAnsiTheme="minorHAnsi"/>
          <w:szCs w:val="22"/>
        </w:rPr>
        <w:t xml:space="preserve"> in hard copy, your </w:t>
      </w:r>
      <w:r w:rsidR="00891B31">
        <w:rPr>
          <w:rFonts w:asciiTheme="minorHAnsi" w:hAnsiTheme="minorHAnsi"/>
          <w:szCs w:val="22"/>
        </w:rPr>
        <w:t>Technical Bid</w:t>
      </w:r>
      <w:r w:rsidR="001D0C02" w:rsidRPr="009C74CA">
        <w:rPr>
          <w:rFonts w:asciiTheme="minorHAnsi" w:hAnsiTheme="minorHAnsi"/>
          <w:szCs w:val="22"/>
        </w:rPr>
        <w:t xml:space="preserve"> and </w:t>
      </w:r>
      <w:r w:rsidR="00891B31">
        <w:rPr>
          <w:rFonts w:asciiTheme="minorHAnsi" w:hAnsiTheme="minorHAnsi"/>
          <w:szCs w:val="22"/>
        </w:rPr>
        <w:t>Financial Bid</w:t>
      </w:r>
      <w:r w:rsidR="001D0C02" w:rsidRPr="009C74CA">
        <w:rPr>
          <w:rFonts w:asciiTheme="minorHAnsi" w:hAnsiTheme="minorHAnsi"/>
          <w:szCs w:val="22"/>
        </w:rPr>
        <w:t xml:space="preserve"> </w:t>
      </w:r>
      <w:r w:rsidR="0093082B">
        <w:rPr>
          <w:rFonts w:asciiTheme="minorHAnsi" w:hAnsiTheme="minorHAnsi"/>
          <w:szCs w:val="22"/>
        </w:rPr>
        <w:t xml:space="preserve">should be submitted </w:t>
      </w:r>
      <w:r w:rsidR="001D0C02" w:rsidRPr="009C74CA">
        <w:rPr>
          <w:rFonts w:asciiTheme="minorHAnsi" w:hAnsiTheme="minorHAnsi"/>
          <w:szCs w:val="22"/>
        </w:rPr>
        <w:t>in separate</w:t>
      </w:r>
      <w:r w:rsidR="00697E2C">
        <w:rPr>
          <w:rFonts w:asciiTheme="minorHAnsi" w:hAnsiTheme="minorHAnsi"/>
          <w:szCs w:val="22"/>
        </w:rPr>
        <w:t>,</w:t>
      </w:r>
      <w:r w:rsidR="001D0C02" w:rsidRPr="009C74CA">
        <w:rPr>
          <w:rFonts w:asciiTheme="minorHAnsi" w:hAnsiTheme="minorHAnsi"/>
          <w:szCs w:val="22"/>
        </w:rPr>
        <w:t xml:space="preserve"> sealed envelopes in accordance </w:t>
      </w:r>
      <w:r w:rsidR="007E21BC" w:rsidRPr="009C74CA">
        <w:rPr>
          <w:rFonts w:asciiTheme="minorHAnsi" w:hAnsiTheme="minorHAnsi"/>
          <w:szCs w:val="22"/>
        </w:rPr>
        <w:t xml:space="preserve">to clause </w:t>
      </w:r>
      <w:r w:rsidR="001C6648" w:rsidRPr="001C6648">
        <w:rPr>
          <w:rFonts w:asciiTheme="minorHAnsi" w:hAnsiTheme="minorHAnsi"/>
          <w:szCs w:val="22"/>
        </w:rPr>
        <w:fldChar w:fldCharType="begin"/>
      </w:r>
      <w:r w:rsidR="001C6648" w:rsidRPr="001C6648">
        <w:rPr>
          <w:rFonts w:asciiTheme="minorHAnsi" w:hAnsiTheme="minorHAnsi"/>
          <w:szCs w:val="22"/>
        </w:rPr>
        <w:instrText xml:space="preserve"> REF _Ref396208097 \r \h  \* MERGEFORMAT </w:instrText>
      </w:r>
      <w:r w:rsidR="001C6648" w:rsidRPr="001C6648">
        <w:rPr>
          <w:rFonts w:asciiTheme="minorHAnsi" w:hAnsiTheme="minorHAnsi"/>
          <w:szCs w:val="22"/>
        </w:rPr>
      </w:r>
      <w:r w:rsidR="001C6648" w:rsidRPr="001C6648">
        <w:rPr>
          <w:rFonts w:asciiTheme="minorHAnsi" w:hAnsiTheme="minorHAnsi"/>
          <w:szCs w:val="22"/>
        </w:rPr>
        <w:fldChar w:fldCharType="separate"/>
      </w:r>
      <w:r w:rsidR="00A179BD">
        <w:rPr>
          <w:rFonts w:asciiTheme="minorHAnsi" w:hAnsiTheme="minorHAnsi"/>
          <w:szCs w:val="22"/>
        </w:rPr>
        <w:t>0</w:t>
      </w:r>
      <w:r w:rsidR="001C6648" w:rsidRPr="001C6648">
        <w:rPr>
          <w:rFonts w:asciiTheme="minorHAnsi" w:hAnsiTheme="minorHAnsi"/>
          <w:szCs w:val="22"/>
        </w:rPr>
        <w:fldChar w:fldCharType="end"/>
      </w:r>
      <w:r w:rsidR="001D0C02" w:rsidRPr="00E67B7C">
        <w:rPr>
          <w:rFonts w:asciiTheme="minorHAnsi" w:hAnsiTheme="minorHAnsi"/>
          <w:szCs w:val="22"/>
        </w:rPr>
        <w:t xml:space="preserve"> Sub</w:t>
      </w:r>
      <w:r w:rsidR="001D0C02" w:rsidRPr="009C74CA">
        <w:rPr>
          <w:rFonts w:asciiTheme="minorHAnsi" w:hAnsiTheme="minorHAnsi"/>
          <w:szCs w:val="22"/>
        </w:rPr>
        <w:t xml:space="preserve">mission </w:t>
      </w:r>
      <w:r w:rsidR="00D85845" w:rsidRPr="009C74CA">
        <w:rPr>
          <w:rFonts w:asciiTheme="minorHAnsi" w:hAnsiTheme="minorHAnsi"/>
          <w:szCs w:val="22"/>
        </w:rPr>
        <w:t xml:space="preserve">of hard copy </w:t>
      </w:r>
      <w:r w:rsidR="006E1352">
        <w:rPr>
          <w:rFonts w:asciiTheme="minorHAnsi" w:hAnsiTheme="minorHAnsi"/>
          <w:szCs w:val="22"/>
        </w:rPr>
        <w:t>Bid</w:t>
      </w:r>
      <w:r w:rsidR="00D85845" w:rsidRPr="009C74CA">
        <w:rPr>
          <w:rFonts w:asciiTheme="minorHAnsi" w:hAnsiTheme="minorHAnsi"/>
          <w:szCs w:val="22"/>
        </w:rPr>
        <w:t>s</w:t>
      </w:r>
      <w:r w:rsidR="001D0C02" w:rsidRPr="009C74CA">
        <w:rPr>
          <w:rFonts w:asciiTheme="minorHAnsi" w:hAnsiTheme="minorHAnsi"/>
          <w:szCs w:val="22"/>
        </w:rPr>
        <w:t xml:space="preserve">, </w:t>
      </w:r>
      <w:r w:rsidR="0093082B">
        <w:rPr>
          <w:rFonts w:asciiTheme="minorHAnsi" w:hAnsiTheme="minorHAnsi"/>
          <w:szCs w:val="22"/>
        </w:rPr>
        <w:t xml:space="preserve">and </w:t>
      </w:r>
      <w:r w:rsidR="001D0C02" w:rsidRPr="009C74CA">
        <w:rPr>
          <w:rFonts w:asciiTheme="minorHAnsi" w:hAnsiTheme="minorHAnsi"/>
          <w:szCs w:val="22"/>
        </w:rPr>
        <w:t>should reach the following address:</w:t>
      </w:r>
    </w:p>
    <w:p w14:paraId="244A22A8"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p>
    <w:p w14:paraId="4B2047EB" w14:textId="77777777" w:rsidR="00E00BA7" w:rsidRPr="00B66A8A" w:rsidRDefault="001D0C02" w:rsidP="00E00BA7">
      <w:pPr>
        <w:pStyle w:val="ListParagraph"/>
        <w:overflowPunct/>
        <w:autoSpaceDE/>
        <w:autoSpaceDN/>
        <w:adjustRightInd/>
        <w:ind w:left="1077"/>
        <w:jc w:val="both"/>
        <w:textAlignment w:val="auto"/>
        <w:rPr>
          <w:rFonts w:asciiTheme="minorHAnsi" w:hAnsiTheme="minorHAnsi"/>
          <w:b/>
          <w:szCs w:val="22"/>
        </w:rPr>
      </w:pPr>
      <w:r w:rsidRPr="00B66A8A">
        <w:rPr>
          <w:rFonts w:asciiTheme="minorHAnsi" w:hAnsiTheme="minorHAnsi"/>
          <w:b/>
          <w:szCs w:val="22"/>
        </w:rPr>
        <w:t>United Nations Population Fund</w:t>
      </w:r>
    </w:p>
    <w:p w14:paraId="3073E7C0" w14:textId="77777777" w:rsidR="00E00BA7" w:rsidRPr="00B66A8A" w:rsidRDefault="00E00BA7" w:rsidP="00E00BA7">
      <w:pPr>
        <w:pStyle w:val="ListParagraph"/>
        <w:overflowPunct/>
        <w:autoSpaceDE/>
        <w:autoSpaceDN/>
        <w:adjustRightInd/>
        <w:ind w:left="1077"/>
        <w:jc w:val="both"/>
        <w:textAlignment w:val="auto"/>
        <w:rPr>
          <w:rFonts w:ascii="Tahoma" w:eastAsia="Tahoma" w:hAnsi="Tahoma"/>
          <w:b/>
          <w:color w:val="000000"/>
          <w:sz w:val="17"/>
        </w:rPr>
      </w:pPr>
      <w:r w:rsidRPr="00B66A8A">
        <w:rPr>
          <w:rFonts w:ascii="Tahoma" w:eastAsia="Tahoma" w:hAnsi="Tahoma"/>
          <w:b/>
          <w:color w:val="000000"/>
          <w:sz w:val="17"/>
        </w:rPr>
        <w:t xml:space="preserve">UNECA Compound, Congo Building, 1st Floor, South Wing </w:t>
      </w:r>
    </w:p>
    <w:p w14:paraId="698E815F" w14:textId="77777777" w:rsidR="00E00BA7" w:rsidRPr="00B66A8A" w:rsidRDefault="00E00BA7" w:rsidP="00E00BA7">
      <w:pPr>
        <w:pStyle w:val="ListParagraph"/>
        <w:overflowPunct/>
        <w:autoSpaceDE/>
        <w:autoSpaceDN/>
        <w:adjustRightInd/>
        <w:ind w:left="1077"/>
        <w:jc w:val="both"/>
        <w:textAlignment w:val="auto"/>
        <w:rPr>
          <w:rFonts w:ascii="Tahoma" w:eastAsia="Tahoma" w:hAnsi="Tahoma"/>
          <w:b/>
          <w:color w:val="000000"/>
          <w:sz w:val="17"/>
        </w:rPr>
      </w:pPr>
      <w:r w:rsidRPr="00B66A8A">
        <w:rPr>
          <w:rFonts w:ascii="Tahoma" w:eastAsia="Tahoma" w:hAnsi="Tahoma"/>
          <w:b/>
          <w:color w:val="000000"/>
          <w:sz w:val="17"/>
        </w:rPr>
        <w:t>International Operations Manager Office</w:t>
      </w:r>
    </w:p>
    <w:p w14:paraId="1B060470" w14:textId="77777777" w:rsidR="00E00BA7" w:rsidRPr="00B66A8A" w:rsidRDefault="00E00BA7" w:rsidP="00E00BA7">
      <w:pPr>
        <w:pStyle w:val="ListParagraph"/>
        <w:spacing w:before="32" w:after="24" w:line="217" w:lineRule="exact"/>
        <w:ind w:left="360"/>
        <w:rPr>
          <w:rFonts w:ascii="Tahoma" w:eastAsia="Tahoma" w:hAnsi="Tahoma"/>
          <w:b/>
          <w:color w:val="000000"/>
          <w:sz w:val="17"/>
        </w:rPr>
      </w:pPr>
      <w:r w:rsidRPr="00B66A8A">
        <w:rPr>
          <w:rFonts w:ascii="Tahoma" w:eastAsia="Tahoma" w:hAnsi="Tahoma"/>
          <w:b/>
          <w:color w:val="000000"/>
          <w:sz w:val="17"/>
        </w:rPr>
        <w:t xml:space="preserve">            </w:t>
      </w:r>
      <w:r w:rsidR="00B66A8A">
        <w:rPr>
          <w:rFonts w:ascii="Tahoma" w:eastAsia="Tahoma" w:hAnsi="Tahoma"/>
          <w:b/>
          <w:color w:val="000000"/>
          <w:sz w:val="17"/>
        </w:rPr>
        <w:t xml:space="preserve"> </w:t>
      </w:r>
      <w:r w:rsidRPr="00B66A8A">
        <w:rPr>
          <w:rFonts w:ascii="Tahoma" w:eastAsia="Tahoma" w:hAnsi="Tahoma"/>
          <w:b/>
          <w:color w:val="000000"/>
          <w:sz w:val="17"/>
        </w:rPr>
        <w:t xml:space="preserve"> Addis Ababa, Ethiopia</w:t>
      </w:r>
    </w:p>
    <w:p w14:paraId="50E4F7E1"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7B065F9B" w14:textId="70B64825" w:rsidR="00C71D64" w:rsidRPr="009C74CA"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9C74CA">
        <w:rPr>
          <w:rFonts w:asciiTheme="minorHAnsi" w:hAnsiTheme="minorHAnsi"/>
          <w:szCs w:val="22"/>
        </w:rPr>
        <w:t>Form</w:t>
      </w:r>
      <w:r w:rsidR="00042492">
        <w:rPr>
          <w:rFonts w:asciiTheme="minorHAnsi" w:hAnsiTheme="minorHAnsi"/>
          <w:szCs w:val="22"/>
        </w:rPr>
        <w:t xml:space="preserve"> </w:t>
      </w:r>
      <w:r w:rsidR="00042492" w:rsidRPr="00E67B7C">
        <w:rPr>
          <w:rFonts w:asciiTheme="minorHAnsi" w:hAnsiTheme="minorHAnsi"/>
          <w:szCs w:val="22"/>
        </w:rPr>
        <w:fldChar w:fldCharType="begin"/>
      </w:r>
      <w:r w:rsidR="00042492" w:rsidRPr="00E67B7C">
        <w:rPr>
          <w:rFonts w:asciiTheme="minorHAnsi" w:hAnsiTheme="minorHAnsi"/>
          <w:szCs w:val="22"/>
        </w:rPr>
        <w:instrText xml:space="preserve"> REF _Ref417986093 \h  \* MERGEFORMAT </w:instrText>
      </w:r>
      <w:r w:rsidR="00042492" w:rsidRPr="00E67B7C">
        <w:rPr>
          <w:rFonts w:asciiTheme="minorHAnsi" w:hAnsiTheme="minorHAnsi"/>
          <w:szCs w:val="22"/>
        </w:rPr>
      </w:r>
      <w:r w:rsidR="00042492" w:rsidRPr="00E67B7C">
        <w:rPr>
          <w:rFonts w:asciiTheme="minorHAnsi" w:hAnsiTheme="minorHAnsi"/>
          <w:szCs w:val="22"/>
        </w:rPr>
        <w:fldChar w:fldCharType="separate"/>
      </w:r>
      <w:r w:rsidR="00A179BD" w:rsidRPr="00A179BD">
        <w:rPr>
          <w:rFonts w:asciiTheme="minorHAnsi" w:hAnsiTheme="minorHAnsi"/>
          <w:caps/>
          <w:szCs w:val="22"/>
          <w:lang w:val="en-GB"/>
        </w:rPr>
        <w:t xml:space="preserve">Section VI – ANNEX A: </w:t>
      </w:r>
      <w:r w:rsidR="00A179BD" w:rsidRPr="00A179BD">
        <w:rPr>
          <w:rFonts w:asciiTheme="minorHAnsi" w:hAnsiTheme="minorHAnsi" w:cstheme="majorBidi"/>
          <w:caps/>
          <w:szCs w:val="22"/>
          <w:lang w:val="en-GB"/>
        </w:rPr>
        <w:t>Bid Confirmation Form</w:t>
      </w:r>
      <w:r w:rsidR="00042492" w:rsidRPr="00E67B7C">
        <w:rPr>
          <w:rFonts w:asciiTheme="minorHAnsi" w:hAnsiTheme="minorHAnsi"/>
          <w:szCs w:val="22"/>
        </w:rPr>
        <w:fldChar w:fldCharType="end"/>
      </w:r>
      <w:r w:rsidR="00420AD5" w:rsidRPr="00E67B7C">
        <w:rPr>
          <w:rFonts w:asciiTheme="minorHAnsi" w:hAnsiTheme="minorHAnsi"/>
          <w:szCs w:val="22"/>
        </w:rPr>
        <w:t>.</w:t>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r w:rsidR="00E00BA7" w:rsidRPr="007E134E">
        <w:rPr>
          <w:rFonts w:asciiTheme="minorHAnsi" w:hAnsiTheme="minorHAnsi"/>
          <w:b/>
          <w:i/>
          <w:szCs w:val="22"/>
        </w:rPr>
        <w:t>Ermias Wosenyeleh</w:t>
      </w:r>
      <w:r w:rsidR="00420AD5" w:rsidRPr="007E134E">
        <w:rPr>
          <w:rFonts w:asciiTheme="minorHAnsi" w:hAnsiTheme="minorHAnsi"/>
          <w:b/>
          <w:i/>
          <w:szCs w:val="22"/>
        </w:rPr>
        <w:t xml:space="preserve">, </w:t>
      </w:r>
      <w:r w:rsidR="00E00BA7" w:rsidRPr="007E134E">
        <w:rPr>
          <w:rFonts w:asciiTheme="minorHAnsi" w:hAnsiTheme="minorHAnsi"/>
          <w:b/>
          <w:i/>
          <w:szCs w:val="22"/>
        </w:rPr>
        <w:t>Procurement Associate</w:t>
      </w:r>
      <w:proofErr w:type="gramStart"/>
      <w:r w:rsidR="00B046AE" w:rsidRPr="007E134E">
        <w:rPr>
          <w:rFonts w:asciiTheme="minorHAnsi" w:hAnsiTheme="minorHAnsi"/>
          <w:b/>
          <w:i/>
          <w:szCs w:val="22"/>
        </w:rPr>
        <w:t>,:</w:t>
      </w:r>
      <w:proofErr w:type="gramEnd"/>
      <w:r w:rsidR="00E00BA7" w:rsidRPr="007E134E">
        <w:rPr>
          <w:rFonts w:asciiTheme="minorHAnsi" w:hAnsiTheme="minorHAnsi"/>
          <w:b/>
          <w:i/>
          <w:szCs w:val="22"/>
        </w:rPr>
        <w:t xml:space="preserve">  </w:t>
      </w:r>
      <w:r w:rsidR="00420AD5" w:rsidRPr="007E134E">
        <w:rPr>
          <w:rFonts w:asciiTheme="minorHAnsi" w:hAnsiTheme="minorHAnsi"/>
          <w:b/>
          <w:i/>
          <w:szCs w:val="22"/>
        </w:rPr>
        <w:t xml:space="preserve"> </w:t>
      </w:r>
      <w:hyperlink r:id="rId10" w:history="1">
        <w:r w:rsidR="00DA5D31" w:rsidRPr="004C3775">
          <w:rPr>
            <w:rStyle w:val="Hyperlink"/>
            <w:rFonts w:asciiTheme="minorHAnsi" w:hAnsiTheme="minorHAnsi"/>
            <w:b/>
            <w:i/>
            <w:szCs w:val="22"/>
          </w:rPr>
          <w:t>wosenyelehasefa@unfpa.org</w:t>
        </w:r>
      </w:hyperlink>
      <w:r w:rsidR="00DA5D31">
        <w:rPr>
          <w:rFonts w:asciiTheme="minorHAnsi" w:hAnsiTheme="minorHAnsi"/>
          <w:b/>
          <w:i/>
          <w:szCs w:val="22"/>
        </w:rPr>
        <w:t xml:space="preserve"> </w:t>
      </w:r>
      <w:r w:rsidRPr="009C74CA">
        <w:rPr>
          <w:rFonts w:asciiTheme="minorHAnsi" w:hAnsiTheme="minorHAnsi"/>
          <w:i/>
          <w:szCs w:val="22"/>
        </w:rPr>
        <w:t xml:space="preserve"> </w:t>
      </w:r>
      <w:r w:rsidRPr="009C74CA">
        <w:rPr>
          <w:rFonts w:asciiTheme="minorHAnsi" w:hAnsiTheme="minorHAnsi"/>
          <w:szCs w:val="22"/>
        </w:rPr>
        <w:t xml:space="preserve">no later than </w:t>
      </w:r>
      <w:r w:rsidR="00295612">
        <w:rPr>
          <w:rFonts w:asciiTheme="minorHAnsi" w:hAnsiTheme="minorHAnsi"/>
          <w:i/>
          <w:szCs w:val="22"/>
        </w:rPr>
        <w:t>30</w:t>
      </w:r>
      <w:r w:rsidR="00AF3CAD" w:rsidRPr="00E67B7C">
        <w:rPr>
          <w:rFonts w:asciiTheme="minorHAnsi" w:hAnsiTheme="minorHAnsi"/>
          <w:i/>
          <w:szCs w:val="22"/>
        </w:rPr>
        <w:t xml:space="preserve">  </w:t>
      </w:r>
      <w:r w:rsidR="001C6648">
        <w:rPr>
          <w:rFonts w:asciiTheme="minorHAnsi" w:hAnsiTheme="minorHAnsi"/>
          <w:i/>
          <w:szCs w:val="22"/>
        </w:rPr>
        <w:t xml:space="preserve">April </w:t>
      </w:r>
      <w:r w:rsidR="00AF3CAD" w:rsidRPr="00E67B7C">
        <w:rPr>
          <w:rFonts w:asciiTheme="minorHAnsi" w:hAnsiTheme="minorHAnsi"/>
          <w:i/>
          <w:szCs w:val="22"/>
        </w:rPr>
        <w:t>,201</w:t>
      </w:r>
      <w:r w:rsidR="007834FD" w:rsidRPr="00E67B7C">
        <w:rPr>
          <w:rFonts w:asciiTheme="minorHAnsi" w:hAnsiTheme="minorHAnsi"/>
          <w:i/>
          <w:szCs w:val="22"/>
        </w:rPr>
        <w:t>8</w:t>
      </w:r>
      <w:r w:rsidRPr="00E67B7C">
        <w:rPr>
          <w:rFonts w:asciiTheme="minorHAnsi" w:hAnsiTheme="minorHAnsi"/>
          <w:i/>
          <w:szCs w:val="22"/>
        </w:rPr>
        <w:t xml:space="preserve"> </w:t>
      </w:r>
      <w:r w:rsidRPr="009C74CA">
        <w:rPr>
          <w:rFonts w:asciiTheme="minorHAnsi" w:hAnsiTheme="minorHAnsi"/>
          <w:szCs w:val="22"/>
        </w:rPr>
        <w:t xml:space="preserve">and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E8EBA97" w14:textId="77777777" w:rsidR="00B72125" w:rsidRPr="007E134E"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r w:rsidR="00AF3CAD" w:rsidRPr="007E134E">
        <w:rPr>
          <w:rFonts w:asciiTheme="minorHAnsi" w:hAnsiTheme="minorHAnsi"/>
          <w:i/>
          <w:szCs w:val="22"/>
        </w:rPr>
        <w:t xml:space="preserve">Ermias Wosenyeleh, Procurement Associate, </w:t>
      </w:r>
      <w:r w:rsidRPr="007E134E">
        <w:rPr>
          <w:rFonts w:asciiTheme="minorHAnsi" w:hAnsiTheme="minorHAnsi"/>
          <w:szCs w:val="22"/>
        </w:rPr>
        <w:t xml:space="preserve"> at email: </w:t>
      </w:r>
      <w:hyperlink r:id="rId11" w:history="1">
        <w:r w:rsidR="00DA5D31" w:rsidRPr="004C3775">
          <w:rPr>
            <w:rStyle w:val="Hyperlink"/>
            <w:rFonts w:asciiTheme="minorHAnsi" w:hAnsiTheme="minorHAnsi"/>
            <w:i/>
            <w:szCs w:val="22"/>
          </w:rPr>
          <w:t>wosenyelehasefa@unfpa.org</w:t>
        </w:r>
      </w:hyperlink>
      <w:r w:rsidR="00DA5D31">
        <w:rPr>
          <w:rFonts w:asciiTheme="minorHAnsi" w:hAnsiTheme="minorHAnsi"/>
          <w:i/>
          <w:szCs w:val="22"/>
        </w:rPr>
        <w:t xml:space="preserve"> </w:t>
      </w:r>
    </w:p>
    <w:p w14:paraId="0499014F" w14:textId="77777777"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clause </w:t>
      </w:r>
      <w:r w:rsidR="007E21BC" w:rsidRPr="00D42B68">
        <w:rPr>
          <w:rFonts w:asciiTheme="minorHAnsi" w:hAnsiTheme="minorHAnsi"/>
          <w:szCs w:val="22"/>
        </w:rPr>
        <w:fldChar w:fldCharType="begin"/>
      </w:r>
      <w:r w:rsidR="007E21BC" w:rsidRPr="00D42B68">
        <w:rPr>
          <w:rFonts w:asciiTheme="minorHAnsi" w:hAnsiTheme="minorHAnsi"/>
          <w:szCs w:val="22"/>
        </w:rPr>
        <w:instrText xml:space="preserve"> REF _Ref396208282 \r \h  \* MERGEFORMAT </w:instrText>
      </w:r>
      <w:r w:rsidR="007E21BC" w:rsidRPr="00D42B68">
        <w:rPr>
          <w:rFonts w:asciiTheme="minorHAnsi" w:hAnsiTheme="minorHAnsi"/>
          <w:szCs w:val="22"/>
        </w:rPr>
      </w:r>
      <w:r w:rsidR="007E21BC" w:rsidRPr="00D42B68">
        <w:rPr>
          <w:rFonts w:asciiTheme="minorHAnsi" w:hAnsiTheme="minorHAnsi"/>
          <w:szCs w:val="22"/>
        </w:rPr>
        <w:fldChar w:fldCharType="separate"/>
      </w:r>
      <w:r w:rsidR="00A179BD">
        <w:rPr>
          <w:rFonts w:asciiTheme="minorHAnsi" w:hAnsiTheme="minorHAnsi"/>
          <w:szCs w:val="22"/>
        </w:rPr>
        <w:t>8</w:t>
      </w:r>
      <w:r w:rsidR="007E21BC" w:rsidRPr="00D42B68">
        <w:rPr>
          <w:rFonts w:asciiTheme="minorHAnsi" w:hAnsiTheme="minorHAnsi"/>
          <w:szCs w:val="22"/>
        </w:rPr>
        <w:fldChar w:fldCharType="end"/>
      </w:r>
      <w:r w:rsidR="007E21BC" w:rsidRPr="00D42B68">
        <w:rPr>
          <w:rFonts w:asciiTheme="minorHAnsi" w:hAnsiTheme="minorHAnsi"/>
          <w:szCs w:val="22"/>
        </w:rPr>
        <w:t xml:space="preserve"> C</w:t>
      </w:r>
      <w:r w:rsidR="007E21BC" w:rsidRPr="009C74CA">
        <w:rPr>
          <w:rFonts w:asciiTheme="minorHAnsi" w:hAnsiTheme="minorHAnsi"/>
          <w:szCs w:val="22"/>
        </w:rPr>
        <w:t>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will be</w:t>
      </w:r>
      <w:r w:rsidR="00975658" w:rsidRPr="009C74CA">
        <w:rPr>
          <w:rFonts w:asciiTheme="minorHAnsi" w:hAnsiTheme="minorHAnsi"/>
          <w:szCs w:val="22"/>
        </w:rPr>
        <w:t xml:space="preserve"> declared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975658" w:rsidRPr="009C74CA">
        <w:rPr>
          <w:rFonts w:asciiTheme="minorHAnsi" w:hAnsiTheme="minorHAnsi"/>
          <w:szCs w:val="22"/>
        </w:rPr>
        <w:t xml:space="preserve"> process. </w:t>
      </w:r>
      <w:r w:rsidR="000A36A6" w:rsidRPr="009C74CA">
        <w:rPr>
          <w:rFonts w:asciiTheme="minorHAnsi" w:hAnsiTheme="minorHAnsi"/>
          <w:szCs w:val="22"/>
        </w:rPr>
        <w:t xml:space="preserve"> </w:t>
      </w:r>
    </w:p>
    <w:p w14:paraId="7CD3EDFD"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2"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3" w:history="1">
        <w:r w:rsidRPr="009C74CA">
          <w:rPr>
            <w:rStyle w:val="Hyperlink"/>
            <w:rFonts w:asciiTheme="minorHAnsi" w:hAnsiTheme="minorHAnsi"/>
            <w:szCs w:val="22"/>
          </w:rPr>
          <w:t>https://www.ungm.org/Public/Pages/RegistrationProcess</w:t>
        </w:r>
      </w:hyperlink>
    </w:p>
    <w:p w14:paraId="695E0F40"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587BEC54"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252649CE" w14:textId="77777777" w:rsidR="009E39E2" w:rsidRPr="005D4B2B"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t>This letter is not to be construed in any way as an offer to contract with your company/institution.</w:t>
      </w:r>
    </w:p>
    <w:p w14:paraId="48EA1DE8" w14:textId="77777777" w:rsidR="005D4B2B" w:rsidRDefault="005D4B2B" w:rsidP="005D4B2B">
      <w:pPr>
        <w:overflowPunct/>
        <w:autoSpaceDE/>
        <w:autoSpaceDN/>
        <w:adjustRightInd/>
        <w:spacing w:before="240"/>
        <w:jc w:val="both"/>
        <w:textAlignment w:val="auto"/>
        <w:rPr>
          <w:rFonts w:asciiTheme="minorHAnsi" w:hAnsiTheme="minorHAnsi"/>
          <w:szCs w:val="22"/>
        </w:rPr>
      </w:pPr>
    </w:p>
    <w:p w14:paraId="588A1E5A" w14:textId="77777777" w:rsidR="005D4B2B" w:rsidRDefault="005D4B2B" w:rsidP="005D4B2B">
      <w:pPr>
        <w:overflowPunct/>
        <w:autoSpaceDE/>
        <w:autoSpaceDN/>
        <w:adjustRightInd/>
        <w:spacing w:before="240"/>
        <w:jc w:val="both"/>
        <w:textAlignment w:val="auto"/>
        <w:rPr>
          <w:rFonts w:asciiTheme="minorHAnsi" w:hAnsiTheme="minorHAnsi"/>
          <w:szCs w:val="22"/>
        </w:rPr>
      </w:pPr>
    </w:p>
    <w:p w14:paraId="45BB5111" w14:textId="47356BBB" w:rsidR="005D4B2B" w:rsidRDefault="005D4B2B" w:rsidP="005D4B2B">
      <w:pPr>
        <w:overflowPunct/>
        <w:autoSpaceDE/>
        <w:autoSpaceDN/>
        <w:adjustRightInd/>
        <w:spacing w:before="240"/>
        <w:jc w:val="both"/>
        <w:textAlignment w:val="auto"/>
        <w:rPr>
          <w:rFonts w:asciiTheme="minorHAnsi" w:hAnsiTheme="minorHAnsi"/>
          <w:szCs w:val="22"/>
        </w:rPr>
      </w:pPr>
    </w:p>
    <w:p w14:paraId="3E21C202" w14:textId="77777777" w:rsidR="005D4B2B" w:rsidRDefault="005D4B2B" w:rsidP="005D4B2B">
      <w:pPr>
        <w:overflowPunct/>
        <w:autoSpaceDE/>
        <w:autoSpaceDN/>
        <w:adjustRightInd/>
        <w:spacing w:before="240"/>
        <w:jc w:val="both"/>
        <w:textAlignment w:val="auto"/>
        <w:rPr>
          <w:rFonts w:asciiTheme="minorHAnsi" w:hAnsiTheme="minorHAnsi"/>
          <w:szCs w:val="22"/>
        </w:rPr>
      </w:pPr>
    </w:p>
    <w:p w14:paraId="301C8F7C"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29525CA7" w14:textId="77777777" w:rsidTr="002D5D79">
        <w:tc>
          <w:tcPr>
            <w:tcW w:w="4621" w:type="dxa"/>
          </w:tcPr>
          <w:p w14:paraId="52B949D5"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79EE6356" w14:textId="77777777" w:rsidTr="002D5D79">
        <w:tc>
          <w:tcPr>
            <w:tcW w:w="4621" w:type="dxa"/>
          </w:tcPr>
          <w:p w14:paraId="57B93833" w14:textId="77777777" w:rsidR="002D5D79" w:rsidRDefault="002D5D79" w:rsidP="00E620C9">
            <w:pPr>
              <w:rPr>
                <w:rFonts w:asciiTheme="minorHAnsi" w:hAnsiTheme="minorHAnsi"/>
                <w:szCs w:val="22"/>
              </w:rPr>
            </w:pPr>
          </w:p>
          <w:p w14:paraId="77ADEBF1" w14:textId="77777777" w:rsidR="002D5D79" w:rsidRDefault="002D5D79" w:rsidP="00E620C9">
            <w:pPr>
              <w:rPr>
                <w:rFonts w:asciiTheme="minorHAnsi" w:hAnsiTheme="minorHAnsi"/>
                <w:szCs w:val="22"/>
              </w:rPr>
            </w:pPr>
          </w:p>
          <w:p w14:paraId="66418093" w14:textId="77777777" w:rsidR="002D5D79" w:rsidRDefault="002D5D79" w:rsidP="00E620C9">
            <w:pPr>
              <w:rPr>
                <w:rFonts w:asciiTheme="minorHAnsi" w:hAnsiTheme="minorHAnsi"/>
                <w:szCs w:val="22"/>
              </w:rPr>
            </w:pPr>
          </w:p>
        </w:tc>
      </w:tr>
      <w:tr w:rsidR="002D5D79" w14:paraId="16617531" w14:textId="77777777" w:rsidTr="002D5D79">
        <w:tc>
          <w:tcPr>
            <w:tcW w:w="4621" w:type="dxa"/>
          </w:tcPr>
          <w:p w14:paraId="4965D593" w14:textId="77777777" w:rsidR="002D5D79" w:rsidRPr="007E134E" w:rsidRDefault="00AF3CAD" w:rsidP="002D5D79">
            <w:pPr>
              <w:rPr>
                <w:rFonts w:asciiTheme="minorHAnsi" w:hAnsiTheme="minorHAnsi"/>
                <w:i/>
                <w:szCs w:val="22"/>
              </w:rPr>
            </w:pPr>
            <w:r w:rsidRPr="007E134E">
              <w:rPr>
                <w:rFonts w:asciiTheme="minorHAnsi" w:hAnsiTheme="minorHAnsi"/>
                <w:i/>
                <w:szCs w:val="22"/>
              </w:rPr>
              <w:t>Ermias Wosenyeleh</w:t>
            </w:r>
            <w:r w:rsidR="002D5D79" w:rsidRPr="007E134E">
              <w:rPr>
                <w:rFonts w:asciiTheme="minorHAnsi" w:hAnsiTheme="minorHAnsi"/>
                <w:i/>
                <w:szCs w:val="22"/>
              </w:rPr>
              <w:t xml:space="preserve">, </w:t>
            </w:r>
          </w:p>
          <w:p w14:paraId="62BF41A4" w14:textId="77777777" w:rsidR="00AF3CAD" w:rsidRPr="007E134E" w:rsidRDefault="00AF3CAD" w:rsidP="00E620C9">
            <w:pPr>
              <w:rPr>
                <w:rFonts w:asciiTheme="minorHAnsi" w:hAnsiTheme="minorHAnsi"/>
                <w:i/>
                <w:szCs w:val="22"/>
              </w:rPr>
            </w:pPr>
            <w:r w:rsidRPr="007E134E">
              <w:rPr>
                <w:rFonts w:asciiTheme="minorHAnsi" w:hAnsiTheme="minorHAnsi"/>
                <w:i/>
                <w:szCs w:val="22"/>
              </w:rPr>
              <w:t>Procurement Associate</w:t>
            </w:r>
          </w:p>
          <w:p w14:paraId="5E46173A" w14:textId="77777777" w:rsidR="002D5D79" w:rsidRPr="007E134E" w:rsidRDefault="00AF3CAD" w:rsidP="00E620C9">
            <w:pPr>
              <w:rPr>
                <w:rFonts w:asciiTheme="minorHAnsi" w:hAnsiTheme="minorHAnsi"/>
                <w:i/>
                <w:szCs w:val="22"/>
              </w:rPr>
            </w:pPr>
            <w:r w:rsidRPr="007E134E">
              <w:rPr>
                <w:rFonts w:asciiTheme="minorHAnsi" w:hAnsiTheme="minorHAnsi"/>
                <w:i/>
                <w:szCs w:val="22"/>
              </w:rPr>
              <w:t>Ethiopian CO</w:t>
            </w:r>
          </w:p>
          <w:p w14:paraId="41F6066E" w14:textId="77777777" w:rsidR="002D5D79" w:rsidRPr="002D5D79" w:rsidRDefault="002D5D79" w:rsidP="00E620C9">
            <w:pPr>
              <w:rPr>
                <w:rFonts w:asciiTheme="minorHAnsi" w:hAnsiTheme="minorHAnsi"/>
                <w:szCs w:val="22"/>
              </w:rPr>
            </w:pPr>
            <w:r w:rsidRPr="002D5D79">
              <w:rPr>
                <w:rFonts w:asciiTheme="minorHAnsi" w:hAnsiTheme="minorHAnsi"/>
                <w:szCs w:val="22"/>
              </w:rPr>
              <w:t>UNFPA</w:t>
            </w:r>
          </w:p>
        </w:tc>
      </w:tr>
      <w:tr w:rsidR="002D5D79" w14:paraId="2FE2DF11" w14:textId="77777777" w:rsidTr="002D5D79">
        <w:tc>
          <w:tcPr>
            <w:tcW w:w="4621" w:type="dxa"/>
          </w:tcPr>
          <w:p w14:paraId="33D99A5D" w14:textId="77777777" w:rsidR="002D5D79" w:rsidRDefault="002D5D79" w:rsidP="00E620C9">
            <w:pPr>
              <w:rPr>
                <w:rFonts w:asciiTheme="minorHAnsi" w:hAnsiTheme="minorHAnsi"/>
                <w:szCs w:val="22"/>
              </w:rPr>
            </w:pPr>
          </w:p>
          <w:p w14:paraId="3E03B927" w14:textId="77777777" w:rsidR="002D5D79" w:rsidRDefault="002D5D79" w:rsidP="00E620C9">
            <w:pPr>
              <w:rPr>
                <w:rFonts w:asciiTheme="minorHAnsi" w:hAnsiTheme="minorHAnsi"/>
                <w:szCs w:val="22"/>
              </w:rPr>
            </w:pPr>
          </w:p>
        </w:tc>
      </w:tr>
      <w:tr w:rsidR="002D5D79" w14:paraId="2EDE8F09" w14:textId="77777777" w:rsidTr="002D5D79">
        <w:tc>
          <w:tcPr>
            <w:tcW w:w="4621" w:type="dxa"/>
          </w:tcPr>
          <w:p w14:paraId="2D94571C" w14:textId="77777777" w:rsidR="002D5D79" w:rsidRDefault="002D5D79" w:rsidP="007E134E">
            <w:pPr>
              <w:rPr>
                <w:rFonts w:asciiTheme="minorHAnsi" w:hAnsiTheme="minorHAnsi"/>
                <w:szCs w:val="22"/>
              </w:rPr>
            </w:pPr>
            <w:r>
              <w:rPr>
                <w:rFonts w:asciiTheme="minorHAnsi" w:hAnsiTheme="minorHAnsi"/>
                <w:szCs w:val="22"/>
              </w:rPr>
              <w:t xml:space="preserve">Process reviewed and approved by: </w:t>
            </w:r>
          </w:p>
        </w:tc>
      </w:tr>
      <w:tr w:rsidR="002D5D79" w14:paraId="5A1FA711" w14:textId="77777777" w:rsidTr="002D5D79">
        <w:tc>
          <w:tcPr>
            <w:tcW w:w="4621" w:type="dxa"/>
          </w:tcPr>
          <w:p w14:paraId="2B221926" w14:textId="77777777" w:rsidR="002D5D79" w:rsidRDefault="002D5D79" w:rsidP="00E620C9">
            <w:pPr>
              <w:rPr>
                <w:rFonts w:asciiTheme="minorHAnsi" w:hAnsiTheme="minorHAnsi"/>
                <w:szCs w:val="22"/>
              </w:rPr>
            </w:pPr>
          </w:p>
          <w:p w14:paraId="562B8837" w14:textId="77777777" w:rsidR="002D5D79" w:rsidRDefault="002D5D79" w:rsidP="00E620C9">
            <w:pPr>
              <w:rPr>
                <w:rFonts w:asciiTheme="minorHAnsi" w:hAnsiTheme="minorHAnsi"/>
                <w:szCs w:val="22"/>
              </w:rPr>
            </w:pPr>
          </w:p>
          <w:p w14:paraId="5F1595C6" w14:textId="77777777" w:rsidR="002D5D79" w:rsidRDefault="002D5D79" w:rsidP="00E620C9">
            <w:pPr>
              <w:rPr>
                <w:rFonts w:asciiTheme="minorHAnsi" w:hAnsiTheme="minorHAnsi"/>
                <w:szCs w:val="22"/>
              </w:rPr>
            </w:pPr>
          </w:p>
        </w:tc>
      </w:tr>
      <w:tr w:rsidR="002D5D79" w14:paraId="0BA11103" w14:textId="77777777" w:rsidTr="002D5D79">
        <w:tc>
          <w:tcPr>
            <w:tcW w:w="4621" w:type="dxa"/>
          </w:tcPr>
          <w:p w14:paraId="0B5924B9" w14:textId="77777777" w:rsidR="002D5D79" w:rsidRPr="007E134E" w:rsidRDefault="00AF3CAD" w:rsidP="002D5D79">
            <w:pPr>
              <w:rPr>
                <w:rFonts w:asciiTheme="minorHAnsi" w:hAnsiTheme="minorHAnsi"/>
                <w:i/>
                <w:szCs w:val="22"/>
              </w:rPr>
            </w:pPr>
            <w:r w:rsidRPr="007E134E">
              <w:rPr>
                <w:rFonts w:asciiTheme="minorHAnsi" w:hAnsiTheme="minorHAnsi"/>
                <w:i/>
                <w:szCs w:val="22"/>
              </w:rPr>
              <w:t xml:space="preserve">Paul Makwinja </w:t>
            </w:r>
            <w:r w:rsidR="002D5D79" w:rsidRPr="007E134E">
              <w:rPr>
                <w:rFonts w:asciiTheme="minorHAnsi" w:hAnsiTheme="minorHAnsi"/>
                <w:i/>
                <w:szCs w:val="22"/>
              </w:rPr>
              <w:t xml:space="preserve">, </w:t>
            </w:r>
          </w:p>
          <w:p w14:paraId="75E2961C" w14:textId="77777777" w:rsidR="002D5D79" w:rsidRPr="007E134E" w:rsidRDefault="002D5D79" w:rsidP="002D5D79">
            <w:pPr>
              <w:rPr>
                <w:rFonts w:asciiTheme="minorHAnsi" w:hAnsiTheme="minorHAnsi"/>
                <w:i/>
                <w:szCs w:val="22"/>
              </w:rPr>
            </w:pPr>
            <w:r w:rsidRPr="007E134E">
              <w:rPr>
                <w:rFonts w:asciiTheme="minorHAnsi" w:hAnsiTheme="minorHAnsi"/>
                <w:i/>
                <w:szCs w:val="22"/>
              </w:rPr>
              <w:t>[</w:t>
            </w:r>
            <w:r w:rsidR="00AF3CAD" w:rsidRPr="007E134E">
              <w:rPr>
                <w:rFonts w:asciiTheme="minorHAnsi" w:hAnsiTheme="minorHAnsi"/>
                <w:i/>
                <w:szCs w:val="22"/>
              </w:rPr>
              <w:t>International Operations Manager</w:t>
            </w:r>
          </w:p>
          <w:p w14:paraId="10A5A643" w14:textId="77777777" w:rsidR="00AF3CAD" w:rsidRPr="00AF3CAD" w:rsidRDefault="00AF3CAD" w:rsidP="00AF3CAD">
            <w:pPr>
              <w:rPr>
                <w:rFonts w:asciiTheme="minorHAnsi" w:hAnsiTheme="minorHAnsi"/>
                <w:i/>
                <w:szCs w:val="22"/>
                <w:highlight w:val="yellow"/>
              </w:rPr>
            </w:pPr>
            <w:r w:rsidRPr="007E134E">
              <w:rPr>
                <w:rFonts w:asciiTheme="minorHAnsi" w:hAnsiTheme="minorHAnsi"/>
                <w:i/>
                <w:szCs w:val="22"/>
              </w:rPr>
              <w:t>Ethiopian CO</w:t>
            </w:r>
          </w:p>
          <w:p w14:paraId="3DE81602" w14:textId="77777777" w:rsidR="002D5D79" w:rsidRDefault="002D5D79" w:rsidP="002D5D79">
            <w:pPr>
              <w:rPr>
                <w:rFonts w:asciiTheme="minorHAnsi" w:hAnsiTheme="minorHAnsi"/>
                <w:szCs w:val="22"/>
              </w:rPr>
            </w:pPr>
            <w:r w:rsidRPr="002D5D79">
              <w:rPr>
                <w:rFonts w:asciiTheme="minorHAnsi" w:hAnsiTheme="minorHAnsi"/>
                <w:szCs w:val="22"/>
              </w:rPr>
              <w:t>UNFPA</w:t>
            </w:r>
          </w:p>
        </w:tc>
      </w:tr>
    </w:tbl>
    <w:p w14:paraId="3D16621A" w14:textId="77777777" w:rsidR="00F774A1" w:rsidRDefault="00F774A1" w:rsidP="007D366A">
      <w:pPr>
        <w:rPr>
          <w:rFonts w:asciiTheme="minorHAnsi" w:hAnsiTheme="minorHAnsi"/>
          <w:szCs w:val="22"/>
          <w:lang w:val="en-GB"/>
        </w:rPr>
      </w:pPr>
    </w:p>
    <w:p w14:paraId="1EBE5A43"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07997584" w14:textId="77777777" w:rsidR="00B77F88" w:rsidRPr="0048080F" w:rsidRDefault="00B77F88">
          <w:pPr>
            <w:pStyle w:val="TOCHeading"/>
            <w:rPr>
              <w:rFonts w:asciiTheme="minorHAnsi" w:hAnsiTheme="minorHAnsi"/>
              <w:color w:val="auto"/>
              <w:sz w:val="22"/>
              <w:szCs w:val="22"/>
            </w:rPr>
          </w:pPr>
          <w:r w:rsidRPr="0048080F">
            <w:rPr>
              <w:rFonts w:asciiTheme="minorHAnsi" w:hAnsiTheme="minorHAnsi"/>
              <w:color w:val="auto"/>
              <w:sz w:val="22"/>
              <w:szCs w:val="22"/>
            </w:rPr>
            <w:t>Table of Contents</w:t>
          </w:r>
        </w:p>
        <w:p w14:paraId="253DECC5" w14:textId="77777777" w:rsidR="005D26BD" w:rsidRPr="005D26BD" w:rsidRDefault="00B77F88">
          <w:pPr>
            <w:pStyle w:val="TOC1"/>
            <w:tabs>
              <w:tab w:val="right" w:leader="dot" w:pos="9016"/>
            </w:tabs>
            <w:rPr>
              <w:rFonts w:eastAsiaTheme="minorEastAsia" w:cstheme="minorBidi"/>
              <w:noProof/>
              <w:szCs w:val="22"/>
              <w:lang w:val="en-GB"/>
            </w:rPr>
          </w:pPr>
          <w:r w:rsidRPr="005D26BD">
            <w:rPr>
              <w:szCs w:val="22"/>
            </w:rPr>
            <w:fldChar w:fldCharType="begin"/>
          </w:r>
          <w:r w:rsidRPr="005D26BD">
            <w:rPr>
              <w:szCs w:val="22"/>
            </w:rPr>
            <w:instrText xml:space="preserve"> TOC \o "1-3" \h \z \u </w:instrText>
          </w:r>
          <w:r w:rsidRPr="005D26BD">
            <w:rPr>
              <w:szCs w:val="22"/>
            </w:rPr>
            <w:fldChar w:fldCharType="separate"/>
          </w:r>
          <w:hyperlink w:anchor="_Toc419381595" w:history="1">
            <w:r w:rsidR="005D26BD" w:rsidRPr="005D26BD">
              <w:rPr>
                <w:rStyle w:val="Hyperlink"/>
                <w:rFonts w:asciiTheme="minorHAnsi" w:hAnsiTheme="minorHAnsi"/>
                <w:caps/>
                <w:noProof/>
                <w:szCs w:val="22"/>
                <w:lang w:val="en-GB"/>
              </w:rPr>
              <w:t>Section I: Instructions to Bidders</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_Toc419381595 \h </w:instrText>
            </w:r>
            <w:r w:rsidR="005D26BD" w:rsidRPr="005D26BD">
              <w:rPr>
                <w:noProof/>
                <w:webHidden/>
                <w:szCs w:val="22"/>
              </w:rPr>
            </w:r>
            <w:r w:rsidR="005D26BD" w:rsidRPr="005D26BD">
              <w:rPr>
                <w:noProof/>
                <w:webHidden/>
                <w:szCs w:val="22"/>
              </w:rPr>
              <w:fldChar w:fldCharType="separate"/>
            </w:r>
            <w:r w:rsidR="00A179BD">
              <w:rPr>
                <w:noProof/>
                <w:webHidden/>
                <w:szCs w:val="22"/>
              </w:rPr>
              <w:t>6</w:t>
            </w:r>
            <w:r w:rsidR="005D26BD" w:rsidRPr="005D26BD">
              <w:rPr>
                <w:noProof/>
                <w:webHidden/>
                <w:szCs w:val="22"/>
              </w:rPr>
              <w:fldChar w:fldCharType="end"/>
            </w:r>
          </w:hyperlink>
        </w:p>
        <w:p w14:paraId="53B114A9"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596" w:history="1">
            <w:r w:rsidR="005D26BD" w:rsidRPr="005D26BD">
              <w:rPr>
                <w:rStyle w:val="Hyperlink"/>
                <w:rFonts w:asciiTheme="minorHAnsi" w:hAnsiTheme="minorHAnsi"/>
                <w:noProof/>
                <w:szCs w:val="22"/>
                <w:lang w:val="en-GB"/>
              </w:rPr>
              <w:t>A.</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lang w:val="en-GB"/>
              </w:rPr>
              <w:t>INTRODUCTION</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_Toc419381596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6</w:t>
            </w:r>
            <w:r w:rsidR="005D26BD" w:rsidRPr="005D26BD">
              <w:rPr>
                <w:rFonts w:asciiTheme="minorHAnsi" w:hAnsiTheme="minorHAnsi"/>
                <w:noProof/>
                <w:webHidden/>
                <w:szCs w:val="22"/>
              </w:rPr>
              <w:fldChar w:fldCharType="end"/>
            </w:r>
          </w:hyperlink>
        </w:p>
        <w:p w14:paraId="4B728218"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597" w:history="1">
            <w:r w:rsidR="005D26BD" w:rsidRPr="005D26BD">
              <w:rPr>
                <w:rStyle w:val="Hyperlink"/>
                <w:rFonts w:asciiTheme="minorHAnsi" w:hAnsiTheme="minorHAnsi"/>
                <w:noProof/>
                <w:szCs w:val="22"/>
              </w:rPr>
              <w:t>1.</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General</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_Toc419381597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6</w:t>
            </w:r>
            <w:r w:rsidR="005D26BD" w:rsidRPr="005D26BD">
              <w:rPr>
                <w:rFonts w:asciiTheme="minorHAnsi" w:hAnsiTheme="minorHAnsi"/>
                <w:noProof/>
                <w:webHidden/>
                <w:szCs w:val="22"/>
              </w:rPr>
              <w:fldChar w:fldCharType="end"/>
            </w:r>
          </w:hyperlink>
        </w:p>
        <w:p w14:paraId="02F59F60"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598" w:history="1">
            <w:r w:rsidR="005D26BD" w:rsidRPr="005D26BD">
              <w:rPr>
                <w:rStyle w:val="Hyperlink"/>
                <w:rFonts w:asciiTheme="minorHAnsi" w:hAnsiTheme="minorHAnsi"/>
                <w:noProof/>
                <w:szCs w:val="22"/>
              </w:rPr>
              <w:t>2.</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Eligible Bidders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_Toc419381598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6</w:t>
            </w:r>
            <w:r w:rsidR="005D26BD" w:rsidRPr="005D26BD">
              <w:rPr>
                <w:rFonts w:asciiTheme="minorHAnsi" w:hAnsiTheme="minorHAnsi"/>
                <w:noProof/>
                <w:webHidden/>
                <w:szCs w:val="22"/>
              </w:rPr>
              <w:fldChar w:fldCharType="end"/>
            </w:r>
          </w:hyperlink>
        </w:p>
        <w:p w14:paraId="23EFD262"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599" w:history="1">
            <w:r w:rsidR="005D26BD" w:rsidRPr="005D26BD">
              <w:rPr>
                <w:rStyle w:val="Hyperlink"/>
                <w:rFonts w:asciiTheme="minorHAnsi" w:hAnsiTheme="minorHAnsi"/>
                <w:noProof/>
                <w:szCs w:val="22"/>
              </w:rPr>
              <w:t>3.</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Cost of Bid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_Toc419381599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7</w:t>
            </w:r>
            <w:r w:rsidR="005D26BD" w:rsidRPr="005D26BD">
              <w:rPr>
                <w:rFonts w:asciiTheme="minorHAnsi" w:hAnsiTheme="minorHAnsi"/>
                <w:noProof/>
                <w:webHidden/>
                <w:szCs w:val="22"/>
              </w:rPr>
              <w:fldChar w:fldCharType="end"/>
            </w:r>
          </w:hyperlink>
        </w:p>
        <w:p w14:paraId="4266CF66"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0" w:history="1">
            <w:r w:rsidR="005D26BD" w:rsidRPr="005D26BD">
              <w:rPr>
                <w:rStyle w:val="Hyperlink"/>
                <w:rFonts w:asciiTheme="minorHAnsi" w:hAnsiTheme="minorHAnsi"/>
                <w:noProof/>
                <w:szCs w:val="22"/>
              </w:rPr>
              <w:t>4.</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Fraud and Corruption</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_Toc419381600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7</w:t>
            </w:r>
            <w:r w:rsidR="005D26BD" w:rsidRPr="005D26BD">
              <w:rPr>
                <w:rFonts w:asciiTheme="minorHAnsi" w:hAnsiTheme="minorHAnsi"/>
                <w:noProof/>
                <w:webHidden/>
                <w:szCs w:val="22"/>
              </w:rPr>
              <w:fldChar w:fldCharType="end"/>
            </w:r>
          </w:hyperlink>
        </w:p>
        <w:p w14:paraId="7D2F45B5"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1" w:history="1">
            <w:r w:rsidR="005D26BD" w:rsidRPr="005D26BD">
              <w:rPr>
                <w:rStyle w:val="Hyperlink"/>
                <w:rFonts w:asciiTheme="minorHAnsi" w:hAnsiTheme="minorHAnsi"/>
                <w:noProof/>
                <w:szCs w:val="22"/>
              </w:rPr>
              <w:t>5.</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Zero Tolerance</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_Toc419381601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9</w:t>
            </w:r>
            <w:r w:rsidR="005D26BD" w:rsidRPr="005D26BD">
              <w:rPr>
                <w:rFonts w:asciiTheme="minorHAnsi" w:hAnsiTheme="minorHAnsi"/>
                <w:noProof/>
                <w:webHidden/>
                <w:szCs w:val="22"/>
              </w:rPr>
              <w:fldChar w:fldCharType="end"/>
            </w:r>
          </w:hyperlink>
        </w:p>
        <w:p w14:paraId="19921FCD"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2" w:history="1">
            <w:r w:rsidR="005D26BD" w:rsidRPr="005D26BD">
              <w:rPr>
                <w:rStyle w:val="Hyperlink"/>
                <w:rFonts w:asciiTheme="minorHAnsi" w:hAnsiTheme="minorHAnsi"/>
                <w:noProof/>
                <w:szCs w:val="22"/>
              </w:rPr>
              <w:t>6.</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Disclaimer</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_Toc419381602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9</w:t>
            </w:r>
            <w:r w:rsidR="005D26BD" w:rsidRPr="005D26BD">
              <w:rPr>
                <w:rFonts w:asciiTheme="minorHAnsi" w:hAnsiTheme="minorHAnsi"/>
                <w:noProof/>
                <w:webHidden/>
                <w:szCs w:val="22"/>
              </w:rPr>
              <w:fldChar w:fldCharType="end"/>
            </w:r>
          </w:hyperlink>
        </w:p>
        <w:p w14:paraId="15DAB672"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3" w:history="1">
            <w:r w:rsidR="005D26BD" w:rsidRPr="005D26BD">
              <w:rPr>
                <w:rStyle w:val="Hyperlink"/>
                <w:rFonts w:asciiTheme="minorHAnsi" w:hAnsiTheme="minorHAnsi"/>
                <w:caps/>
                <w:noProof/>
                <w:szCs w:val="22"/>
                <w:lang w:val="en-GB"/>
              </w:rPr>
              <w:t>B.</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caps/>
                <w:noProof/>
                <w:szCs w:val="22"/>
                <w:lang w:val="en-GB"/>
              </w:rPr>
              <w:t>Solicitation Documents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_Toc419381603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9</w:t>
            </w:r>
            <w:r w:rsidR="005D26BD" w:rsidRPr="005D26BD">
              <w:rPr>
                <w:rFonts w:asciiTheme="minorHAnsi" w:hAnsiTheme="minorHAnsi"/>
                <w:noProof/>
                <w:webHidden/>
                <w:szCs w:val="22"/>
              </w:rPr>
              <w:fldChar w:fldCharType="end"/>
            </w:r>
          </w:hyperlink>
        </w:p>
        <w:p w14:paraId="0295E505"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4" w:history="1">
            <w:r w:rsidR="005D26BD" w:rsidRPr="005D26BD">
              <w:rPr>
                <w:rStyle w:val="Hyperlink"/>
                <w:rFonts w:asciiTheme="minorHAnsi" w:hAnsiTheme="minorHAnsi"/>
                <w:noProof/>
                <w:szCs w:val="22"/>
              </w:rPr>
              <w:t>7.</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 xml:space="preserve">UNFPA Bidding document </w:t>
            </w:r>
            <w:r w:rsidR="005D26BD" w:rsidRPr="005D26BD">
              <w:rPr>
                <w:rStyle w:val="Hyperlink"/>
                <w:rFonts w:asciiTheme="minorHAnsi" w:hAnsiTheme="minorHAnsi"/>
                <w:noProof/>
                <w:szCs w:val="22"/>
                <w:lang w:val="en-GB"/>
              </w:rPr>
              <w:t>(5)</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_Toc419381604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9</w:t>
            </w:r>
            <w:r w:rsidR="005D26BD" w:rsidRPr="005D26BD">
              <w:rPr>
                <w:rFonts w:asciiTheme="minorHAnsi" w:hAnsiTheme="minorHAnsi"/>
                <w:noProof/>
                <w:webHidden/>
                <w:szCs w:val="22"/>
              </w:rPr>
              <w:fldChar w:fldCharType="end"/>
            </w:r>
          </w:hyperlink>
        </w:p>
        <w:p w14:paraId="4B7FADBC"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5" w:history="1">
            <w:r w:rsidR="005D26BD" w:rsidRPr="005D26BD">
              <w:rPr>
                <w:rStyle w:val="Hyperlink"/>
                <w:rFonts w:asciiTheme="minorHAnsi" w:hAnsiTheme="minorHAnsi"/>
                <w:noProof/>
                <w:szCs w:val="22"/>
              </w:rPr>
              <w:t>8.</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Clarifications of Bidding document</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_Toc419381605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10</w:t>
            </w:r>
            <w:r w:rsidR="005D26BD" w:rsidRPr="005D26BD">
              <w:rPr>
                <w:rFonts w:asciiTheme="minorHAnsi" w:hAnsiTheme="minorHAnsi"/>
                <w:noProof/>
                <w:webHidden/>
                <w:szCs w:val="22"/>
              </w:rPr>
              <w:fldChar w:fldCharType="end"/>
            </w:r>
          </w:hyperlink>
        </w:p>
        <w:p w14:paraId="7C38D29F"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6" w:history="1">
            <w:r w:rsidR="005D26BD" w:rsidRPr="005D26BD">
              <w:rPr>
                <w:rStyle w:val="Hyperlink"/>
                <w:rFonts w:asciiTheme="minorHAnsi" w:hAnsiTheme="minorHAnsi"/>
                <w:noProof/>
                <w:szCs w:val="22"/>
              </w:rPr>
              <w:t>9.</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Amendments to Bidding documents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_Toc419381606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10</w:t>
            </w:r>
            <w:r w:rsidR="005D26BD" w:rsidRPr="005D26BD">
              <w:rPr>
                <w:rFonts w:asciiTheme="minorHAnsi" w:hAnsiTheme="minorHAnsi"/>
                <w:noProof/>
                <w:webHidden/>
                <w:szCs w:val="22"/>
              </w:rPr>
              <w:fldChar w:fldCharType="end"/>
            </w:r>
          </w:hyperlink>
        </w:p>
        <w:p w14:paraId="2AF51FFD"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07" w:history="1">
            <w:r w:rsidR="005D26BD" w:rsidRPr="005D26BD">
              <w:rPr>
                <w:rStyle w:val="Hyperlink"/>
                <w:rFonts w:asciiTheme="minorHAnsi" w:hAnsiTheme="minorHAnsi"/>
                <w:caps/>
                <w:noProof/>
                <w:szCs w:val="22"/>
                <w:lang w:val="en-GB"/>
              </w:rPr>
              <w:t>C.</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caps/>
                <w:noProof/>
                <w:szCs w:val="22"/>
                <w:lang w:val="en-GB"/>
              </w:rPr>
              <w:t>Preparation of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_Toc419381607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10</w:t>
            </w:r>
            <w:r w:rsidR="005D26BD" w:rsidRPr="005D26BD">
              <w:rPr>
                <w:rFonts w:asciiTheme="minorHAnsi" w:hAnsiTheme="minorHAnsi"/>
                <w:noProof/>
                <w:webHidden/>
                <w:szCs w:val="22"/>
              </w:rPr>
              <w:fldChar w:fldCharType="end"/>
            </w:r>
          </w:hyperlink>
        </w:p>
        <w:p w14:paraId="18D8FB10"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08" w:history="1">
            <w:r w:rsidR="005D26BD" w:rsidRPr="005D26BD">
              <w:rPr>
                <w:rStyle w:val="Hyperlink"/>
                <w:rFonts w:asciiTheme="minorHAnsi" w:hAnsiTheme="minorHAnsi"/>
                <w:noProof/>
                <w:szCs w:val="22"/>
              </w:rPr>
              <w:t>10.</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Language of the Bid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_Toc419381608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10</w:t>
            </w:r>
            <w:r w:rsidR="005D26BD" w:rsidRPr="005D26BD">
              <w:rPr>
                <w:rFonts w:asciiTheme="minorHAnsi" w:hAnsiTheme="minorHAnsi"/>
                <w:noProof/>
                <w:webHidden/>
                <w:szCs w:val="22"/>
              </w:rPr>
              <w:fldChar w:fldCharType="end"/>
            </w:r>
          </w:hyperlink>
        </w:p>
        <w:p w14:paraId="57245998"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09" w:history="1">
            <w:r w:rsidR="005D26BD" w:rsidRPr="005D26BD">
              <w:rPr>
                <w:rStyle w:val="Hyperlink"/>
                <w:rFonts w:asciiTheme="minorHAnsi" w:hAnsiTheme="minorHAnsi"/>
                <w:noProof/>
                <w:szCs w:val="22"/>
              </w:rPr>
              <w:t>11.</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Bid currency and prices (7)</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_Toc419381609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10</w:t>
            </w:r>
            <w:r w:rsidR="005D26BD" w:rsidRPr="005D26BD">
              <w:rPr>
                <w:rFonts w:asciiTheme="minorHAnsi" w:hAnsiTheme="minorHAnsi"/>
                <w:noProof/>
                <w:webHidden/>
                <w:szCs w:val="22"/>
              </w:rPr>
              <w:fldChar w:fldCharType="end"/>
            </w:r>
          </w:hyperlink>
        </w:p>
        <w:p w14:paraId="288E12AF"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0" w:history="1">
            <w:r w:rsidR="005D26BD" w:rsidRPr="005D26BD">
              <w:rPr>
                <w:rStyle w:val="Hyperlink"/>
                <w:rFonts w:asciiTheme="minorHAnsi" w:hAnsiTheme="minorHAnsi"/>
                <w:noProof/>
                <w:szCs w:val="22"/>
              </w:rPr>
              <w:t>12.</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Conversion to single currency</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_Toc419381610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6D6F7DB7"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1" w:history="1">
            <w:r w:rsidR="005D26BD" w:rsidRPr="005D26BD">
              <w:rPr>
                <w:rStyle w:val="Hyperlink"/>
                <w:rFonts w:asciiTheme="minorHAnsi" w:hAnsiTheme="minorHAnsi"/>
                <w:noProof/>
                <w:szCs w:val="22"/>
              </w:rPr>
              <w:t>13.</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Most favored pricing</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_Toc419381611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6936D3E2"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2" w:history="1">
            <w:r w:rsidR="005D26BD" w:rsidRPr="005D26BD">
              <w:rPr>
                <w:rStyle w:val="Hyperlink"/>
                <w:rFonts w:asciiTheme="minorHAnsi" w:hAnsiTheme="minorHAnsi"/>
                <w:noProof/>
                <w:szCs w:val="22"/>
              </w:rPr>
              <w:t>14.</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Validity of Bids (8)</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_Toc419381612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776B6F6C"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3" w:history="1">
            <w:r w:rsidR="005D26BD" w:rsidRPr="005D26BD">
              <w:rPr>
                <w:rStyle w:val="Hyperlink"/>
                <w:rFonts w:asciiTheme="minorHAnsi" w:hAnsiTheme="minorHAnsi"/>
                <w:noProof/>
                <w:szCs w:val="22"/>
              </w:rPr>
              <w:t>15.</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Bidders’ conference (9)</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_Toc419381613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b/>
                <w:bCs/>
                <w:noProof/>
                <w:webHidden/>
                <w:szCs w:val="22"/>
              </w:rPr>
              <w:t>Error! Bookmark not defined.</w:t>
            </w:r>
            <w:r w:rsidR="005D26BD" w:rsidRPr="005D26BD">
              <w:rPr>
                <w:rFonts w:asciiTheme="minorHAnsi" w:hAnsiTheme="minorHAnsi"/>
                <w:noProof/>
                <w:webHidden/>
                <w:szCs w:val="22"/>
              </w:rPr>
              <w:fldChar w:fldCharType="end"/>
            </w:r>
          </w:hyperlink>
        </w:p>
        <w:p w14:paraId="6F9E78C5"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14" w:history="1">
            <w:r w:rsidR="005D26BD" w:rsidRPr="005D26BD">
              <w:rPr>
                <w:rStyle w:val="Hyperlink"/>
                <w:rFonts w:asciiTheme="minorHAnsi" w:hAnsiTheme="minorHAnsi"/>
                <w:caps/>
                <w:noProof/>
                <w:szCs w:val="22"/>
                <w:lang w:val="en-GB"/>
              </w:rPr>
              <w:t>D.</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caps/>
                <w:noProof/>
                <w:szCs w:val="22"/>
                <w:lang w:val="en-GB"/>
              </w:rPr>
              <w:t>Submission of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_Toc419381614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2D8C0532"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5" w:history="1">
            <w:r w:rsidR="005D26BD" w:rsidRPr="005D26BD">
              <w:rPr>
                <w:rStyle w:val="Hyperlink"/>
                <w:rFonts w:asciiTheme="minorHAnsi" w:hAnsiTheme="minorHAnsi"/>
                <w:noProof/>
                <w:szCs w:val="22"/>
              </w:rPr>
              <w:t>16.</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Documents establishing eligibility and conformity to Bid documents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_Toc419381615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6FB00ABB"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6" w:history="1">
            <w:r w:rsidR="005D26BD" w:rsidRPr="005D26BD">
              <w:rPr>
                <w:rStyle w:val="Hyperlink"/>
                <w:rFonts w:asciiTheme="minorHAnsi" w:hAnsiTheme="minorHAnsi"/>
                <w:noProof/>
                <w:szCs w:val="22"/>
              </w:rPr>
              <w:t>17.</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Technical Bid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_Toc419381616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4F989148"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7" w:history="1">
            <w:r w:rsidR="005D26BD" w:rsidRPr="005D26BD">
              <w:rPr>
                <w:rStyle w:val="Hyperlink"/>
                <w:rFonts w:asciiTheme="minorHAnsi" w:hAnsiTheme="minorHAnsi"/>
                <w:noProof/>
                <w:szCs w:val="22"/>
              </w:rPr>
              <w:t>18.</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Financial Bid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_Toc419381617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11</w:t>
            </w:r>
            <w:r w:rsidR="005D26BD" w:rsidRPr="005D26BD">
              <w:rPr>
                <w:rFonts w:asciiTheme="minorHAnsi" w:hAnsiTheme="minorHAnsi"/>
                <w:noProof/>
                <w:webHidden/>
                <w:szCs w:val="22"/>
              </w:rPr>
              <w:fldChar w:fldCharType="end"/>
            </w:r>
          </w:hyperlink>
        </w:p>
        <w:p w14:paraId="2B0A5FFC"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8" w:history="1">
            <w:r w:rsidR="005D26BD" w:rsidRPr="005D26BD">
              <w:rPr>
                <w:rStyle w:val="Hyperlink"/>
                <w:rFonts w:asciiTheme="minorHAnsi" w:hAnsiTheme="minorHAnsi"/>
                <w:noProof/>
                <w:szCs w:val="22"/>
              </w:rPr>
              <w:t>19.</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Partial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_Toc419381618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14</w:t>
            </w:r>
            <w:r w:rsidR="005D26BD" w:rsidRPr="005D26BD">
              <w:rPr>
                <w:rFonts w:asciiTheme="minorHAnsi" w:hAnsiTheme="minorHAnsi"/>
                <w:noProof/>
                <w:webHidden/>
                <w:szCs w:val="22"/>
              </w:rPr>
              <w:fldChar w:fldCharType="end"/>
            </w:r>
          </w:hyperlink>
        </w:p>
        <w:p w14:paraId="4810FE71"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19" w:history="1">
            <w:r w:rsidR="005D26BD" w:rsidRPr="005D26BD">
              <w:rPr>
                <w:rStyle w:val="Hyperlink"/>
                <w:rFonts w:asciiTheme="minorHAnsi" w:hAnsiTheme="minorHAnsi"/>
                <w:noProof/>
                <w:szCs w:val="22"/>
              </w:rPr>
              <w:t>20.</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Submission, sealing, and marking of Bids (10)</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_Toc419381619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14</w:t>
            </w:r>
            <w:r w:rsidR="005D26BD" w:rsidRPr="005D26BD">
              <w:rPr>
                <w:rFonts w:asciiTheme="minorHAnsi" w:hAnsiTheme="minorHAnsi"/>
                <w:noProof/>
                <w:webHidden/>
                <w:szCs w:val="22"/>
              </w:rPr>
              <w:fldChar w:fldCharType="end"/>
            </w:r>
          </w:hyperlink>
        </w:p>
        <w:p w14:paraId="4EFE2239" w14:textId="77777777" w:rsidR="005D26BD" w:rsidRPr="005D26BD" w:rsidRDefault="00BB2759">
          <w:pPr>
            <w:pStyle w:val="TOC2"/>
            <w:tabs>
              <w:tab w:val="left" w:pos="1100"/>
              <w:tab w:val="right" w:leader="dot" w:pos="9016"/>
            </w:tabs>
            <w:rPr>
              <w:rFonts w:asciiTheme="minorHAnsi" w:eastAsiaTheme="minorEastAsia" w:hAnsiTheme="minorHAnsi" w:cstheme="minorBidi"/>
              <w:noProof/>
              <w:szCs w:val="22"/>
              <w:lang w:val="en-GB"/>
            </w:rPr>
          </w:pPr>
          <w:hyperlink w:anchor="_Toc419381620" w:history="1">
            <w:r w:rsidR="005D26BD" w:rsidRPr="005D26BD">
              <w:rPr>
                <w:rStyle w:val="Hyperlink"/>
                <w:rFonts w:asciiTheme="minorHAnsi" w:hAnsiTheme="minorHAnsi"/>
                <w:noProof/>
                <w:szCs w:val="22"/>
              </w:rPr>
              <w:t>20.3.</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 xml:space="preserve">Submission of electronic Bids </w:t>
            </w:r>
            <w:r w:rsidR="005D26BD" w:rsidRPr="005D26BD">
              <w:rPr>
                <w:rStyle w:val="Hyperlink"/>
                <w:rFonts w:asciiTheme="minorHAnsi" w:hAnsiTheme="minorHAnsi"/>
                <w:noProof/>
                <w:szCs w:val="22"/>
                <w:lang w:val="en-GB"/>
              </w:rPr>
              <w:t>(11)</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_Toc419381620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b/>
                <w:bCs/>
                <w:noProof/>
                <w:webHidden/>
                <w:szCs w:val="22"/>
              </w:rPr>
              <w:t>Error! Bookmark not defined.</w:t>
            </w:r>
            <w:r w:rsidR="005D26BD" w:rsidRPr="005D26BD">
              <w:rPr>
                <w:rFonts w:asciiTheme="minorHAnsi" w:hAnsiTheme="minorHAnsi"/>
                <w:noProof/>
                <w:webHidden/>
                <w:szCs w:val="22"/>
              </w:rPr>
              <w:fldChar w:fldCharType="end"/>
            </w:r>
          </w:hyperlink>
        </w:p>
        <w:p w14:paraId="0673B123" w14:textId="77777777" w:rsidR="005D26BD" w:rsidRPr="005D26BD" w:rsidRDefault="00BB2759">
          <w:pPr>
            <w:pStyle w:val="TOC2"/>
            <w:tabs>
              <w:tab w:val="left" w:pos="1100"/>
              <w:tab w:val="right" w:leader="dot" w:pos="9016"/>
            </w:tabs>
            <w:rPr>
              <w:rFonts w:asciiTheme="minorHAnsi" w:eastAsiaTheme="minorEastAsia" w:hAnsiTheme="minorHAnsi" w:cstheme="minorBidi"/>
              <w:noProof/>
              <w:szCs w:val="22"/>
              <w:lang w:val="en-GB"/>
            </w:rPr>
          </w:pPr>
          <w:hyperlink w:anchor="_Toc419381621" w:history="1">
            <w:r w:rsidR="005D26BD" w:rsidRPr="005D26BD">
              <w:rPr>
                <w:rStyle w:val="Hyperlink"/>
                <w:rFonts w:asciiTheme="minorHAnsi" w:hAnsiTheme="minorHAnsi"/>
                <w:noProof/>
                <w:szCs w:val="22"/>
              </w:rPr>
              <w:t>20.4.</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 xml:space="preserve">Submission of hard copy Bids </w:t>
            </w:r>
            <w:r w:rsidR="005D26BD" w:rsidRPr="005D26BD">
              <w:rPr>
                <w:rStyle w:val="Hyperlink"/>
                <w:rFonts w:asciiTheme="minorHAnsi" w:hAnsiTheme="minorHAnsi"/>
                <w:noProof/>
                <w:szCs w:val="22"/>
                <w:lang w:val="en-GB"/>
              </w:rPr>
              <w:t>(12)</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_Toc419381621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14</w:t>
            </w:r>
            <w:r w:rsidR="005D26BD" w:rsidRPr="005D26BD">
              <w:rPr>
                <w:rFonts w:asciiTheme="minorHAnsi" w:hAnsiTheme="minorHAnsi"/>
                <w:noProof/>
                <w:webHidden/>
                <w:szCs w:val="22"/>
              </w:rPr>
              <w:fldChar w:fldCharType="end"/>
            </w:r>
          </w:hyperlink>
        </w:p>
        <w:p w14:paraId="1F5F49AF"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2" w:history="1">
            <w:r w:rsidR="005D26BD" w:rsidRPr="005D26BD">
              <w:rPr>
                <w:rStyle w:val="Hyperlink"/>
                <w:rFonts w:asciiTheme="minorHAnsi" w:hAnsiTheme="minorHAnsi"/>
                <w:noProof/>
                <w:szCs w:val="22"/>
              </w:rPr>
              <w:t>21.</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Deadline for submission of Bid and late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_Toc419381622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15</w:t>
            </w:r>
            <w:r w:rsidR="005D26BD" w:rsidRPr="005D26BD">
              <w:rPr>
                <w:rFonts w:asciiTheme="minorHAnsi" w:hAnsiTheme="minorHAnsi"/>
                <w:noProof/>
                <w:webHidden/>
                <w:szCs w:val="22"/>
              </w:rPr>
              <w:fldChar w:fldCharType="end"/>
            </w:r>
          </w:hyperlink>
        </w:p>
        <w:p w14:paraId="259A7A5E"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3" w:history="1">
            <w:r w:rsidR="005D26BD" w:rsidRPr="005D26BD">
              <w:rPr>
                <w:rStyle w:val="Hyperlink"/>
                <w:rFonts w:asciiTheme="minorHAnsi" w:hAnsiTheme="minorHAnsi"/>
                <w:noProof/>
                <w:szCs w:val="22"/>
              </w:rPr>
              <w:t>22.</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Modification and withdrawal of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_Toc419381623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15</w:t>
            </w:r>
            <w:r w:rsidR="005D26BD" w:rsidRPr="005D26BD">
              <w:rPr>
                <w:rFonts w:asciiTheme="minorHAnsi" w:hAnsiTheme="minorHAnsi"/>
                <w:noProof/>
                <w:webHidden/>
                <w:szCs w:val="22"/>
              </w:rPr>
              <w:fldChar w:fldCharType="end"/>
            </w:r>
          </w:hyperlink>
        </w:p>
        <w:p w14:paraId="3255400A"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4" w:history="1">
            <w:r w:rsidR="005D26BD" w:rsidRPr="005D26BD">
              <w:rPr>
                <w:rStyle w:val="Hyperlink"/>
                <w:rFonts w:asciiTheme="minorHAnsi" w:hAnsiTheme="minorHAnsi"/>
                <w:noProof/>
                <w:szCs w:val="22"/>
              </w:rPr>
              <w:t>23.</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Storage of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_Toc419381624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15</w:t>
            </w:r>
            <w:r w:rsidR="005D26BD" w:rsidRPr="005D26BD">
              <w:rPr>
                <w:rFonts w:asciiTheme="minorHAnsi" w:hAnsiTheme="minorHAnsi"/>
                <w:noProof/>
                <w:webHidden/>
                <w:szCs w:val="22"/>
              </w:rPr>
              <w:fldChar w:fldCharType="end"/>
            </w:r>
          </w:hyperlink>
        </w:p>
        <w:p w14:paraId="0B869BF3"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25" w:history="1">
            <w:r w:rsidR="005D26BD" w:rsidRPr="005D26BD">
              <w:rPr>
                <w:rStyle w:val="Hyperlink"/>
                <w:rFonts w:asciiTheme="minorHAnsi" w:hAnsiTheme="minorHAnsi"/>
                <w:caps/>
                <w:noProof/>
                <w:szCs w:val="22"/>
                <w:lang w:val="en-GB"/>
              </w:rPr>
              <w:t>E.</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caps/>
                <w:noProof/>
                <w:szCs w:val="22"/>
                <w:lang w:val="en-GB"/>
              </w:rPr>
              <w:t>Bid Opening and Evaluation</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_Toc419381625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15</w:t>
            </w:r>
            <w:r w:rsidR="005D26BD" w:rsidRPr="005D26BD">
              <w:rPr>
                <w:rFonts w:asciiTheme="minorHAnsi" w:hAnsiTheme="minorHAnsi"/>
                <w:noProof/>
                <w:webHidden/>
                <w:szCs w:val="22"/>
              </w:rPr>
              <w:fldChar w:fldCharType="end"/>
            </w:r>
          </w:hyperlink>
        </w:p>
        <w:p w14:paraId="4619645C"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6" w:history="1">
            <w:r w:rsidR="005D26BD" w:rsidRPr="005D26BD">
              <w:rPr>
                <w:rStyle w:val="Hyperlink"/>
                <w:rFonts w:asciiTheme="minorHAnsi" w:hAnsiTheme="minorHAnsi"/>
                <w:noProof/>
                <w:szCs w:val="22"/>
              </w:rPr>
              <w:t>24.</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Bid opening (13)</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_Toc419381626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15</w:t>
            </w:r>
            <w:r w:rsidR="005D26BD" w:rsidRPr="005D26BD">
              <w:rPr>
                <w:rFonts w:asciiTheme="minorHAnsi" w:hAnsiTheme="minorHAnsi"/>
                <w:noProof/>
                <w:webHidden/>
                <w:szCs w:val="22"/>
              </w:rPr>
              <w:fldChar w:fldCharType="end"/>
            </w:r>
          </w:hyperlink>
        </w:p>
        <w:p w14:paraId="572C0845"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7" w:history="1">
            <w:r w:rsidR="005D26BD" w:rsidRPr="005D26BD">
              <w:rPr>
                <w:rStyle w:val="Hyperlink"/>
                <w:rFonts w:asciiTheme="minorHAnsi" w:hAnsiTheme="minorHAnsi"/>
                <w:noProof/>
                <w:szCs w:val="22"/>
              </w:rPr>
              <w:t>25.</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Clarification of Bids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_Toc419381627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16</w:t>
            </w:r>
            <w:r w:rsidR="005D26BD" w:rsidRPr="005D26BD">
              <w:rPr>
                <w:rFonts w:asciiTheme="minorHAnsi" w:hAnsiTheme="minorHAnsi"/>
                <w:noProof/>
                <w:webHidden/>
                <w:szCs w:val="22"/>
              </w:rPr>
              <w:fldChar w:fldCharType="end"/>
            </w:r>
          </w:hyperlink>
        </w:p>
        <w:p w14:paraId="4F4619A7"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8" w:history="1">
            <w:r w:rsidR="005D26BD" w:rsidRPr="005D26BD">
              <w:rPr>
                <w:rStyle w:val="Hyperlink"/>
                <w:rFonts w:asciiTheme="minorHAnsi" w:hAnsiTheme="minorHAnsi"/>
                <w:noProof/>
                <w:szCs w:val="22"/>
              </w:rPr>
              <w:t>26.</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Preliminary examination of Bids (14)</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_Toc419381628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16</w:t>
            </w:r>
            <w:r w:rsidR="005D26BD" w:rsidRPr="005D26BD">
              <w:rPr>
                <w:rFonts w:asciiTheme="minorHAnsi" w:hAnsiTheme="minorHAnsi"/>
                <w:noProof/>
                <w:webHidden/>
                <w:szCs w:val="22"/>
              </w:rPr>
              <w:fldChar w:fldCharType="end"/>
            </w:r>
          </w:hyperlink>
        </w:p>
        <w:p w14:paraId="4F530CA9"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29" w:history="1">
            <w:r w:rsidR="005D26BD" w:rsidRPr="005D26BD">
              <w:rPr>
                <w:rStyle w:val="Hyperlink"/>
                <w:rFonts w:asciiTheme="minorHAnsi" w:hAnsiTheme="minorHAnsi"/>
                <w:noProof/>
                <w:szCs w:val="22"/>
              </w:rPr>
              <w:t>27.</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Non-conformities, errors, and omissions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_Toc419381629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17</w:t>
            </w:r>
            <w:r w:rsidR="005D26BD" w:rsidRPr="005D26BD">
              <w:rPr>
                <w:rFonts w:asciiTheme="minorHAnsi" w:hAnsiTheme="minorHAnsi"/>
                <w:noProof/>
                <w:webHidden/>
                <w:szCs w:val="22"/>
              </w:rPr>
              <w:fldChar w:fldCharType="end"/>
            </w:r>
          </w:hyperlink>
        </w:p>
        <w:p w14:paraId="401985F0"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0" w:history="1">
            <w:r w:rsidR="005D26BD" w:rsidRPr="005D26BD">
              <w:rPr>
                <w:rStyle w:val="Hyperlink"/>
                <w:rFonts w:asciiTheme="minorHAnsi" w:hAnsiTheme="minorHAnsi"/>
                <w:noProof/>
                <w:szCs w:val="22"/>
              </w:rPr>
              <w:t>28.</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Evaluation of Bids (15)</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_Toc419381630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17</w:t>
            </w:r>
            <w:r w:rsidR="005D26BD" w:rsidRPr="005D26BD">
              <w:rPr>
                <w:rFonts w:asciiTheme="minorHAnsi" w:hAnsiTheme="minorHAnsi"/>
                <w:noProof/>
                <w:webHidden/>
                <w:szCs w:val="22"/>
              </w:rPr>
              <w:fldChar w:fldCharType="end"/>
            </w:r>
          </w:hyperlink>
        </w:p>
        <w:p w14:paraId="2E341A29"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1" w:history="1">
            <w:r w:rsidR="005D26BD" w:rsidRPr="005D26BD">
              <w:rPr>
                <w:rStyle w:val="Hyperlink"/>
                <w:rFonts w:asciiTheme="minorHAnsi" w:hAnsiTheme="minorHAnsi"/>
                <w:noProof/>
                <w:szCs w:val="22"/>
              </w:rPr>
              <w:t>29.</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Technical evaluation (16)</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_Toc419381631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18</w:t>
            </w:r>
            <w:r w:rsidR="005D26BD" w:rsidRPr="005D26BD">
              <w:rPr>
                <w:rFonts w:asciiTheme="minorHAnsi" w:hAnsiTheme="minorHAnsi"/>
                <w:noProof/>
                <w:webHidden/>
                <w:szCs w:val="22"/>
              </w:rPr>
              <w:fldChar w:fldCharType="end"/>
            </w:r>
          </w:hyperlink>
        </w:p>
        <w:p w14:paraId="1FDC65CC"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2" w:history="1">
            <w:r w:rsidR="005D26BD" w:rsidRPr="005D26BD">
              <w:rPr>
                <w:rStyle w:val="Hyperlink"/>
                <w:rFonts w:asciiTheme="minorHAnsi" w:hAnsiTheme="minorHAnsi"/>
                <w:noProof/>
                <w:szCs w:val="22"/>
              </w:rPr>
              <w:t>30.</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Supplier qualification requirements (17)</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_Toc419381632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20</w:t>
            </w:r>
            <w:r w:rsidR="005D26BD" w:rsidRPr="005D26BD">
              <w:rPr>
                <w:rFonts w:asciiTheme="minorHAnsi" w:hAnsiTheme="minorHAnsi"/>
                <w:noProof/>
                <w:webHidden/>
                <w:szCs w:val="22"/>
              </w:rPr>
              <w:fldChar w:fldCharType="end"/>
            </w:r>
          </w:hyperlink>
        </w:p>
        <w:p w14:paraId="653A00D9"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3" w:history="1">
            <w:r w:rsidR="005D26BD" w:rsidRPr="005D26BD">
              <w:rPr>
                <w:rStyle w:val="Hyperlink"/>
                <w:rFonts w:asciiTheme="minorHAnsi" w:hAnsiTheme="minorHAnsi"/>
                <w:noProof/>
                <w:szCs w:val="22"/>
              </w:rPr>
              <w:t>31.</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Financial evaluation (18)</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_Toc419381633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7D3F7871"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4" w:history="1">
            <w:r w:rsidR="005D26BD" w:rsidRPr="005D26BD">
              <w:rPr>
                <w:rStyle w:val="Hyperlink"/>
                <w:rFonts w:asciiTheme="minorHAnsi" w:hAnsiTheme="minorHAnsi"/>
                <w:noProof/>
                <w:szCs w:val="22"/>
              </w:rPr>
              <w:t>32.</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Total score (19)</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_Toc419381634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06FC91AC" w14:textId="77777777" w:rsidR="005D26BD" w:rsidRPr="005D26BD" w:rsidRDefault="00BB2759">
          <w:pPr>
            <w:pStyle w:val="TOC2"/>
            <w:tabs>
              <w:tab w:val="left" w:pos="660"/>
              <w:tab w:val="right" w:leader="dot" w:pos="9016"/>
            </w:tabs>
            <w:rPr>
              <w:rFonts w:asciiTheme="minorHAnsi" w:eastAsiaTheme="minorEastAsia" w:hAnsiTheme="minorHAnsi" w:cstheme="minorBidi"/>
              <w:noProof/>
              <w:szCs w:val="22"/>
              <w:lang w:val="en-GB"/>
            </w:rPr>
          </w:pPr>
          <w:hyperlink w:anchor="_Toc419381635" w:history="1">
            <w:r w:rsidR="005D26BD" w:rsidRPr="005D26BD">
              <w:rPr>
                <w:rStyle w:val="Hyperlink"/>
                <w:rFonts w:asciiTheme="minorHAnsi" w:hAnsiTheme="minorHAnsi"/>
                <w:caps/>
                <w:noProof/>
                <w:szCs w:val="22"/>
                <w:lang w:val="en-GB"/>
              </w:rPr>
              <w:t>F.</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caps/>
                <w:noProof/>
                <w:szCs w:val="22"/>
                <w:lang w:val="en-GB"/>
              </w:rPr>
              <w:t>Award of Contract and Final Considerations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_Toc419381635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226D2876"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6" w:history="1">
            <w:r w:rsidR="005D26BD" w:rsidRPr="005D26BD">
              <w:rPr>
                <w:rStyle w:val="Hyperlink"/>
                <w:rFonts w:asciiTheme="minorHAnsi" w:hAnsiTheme="minorHAnsi"/>
                <w:noProof/>
                <w:szCs w:val="22"/>
              </w:rPr>
              <w:t>33.</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Award of Contract</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_Toc419381636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50B5FA74"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7" w:history="1">
            <w:r w:rsidR="005D26BD" w:rsidRPr="005D26BD">
              <w:rPr>
                <w:rStyle w:val="Hyperlink"/>
                <w:rFonts w:asciiTheme="minorHAnsi" w:hAnsiTheme="minorHAnsi"/>
                <w:noProof/>
                <w:szCs w:val="22"/>
              </w:rPr>
              <w:t>34.</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Rejection of Bids and annulments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_Toc419381637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705607D5"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8" w:history="1">
            <w:r w:rsidR="005D26BD" w:rsidRPr="005D26BD">
              <w:rPr>
                <w:rStyle w:val="Hyperlink"/>
                <w:rFonts w:asciiTheme="minorHAnsi" w:hAnsiTheme="minorHAnsi"/>
                <w:noProof/>
                <w:szCs w:val="22"/>
              </w:rPr>
              <w:t>35.</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Right to vary requirements and to negotiate at time of award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_Toc419381638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21</w:t>
            </w:r>
            <w:r w:rsidR="005D26BD" w:rsidRPr="005D26BD">
              <w:rPr>
                <w:rFonts w:asciiTheme="minorHAnsi" w:hAnsiTheme="minorHAnsi"/>
                <w:noProof/>
                <w:webHidden/>
                <w:szCs w:val="22"/>
              </w:rPr>
              <w:fldChar w:fldCharType="end"/>
            </w:r>
          </w:hyperlink>
        </w:p>
        <w:p w14:paraId="2F777276"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39" w:history="1">
            <w:r w:rsidR="005D26BD" w:rsidRPr="005D26BD">
              <w:rPr>
                <w:rStyle w:val="Hyperlink"/>
                <w:rFonts w:asciiTheme="minorHAnsi" w:hAnsiTheme="minorHAnsi"/>
                <w:noProof/>
                <w:szCs w:val="22"/>
              </w:rPr>
              <w:t>36.</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Signing of the Contract</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_Toc419381639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22</w:t>
            </w:r>
            <w:r w:rsidR="005D26BD" w:rsidRPr="005D26BD">
              <w:rPr>
                <w:rFonts w:asciiTheme="minorHAnsi" w:hAnsiTheme="minorHAnsi"/>
                <w:noProof/>
                <w:webHidden/>
                <w:szCs w:val="22"/>
              </w:rPr>
              <w:fldChar w:fldCharType="end"/>
            </w:r>
          </w:hyperlink>
        </w:p>
        <w:p w14:paraId="146EEAEB"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40" w:history="1">
            <w:r w:rsidR="005D26BD" w:rsidRPr="005D26BD">
              <w:rPr>
                <w:rStyle w:val="Hyperlink"/>
                <w:rFonts w:asciiTheme="minorHAnsi" w:hAnsiTheme="minorHAnsi"/>
                <w:noProof/>
                <w:szCs w:val="22"/>
              </w:rPr>
              <w:t>37.</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Publication of Contract Award</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_Toc419381640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22</w:t>
            </w:r>
            <w:r w:rsidR="005D26BD" w:rsidRPr="005D26BD">
              <w:rPr>
                <w:rFonts w:asciiTheme="minorHAnsi" w:hAnsiTheme="minorHAnsi"/>
                <w:noProof/>
                <w:webHidden/>
                <w:szCs w:val="22"/>
              </w:rPr>
              <w:fldChar w:fldCharType="end"/>
            </w:r>
          </w:hyperlink>
        </w:p>
        <w:p w14:paraId="7E36E8DF"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41" w:history="1">
            <w:r w:rsidR="005D26BD" w:rsidRPr="005D26BD">
              <w:rPr>
                <w:rStyle w:val="Hyperlink"/>
                <w:rFonts w:asciiTheme="minorHAnsi" w:hAnsiTheme="minorHAnsi"/>
                <w:noProof/>
                <w:szCs w:val="22"/>
              </w:rPr>
              <w:t>38.</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Payment Provisions</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_Toc419381641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22</w:t>
            </w:r>
            <w:r w:rsidR="005D26BD" w:rsidRPr="005D26BD">
              <w:rPr>
                <w:rFonts w:asciiTheme="minorHAnsi" w:hAnsiTheme="minorHAnsi"/>
                <w:noProof/>
                <w:webHidden/>
                <w:szCs w:val="22"/>
              </w:rPr>
              <w:fldChar w:fldCharType="end"/>
            </w:r>
          </w:hyperlink>
        </w:p>
        <w:p w14:paraId="1B90B95C"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42" w:history="1">
            <w:r w:rsidR="005D26BD" w:rsidRPr="005D26BD">
              <w:rPr>
                <w:rStyle w:val="Hyperlink"/>
                <w:rFonts w:asciiTheme="minorHAnsi" w:hAnsiTheme="minorHAnsi"/>
                <w:noProof/>
                <w:szCs w:val="22"/>
              </w:rPr>
              <w:t>39.</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Bid protest</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_Toc419381642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22</w:t>
            </w:r>
            <w:r w:rsidR="005D26BD" w:rsidRPr="005D26BD">
              <w:rPr>
                <w:rFonts w:asciiTheme="minorHAnsi" w:hAnsiTheme="minorHAnsi"/>
                <w:noProof/>
                <w:webHidden/>
                <w:szCs w:val="22"/>
              </w:rPr>
              <w:fldChar w:fldCharType="end"/>
            </w:r>
          </w:hyperlink>
        </w:p>
        <w:p w14:paraId="1A23CC20" w14:textId="77777777" w:rsidR="005D26BD" w:rsidRPr="005D26BD" w:rsidRDefault="00BB2759">
          <w:pPr>
            <w:pStyle w:val="TOC2"/>
            <w:tabs>
              <w:tab w:val="left" w:pos="880"/>
              <w:tab w:val="right" w:leader="dot" w:pos="9016"/>
            </w:tabs>
            <w:rPr>
              <w:rFonts w:asciiTheme="minorHAnsi" w:eastAsiaTheme="minorEastAsia" w:hAnsiTheme="minorHAnsi" w:cstheme="minorBidi"/>
              <w:noProof/>
              <w:szCs w:val="22"/>
              <w:lang w:val="en-GB"/>
            </w:rPr>
          </w:pPr>
          <w:hyperlink w:anchor="_Toc419381643" w:history="1">
            <w:r w:rsidR="005D26BD" w:rsidRPr="005D26BD">
              <w:rPr>
                <w:rStyle w:val="Hyperlink"/>
                <w:rFonts w:asciiTheme="minorHAnsi" w:hAnsiTheme="minorHAnsi"/>
                <w:noProof/>
                <w:szCs w:val="22"/>
              </w:rPr>
              <w:t>40.</w:t>
            </w:r>
            <w:r w:rsidR="005D26BD" w:rsidRPr="005D26BD">
              <w:rPr>
                <w:rFonts w:asciiTheme="minorHAnsi" w:eastAsiaTheme="minorEastAsia" w:hAnsiTheme="minorHAnsi" w:cstheme="minorBidi"/>
                <w:noProof/>
                <w:szCs w:val="22"/>
                <w:lang w:val="en-GB"/>
              </w:rPr>
              <w:tab/>
            </w:r>
            <w:r w:rsidR="005D26BD" w:rsidRPr="005D26BD">
              <w:rPr>
                <w:rStyle w:val="Hyperlink"/>
                <w:rFonts w:asciiTheme="minorHAnsi" w:hAnsiTheme="minorHAnsi"/>
                <w:noProof/>
                <w:szCs w:val="22"/>
              </w:rPr>
              <w:t>Documents establishing sustainability efforts of the Bidder</w:t>
            </w:r>
            <w:r w:rsidR="005D26BD" w:rsidRPr="005D26BD">
              <w:rPr>
                <w:rFonts w:asciiTheme="minorHAnsi" w:hAnsiTheme="minorHAnsi"/>
                <w:noProof/>
                <w:webHidden/>
                <w:szCs w:val="22"/>
              </w:rPr>
              <w:tab/>
            </w:r>
            <w:r w:rsidR="005D26BD" w:rsidRPr="005D26BD">
              <w:rPr>
                <w:rFonts w:asciiTheme="minorHAnsi" w:hAnsiTheme="minorHAnsi"/>
                <w:noProof/>
                <w:webHidden/>
                <w:szCs w:val="22"/>
              </w:rPr>
              <w:fldChar w:fldCharType="begin"/>
            </w:r>
            <w:r w:rsidR="005D26BD" w:rsidRPr="005D26BD">
              <w:rPr>
                <w:rFonts w:asciiTheme="minorHAnsi" w:hAnsiTheme="minorHAnsi"/>
                <w:noProof/>
                <w:webHidden/>
                <w:szCs w:val="22"/>
              </w:rPr>
              <w:instrText xml:space="preserve"> PAGEREF _Toc419381643 \h </w:instrText>
            </w:r>
            <w:r w:rsidR="005D26BD" w:rsidRPr="005D26BD">
              <w:rPr>
                <w:rFonts w:asciiTheme="minorHAnsi" w:hAnsiTheme="minorHAnsi"/>
                <w:noProof/>
                <w:webHidden/>
                <w:szCs w:val="22"/>
              </w:rPr>
            </w:r>
            <w:r w:rsidR="005D26BD" w:rsidRPr="005D26BD">
              <w:rPr>
                <w:rFonts w:asciiTheme="minorHAnsi" w:hAnsiTheme="minorHAnsi"/>
                <w:noProof/>
                <w:webHidden/>
                <w:szCs w:val="22"/>
              </w:rPr>
              <w:fldChar w:fldCharType="separate"/>
            </w:r>
            <w:r w:rsidR="00A179BD">
              <w:rPr>
                <w:rFonts w:asciiTheme="minorHAnsi" w:hAnsiTheme="minorHAnsi"/>
                <w:noProof/>
                <w:webHidden/>
                <w:szCs w:val="22"/>
              </w:rPr>
              <w:t>22</w:t>
            </w:r>
            <w:r w:rsidR="005D26BD" w:rsidRPr="005D26BD">
              <w:rPr>
                <w:rFonts w:asciiTheme="minorHAnsi" w:hAnsiTheme="minorHAnsi"/>
                <w:noProof/>
                <w:webHidden/>
                <w:szCs w:val="22"/>
              </w:rPr>
              <w:fldChar w:fldCharType="end"/>
            </w:r>
          </w:hyperlink>
        </w:p>
        <w:p w14:paraId="6A5AA8F6" w14:textId="77777777" w:rsidR="005D26BD" w:rsidRPr="005D26BD" w:rsidRDefault="00BB2759">
          <w:pPr>
            <w:pStyle w:val="TOC1"/>
            <w:tabs>
              <w:tab w:val="right" w:leader="dot" w:pos="9016"/>
            </w:tabs>
            <w:rPr>
              <w:rFonts w:eastAsiaTheme="minorEastAsia" w:cstheme="minorBidi"/>
              <w:noProof/>
              <w:szCs w:val="22"/>
              <w:lang w:val="en-GB"/>
            </w:rPr>
          </w:pPr>
          <w:hyperlink w:anchor="_Toc419381644" w:history="1">
            <w:r w:rsidR="005D26BD" w:rsidRPr="005D26BD">
              <w:rPr>
                <w:rStyle w:val="Hyperlink"/>
                <w:rFonts w:asciiTheme="minorHAnsi" w:hAnsiTheme="minorHAnsi"/>
                <w:caps/>
                <w:noProof/>
                <w:szCs w:val="22"/>
                <w:lang w:val="en-GB"/>
              </w:rPr>
              <w:t>Section II: Terms of Reference (TOR)</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_Toc419381644 \h </w:instrText>
            </w:r>
            <w:r w:rsidR="005D26BD" w:rsidRPr="005D26BD">
              <w:rPr>
                <w:noProof/>
                <w:webHidden/>
                <w:szCs w:val="22"/>
              </w:rPr>
            </w:r>
            <w:r w:rsidR="005D26BD" w:rsidRPr="005D26BD">
              <w:rPr>
                <w:noProof/>
                <w:webHidden/>
                <w:szCs w:val="22"/>
              </w:rPr>
              <w:fldChar w:fldCharType="separate"/>
            </w:r>
            <w:r w:rsidR="00A179BD">
              <w:rPr>
                <w:noProof/>
                <w:webHidden/>
                <w:szCs w:val="22"/>
              </w:rPr>
              <w:t>24</w:t>
            </w:r>
            <w:r w:rsidR="005D26BD" w:rsidRPr="005D26BD">
              <w:rPr>
                <w:noProof/>
                <w:webHidden/>
                <w:szCs w:val="22"/>
              </w:rPr>
              <w:fldChar w:fldCharType="end"/>
            </w:r>
          </w:hyperlink>
        </w:p>
        <w:p w14:paraId="3310CE31" w14:textId="77777777" w:rsidR="005D26BD" w:rsidRPr="005D26BD" w:rsidRDefault="00BB2759">
          <w:pPr>
            <w:pStyle w:val="TOC1"/>
            <w:tabs>
              <w:tab w:val="right" w:leader="dot" w:pos="9016"/>
            </w:tabs>
            <w:rPr>
              <w:rFonts w:eastAsiaTheme="minorEastAsia" w:cstheme="minorBidi"/>
              <w:noProof/>
              <w:szCs w:val="22"/>
              <w:lang w:val="en-GB"/>
            </w:rPr>
          </w:pPr>
          <w:hyperlink w:anchor="_Toc419381645" w:history="1">
            <w:r w:rsidR="005D26BD" w:rsidRPr="005D26BD">
              <w:rPr>
                <w:rStyle w:val="Hyperlink"/>
                <w:rFonts w:asciiTheme="minorHAnsi" w:hAnsiTheme="minorHAnsi"/>
                <w:caps/>
                <w:noProof/>
                <w:szCs w:val="22"/>
                <w:lang w:val="en-GB"/>
              </w:rPr>
              <w:t>Section II – Annex A: Instructions for Preparing Technical Bid</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_Toc419381645 \h </w:instrText>
            </w:r>
            <w:r w:rsidR="005D26BD" w:rsidRPr="005D26BD">
              <w:rPr>
                <w:noProof/>
                <w:webHidden/>
                <w:szCs w:val="22"/>
              </w:rPr>
            </w:r>
            <w:r w:rsidR="005D26BD" w:rsidRPr="005D26BD">
              <w:rPr>
                <w:noProof/>
                <w:webHidden/>
                <w:szCs w:val="22"/>
              </w:rPr>
              <w:fldChar w:fldCharType="separate"/>
            </w:r>
            <w:r w:rsidR="00A179BD">
              <w:rPr>
                <w:noProof/>
                <w:webHidden/>
                <w:szCs w:val="22"/>
              </w:rPr>
              <w:t>34</w:t>
            </w:r>
            <w:r w:rsidR="005D26BD" w:rsidRPr="005D26BD">
              <w:rPr>
                <w:noProof/>
                <w:webHidden/>
                <w:szCs w:val="22"/>
              </w:rPr>
              <w:fldChar w:fldCharType="end"/>
            </w:r>
          </w:hyperlink>
        </w:p>
        <w:p w14:paraId="26C30C10" w14:textId="77777777" w:rsidR="005D26BD" w:rsidRPr="005D26BD" w:rsidRDefault="00BB2759">
          <w:pPr>
            <w:pStyle w:val="TOC1"/>
            <w:tabs>
              <w:tab w:val="right" w:leader="dot" w:pos="9016"/>
            </w:tabs>
            <w:rPr>
              <w:rFonts w:eastAsiaTheme="minorEastAsia" w:cstheme="minorBidi"/>
              <w:noProof/>
              <w:szCs w:val="22"/>
              <w:lang w:val="en-GB"/>
            </w:rPr>
          </w:pPr>
          <w:hyperlink w:anchor="_Toc419381646" w:history="1">
            <w:r w:rsidR="005D26BD" w:rsidRPr="005D26BD">
              <w:rPr>
                <w:rStyle w:val="Hyperlink"/>
                <w:rFonts w:asciiTheme="minorHAnsi" w:hAnsiTheme="minorHAnsi"/>
                <w:caps/>
                <w:noProof/>
                <w:szCs w:val="22"/>
                <w:lang w:val="en-GB"/>
              </w:rPr>
              <w:t>Section II – Annex B: Spend Analysis and Demand Forecast</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_Toc419381646 \h </w:instrText>
            </w:r>
            <w:r w:rsidR="005D26BD" w:rsidRPr="005D26BD">
              <w:rPr>
                <w:noProof/>
                <w:webHidden/>
                <w:szCs w:val="22"/>
              </w:rPr>
            </w:r>
            <w:r w:rsidR="005D26BD" w:rsidRPr="005D26BD">
              <w:rPr>
                <w:noProof/>
                <w:webHidden/>
                <w:szCs w:val="22"/>
              </w:rPr>
              <w:fldChar w:fldCharType="separate"/>
            </w:r>
            <w:r w:rsidR="00A179BD">
              <w:rPr>
                <w:b/>
                <w:bCs/>
                <w:noProof/>
                <w:webHidden/>
                <w:szCs w:val="22"/>
              </w:rPr>
              <w:t>Error! Bookmark not defined.</w:t>
            </w:r>
            <w:r w:rsidR="005D26BD" w:rsidRPr="005D26BD">
              <w:rPr>
                <w:noProof/>
                <w:webHidden/>
                <w:szCs w:val="22"/>
              </w:rPr>
              <w:fldChar w:fldCharType="end"/>
            </w:r>
          </w:hyperlink>
        </w:p>
        <w:p w14:paraId="23B2889F" w14:textId="77777777" w:rsidR="005D26BD" w:rsidRPr="005D26BD" w:rsidRDefault="00BB2759">
          <w:pPr>
            <w:pStyle w:val="TOC1"/>
            <w:tabs>
              <w:tab w:val="right" w:leader="dot" w:pos="9016"/>
            </w:tabs>
            <w:rPr>
              <w:rFonts w:eastAsiaTheme="minorEastAsia" w:cstheme="minorBidi"/>
              <w:noProof/>
              <w:szCs w:val="22"/>
              <w:lang w:val="en-GB"/>
            </w:rPr>
          </w:pPr>
          <w:hyperlink w:anchor="_Toc419381647" w:history="1">
            <w:r w:rsidR="005D26BD" w:rsidRPr="005D26BD">
              <w:rPr>
                <w:rStyle w:val="Hyperlink"/>
                <w:rFonts w:asciiTheme="minorHAnsi" w:hAnsiTheme="minorHAnsi"/>
                <w:caps/>
                <w:noProof/>
                <w:szCs w:val="22"/>
                <w:lang w:val="en-GB"/>
              </w:rPr>
              <w:t>Section III: General Conditions of Contract</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_Toc419381647 \h </w:instrText>
            </w:r>
            <w:r w:rsidR="005D26BD" w:rsidRPr="005D26BD">
              <w:rPr>
                <w:noProof/>
                <w:webHidden/>
                <w:szCs w:val="22"/>
              </w:rPr>
            </w:r>
            <w:r w:rsidR="005D26BD" w:rsidRPr="005D26BD">
              <w:rPr>
                <w:noProof/>
                <w:webHidden/>
                <w:szCs w:val="22"/>
              </w:rPr>
              <w:fldChar w:fldCharType="separate"/>
            </w:r>
            <w:r w:rsidR="00A179BD">
              <w:rPr>
                <w:noProof/>
                <w:webHidden/>
                <w:szCs w:val="22"/>
              </w:rPr>
              <w:t>35</w:t>
            </w:r>
            <w:r w:rsidR="005D26BD" w:rsidRPr="005D26BD">
              <w:rPr>
                <w:noProof/>
                <w:webHidden/>
                <w:szCs w:val="22"/>
              </w:rPr>
              <w:fldChar w:fldCharType="end"/>
            </w:r>
          </w:hyperlink>
        </w:p>
        <w:p w14:paraId="13300831" w14:textId="77777777" w:rsidR="005D26BD" w:rsidRPr="005D26BD" w:rsidRDefault="00BB2759">
          <w:pPr>
            <w:pStyle w:val="TOC1"/>
            <w:tabs>
              <w:tab w:val="right" w:leader="dot" w:pos="9016"/>
            </w:tabs>
            <w:rPr>
              <w:rFonts w:eastAsiaTheme="minorEastAsia" w:cstheme="minorBidi"/>
              <w:noProof/>
              <w:szCs w:val="22"/>
              <w:lang w:val="en-GB"/>
            </w:rPr>
          </w:pPr>
          <w:hyperlink w:anchor="_Toc419381648" w:history="1">
            <w:r w:rsidR="005D26BD" w:rsidRPr="005D26BD">
              <w:rPr>
                <w:rStyle w:val="Hyperlink"/>
                <w:rFonts w:asciiTheme="minorHAnsi" w:hAnsiTheme="minorHAnsi"/>
                <w:caps/>
                <w:noProof/>
                <w:szCs w:val="22"/>
                <w:lang w:val="en-GB"/>
              </w:rPr>
              <w:t>Section IV: UNFPA Special Conditions of Contract</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_Toc419381648 \h </w:instrText>
            </w:r>
            <w:r w:rsidR="005D26BD" w:rsidRPr="005D26BD">
              <w:rPr>
                <w:noProof/>
                <w:webHidden/>
                <w:szCs w:val="22"/>
              </w:rPr>
            </w:r>
            <w:r w:rsidR="005D26BD" w:rsidRPr="005D26BD">
              <w:rPr>
                <w:noProof/>
                <w:webHidden/>
                <w:szCs w:val="22"/>
              </w:rPr>
              <w:fldChar w:fldCharType="separate"/>
            </w:r>
            <w:r w:rsidR="00A179BD">
              <w:rPr>
                <w:noProof/>
                <w:webHidden/>
                <w:szCs w:val="22"/>
              </w:rPr>
              <w:t>36</w:t>
            </w:r>
            <w:r w:rsidR="005D26BD" w:rsidRPr="005D26BD">
              <w:rPr>
                <w:noProof/>
                <w:webHidden/>
                <w:szCs w:val="22"/>
              </w:rPr>
              <w:fldChar w:fldCharType="end"/>
            </w:r>
          </w:hyperlink>
        </w:p>
        <w:p w14:paraId="34B6FDC4" w14:textId="77777777" w:rsidR="005D26BD" w:rsidRPr="005D26BD" w:rsidRDefault="00BB2759">
          <w:pPr>
            <w:pStyle w:val="TOC1"/>
            <w:tabs>
              <w:tab w:val="right" w:leader="dot" w:pos="9016"/>
            </w:tabs>
            <w:rPr>
              <w:rFonts w:eastAsiaTheme="minorEastAsia" w:cstheme="minorBidi"/>
              <w:noProof/>
              <w:szCs w:val="22"/>
              <w:lang w:val="en-GB"/>
            </w:rPr>
          </w:pPr>
          <w:hyperlink w:anchor="_Toc419381649" w:history="1">
            <w:r w:rsidR="005D26BD" w:rsidRPr="005D26BD">
              <w:rPr>
                <w:rStyle w:val="Hyperlink"/>
                <w:rFonts w:asciiTheme="minorHAnsi" w:hAnsiTheme="minorHAnsi"/>
                <w:caps/>
                <w:noProof/>
                <w:szCs w:val="22"/>
                <w:lang w:val="en-GB"/>
              </w:rPr>
              <w:t>Section V: Supplier Qualification RequirementS</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_Toc419381649 \h </w:instrText>
            </w:r>
            <w:r w:rsidR="005D26BD" w:rsidRPr="005D26BD">
              <w:rPr>
                <w:noProof/>
                <w:webHidden/>
                <w:szCs w:val="22"/>
              </w:rPr>
            </w:r>
            <w:r w:rsidR="005D26BD" w:rsidRPr="005D26BD">
              <w:rPr>
                <w:noProof/>
                <w:webHidden/>
                <w:szCs w:val="22"/>
              </w:rPr>
              <w:fldChar w:fldCharType="separate"/>
            </w:r>
            <w:r w:rsidR="00A179BD">
              <w:rPr>
                <w:noProof/>
                <w:webHidden/>
                <w:szCs w:val="22"/>
              </w:rPr>
              <w:t>38</w:t>
            </w:r>
            <w:r w:rsidR="005D26BD" w:rsidRPr="005D26BD">
              <w:rPr>
                <w:noProof/>
                <w:webHidden/>
                <w:szCs w:val="22"/>
              </w:rPr>
              <w:fldChar w:fldCharType="end"/>
            </w:r>
          </w:hyperlink>
        </w:p>
        <w:p w14:paraId="6B322A5B" w14:textId="77777777" w:rsidR="005D26BD" w:rsidRPr="005D26BD" w:rsidRDefault="00BB2759">
          <w:pPr>
            <w:pStyle w:val="TOC1"/>
            <w:tabs>
              <w:tab w:val="right" w:leader="dot" w:pos="9016"/>
            </w:tabs>
            <w:rPr>
              <w:rFonts w:eastAsiaTheme="minorEastAsia" w:cstheme="minorBidi"/>
              <w:noProof/>
              <w:szCs w:val="22"/>
              <w:lang w:val="en-GB"/>
            </w:rPr>
          </w:pPr>
          <w:hyperlink w:anchor="_Toc419381650" w:history="1">
            <w:r w:rsidR="005D26BD" w:rsidRPr="005D26BD">
              <w:rPr>
                <w:rStyle w:val="Hyperlink"/>
                <w:rFonts w:asciiTheme="minorHAnsi" w:hAnsiTheme="minorHAnsi"/>
                <w:caps/>
                <w:noProof/>
                <w:szCs w:val="22"/>
                <w:lang w:val="en-GB"/>
              </w:rPr>
              <w:t>Section VI: Bid and Returnable forms</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_Toc419381650 \h </w:instrText>
            </w:r>
            <w:r w:rsidR="005D26BD" w:rsidRPr="005D26BD">
              <w:rPr>
                <w:noProof/>
                <w:webHidden/>
                <w:szCs w:val="22"/>
              </w:rPr>
            </w:r>
            <w:r w:rsidR="005D26BD" w:rsidRPr="005D26BD">
              <w:rPr>
                <w:noProof/>
                <w:webHidden/>
                <w:szCs w:val="22"/>
              </w:rPr>
              <w:fldChar w:fldCharType="separate"/>
            </w:r>
            <w:r w:rsidR="00A179BD">
              <w:rPr>
                <w:noProof/>
                <w:webHidden/>
                <w:szCs w:val="22"/>
              </w:rPr>
              <w:t>40</w:t>
            </w:r>
            <w:r w:rsidR="005D26BD" w:rsidRPr="005D26BD">
              <w:rPr>
                <w:noProof/>
                <w:webHidden/>
                <w:szCs w:val="22"/>
              </w:rPr>
              <w:fldChar w:fldCharType="end"/>
            </w:r>
          </w:hyperlink>
        </w:p>
        <w:p w14:paraId="7E8FE34F" w14:textId="77777777" w:rsidR="005D26BD" w:rsidRPr="005D26BD" w:rsidRDefault="00BB2759">
          <w:pPr>
            <w:pStyle w:val="TOC1"/>
            <w:tabs>
              <w:tab w:val="right" w:leader="dot" w:pos="9016"/>
            </w:tabs>
            <w:rPr>
              <w:rFonts w:eastAsiaTheme="minorEastAsia" w:cstheme="minorBidi"/>
              <w:noProof/>
              <w:szCs w:val="22"/>
              <w:lang w:val="en-GB"/>
            </w:rPr>
          </w:pPr>
          <w:hyperlink w:anchor="_Toc419381651" w:history="1">
            <w:r w:rsidR="005D26BD" w:rsidRPr="005D26BD">
              <w:rPr>
                <w:rStyle w:val="Hyperlink"/>
                <w:rFonts w:asciiTheme="minorHAnsi" w:hAnsiTheme="minorHAnsi"/>
                <w:caps/>
                <w:noProof/>
                <w:szCs w:val="22"/>
                <w:lang w:val="en-GB"/>
              </w:rPr>
              <w:t>Section VI – ANNEX A: Bid Confirmation Form</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_Toc419381651 \h </w:instrText>
            </w:r>
            <w:r w:rsidR="005D26BD" w:rsidRPr="005D26BD">
              <w:rPr>
                <w:noProof/>
                <w:webHidden/>
                <w:szCs w:val="22"/>
              </w:rPr>
            </w:r>
            <w:r w:rsidR="005D26BD" w:rsidRPr="005D26BD">
              <w:rPr>
                <w:noProof/>
                <w:webHidden/>
                <w:szCs w:val="22"/>
              </w:rPr>
              <w:fldChar w:fldCharType="separate"/>
            </w:r>
            <w:r w:rsidR="00A179BD">
              <w:rPr>
                <w:noProof/>
                <w:webHidden/>
                <w:szCs w:val="22"/>
              </w:rPr>
              <w:t>41</w:t>
            </w:r>
            <w:r w:rsidR="005D26BD" w:rsidRPr="005D26BD">
              <w:rPr>
                <w:noProof/>
                <w:webHidden/>
                <w:szCs w:val="22"/>
              </w:rPr>
              <w:fldChar w:fldCharType="end"/>
            </w:r>
          </w:hyperlink>
        </w:p>
        <w:p w14:paraId="71105072" w14:textId="77777777" w:rsidR="005D26BD" w:rsidRPr="005D26BD" w:rsidRDefault="00BB2759">
          <w:pPr>
            <w:pStyle w:val="TOC1"/>
            <w:tabs>
              <w:tab w:val="right" w:leader="dot" w:pos="9016"/>
            </w:tabs>
            <w:rPr>
              <w:rFonts w:eastAsiaTheme="minorEastAsia" w:cstheme="minorBidi"/>
              <w:noProof/>
              <w:szCs w:val="22"/>
              <w:lang w:val="en-GB"/>
            </w:rPr>
          </w:pPr>
          <w:hyperlink w:anchor="_Toc419381652" w:history="1">
            <w:r w:rsidR="005D26BD" w:rsidRPr="005D26BD">
              <w:rPr>
                <w:rStyle w:val="Hyperlink"/>
                <w:rFonts w:asciiTheme="minorHAnsi" w:hAnsiTheme="minorHAnsi"/>
                <w:caps/>
                <w:noProof/>
                <w:szCs w:val="22"/>
                <w:lang w:val="en-GB"/>
              </w:rPr>
              <w:t>Section VI – Annex B: Bid Submission Form</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_Toc419381652 \h </w:instrText>
            </w:r>
            <w:r w:rsidR="005D26BD" w:rsidRPr="005D26BD">
              <w:rPr>
                <w:noProof/>
                <w:webHidden/>
                <w:szCs w:val="22"/>
              </w:rPr>
            </w:r>
            <w:r w:rsidR="005D26BD" w:rsidRPr="005D26BD">
              <w:rPr>
                <w:noProof/>
                <w:webHidden/>
                <w:szCs w:val="22"/>
              </w:rPr>
              <w:fldChar w:fldCharType="separate"/>
            </w:r>
            <w:r w:rsidR="00A179BD">
              <w:rPr>
                <w:noProof/>
                <w:webHidden/>
                <w:szCs w:val="22"/>
              </w:rPr>
              <w:t>42</w:t>
            </w:r>
            <w:r w:rsidR="005D26BD" w:rsidRPr="005D26BD">
              <w:rPr>
                <w:noProof/>
                <w:webHidden/>
                <w:szCs w:val="22"/>
              </w:rPr>
              <w:fldChar w:fldCharType="end"/>
            </w:r>
          </w:hyperlink>
        </w:p>
        <w:p w14:paraId="19EB2445" w14:textId="77777777" w:rsidR="005D26BD" w:rsidRPr="005D26BD" w:rsidRDefault="00BB2759">
          <w:pPr>
            <w:pStyle w:val="TOC1"/>
            <w:tabs>
              <w:tab w:val="right" w:leader="dot" w:pos="9016"/>
            </w:tabs>
            <w:rPr>
              <w:rFonts w:eastAsiaTheme="minorEastAsia" w:cstheme="minorBidi"/>
              <w:noProof/>
              <w:szCs w:val="22"/>
              <w:lang w:val="en-GB"/>
            </w:rPr>
          </w:pPr>
          <w:hyperlink w:anchor="_Toc419381653" w:history="1">
            <w:r w:rsidR="005D26BD" w:rsidRPr="005D26BD">
              <w:rPr>
                <w:rStyle w:val="Hyperlink"/>
                <w:rFonts w:asciiTheme="minorHAnsi" w:hAnsiTheme="minorHAnsi"/>
                <w:caps/>
                <w:noProof/>
                <w:szCs w:val="22"/>
                <w:lang w:val="en-GB"/>
              </w:rPr>
              <w:t>Section VI – Annex C: Bidder Identification Form</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_Toc419381653 \h </w:instrText>
            </w:r>
            <w:r w:rsidR="005D26BD" w:rsidRPr="005D26BD">
              <w:rPr>
                <w:noProof/>
                <w:webHidden/>
                <w:szCs w:val="22"/>
              </w:rPr>
            </w:r>
            <w:r w:rsidR="005D26BD" w:rsidRPr="005D26BD">
              <w:rPr>
                <w:noProof/>
                <w:webHidden/>
                <w:szCs w:val="22"/>
              </w:rPr>
              <w:fldChar w:fldCharType="separate"/>
            </w:r>
            <w:r w:rsidR="00A179BD">
              <w:rPr>
                <w:noProof/>
                <w:webHidden/>
                <w:szCs w:val="22"/>
              </w:rPr>
              <w:t>43</w:t>
            </w:r>
            <w:r w:rsidR="005D26BD" w:rsidRPr="005D26BD">
              <w:rPr>
                <w:noProof/>
                <w:webHidden/>
                <w:szCs w:val="22"/>
              </w:rPr>
              <w:fldChar w:fldCharType="end"/>
            </w:r>
          </w:hyperlink>
        </w:p>
        <w:p w14:paraId="6CDB3278" w14:textId="77777777" w:rsidR="005D26BD" w:rsidRPr="005D26BD" w:rsidRDefault="00BB2759">
          <w:pPr>
            <w:pStyle w:val="TOC1"/>
            <w:tabs>
              <w:tab w:val="right" w:leader="dot" w:pos="9016"/>
            </w:tabs>
            <w:rPr>
              <w:rFonts w:eastAsiaTheme="minorEastAsia" w:cstheme="minorBidi"/>
              <w:noProof/>
              <w:szCs w:val="22"/>
              <w:lang w:val="en-GB"/>
            </w:rPr>
          </w:pPr>
          <w:hyperlink w:anchor="_Toc419381654" w:history="1">
            <w:r w:rsidR="005D26BD" w:rsidRPr="005D26BD">
              <w:rPr>
                <w:rStyle w:val="Hyperlink"/>
                <w:rFonts w:asciiTheme="minorHAnsi" w:hAnsiTheme="minorHAnsi"/>
                <w:caps/>
                <w:noProof/>
                <w:szCs w:val="22"/>
                <w:lang w:val="en-GB"/>
              </w:rPr>
              <w:t>Section VI – Annex D: Bidder’s Previous Experience</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_Toc419381654 \h </w:instrText>
            </w:r>
            <w:r w:rsidR="005D26BD" w:rsidRPr="005D26BD">
              <w:rPr>
                <w:noProof/>
                <w:webHidden/>
                <w:szCs w:val="22"/>
              </w:rPr>
            </w:r>
            <w:r w:rsidR="005D26BD" w:rsidRPr="005D26BD">
              <w:rPr>
                <w:noProof/>
                <w:webHidden/>
                <w:szCs w:val="22"/>
              </w:rPr>
              <w:fldChar w:fldCharType="separate"/>
            </w:r>
            <w:r w:rsidR="00A179BD">
              <w:rPr>
                <w:noProof/>
                <w:webHidden/>
                <w:szCs w:val="22"/>
              </w:rPr>
              <w:t>45</w:t>
            </w:r>
            <w:r w:rsidR="005D26BD" w:rsidRPr="005D26BD">
              <w:rPr>
                <w:noProof/>
                <w:webHidden/>
                <w:szCs w:val="22"/>
              </w:rPr>
              <w:fldChar w:fldCharType="end"/>
            </w:r>
          </w:hyperlink>
        </w:p>
        <w:p w14:paraId="302C29C5" w14:textId="77777777" w:rsidR="005D26BD" w:rsidRPr="005D26BD" w:rsidRDefault="00BB2759">
          <w:pPr>
            <w:pStyle w:val="TOC1"/>
            <w:tabs>
              <w:tab w:val="right" w:leader="dot" w:pos="9016"/>
            </w:tabs>
            <w:rPr>
              <w:rFonts w:eastAsiaTheme="minorEastAsia" w:cstheme="minorBidi"/>
              <w:noProof/>
              <w:szCs w:val="22"/>
              <w:lang w:val="en-GB"/>
            </w:rPr>
          </w:pPr>
          <w:hyperlink w:anchor="_Toc419381655" w:history="1">
            <w:r w:rsidR="005D26BD" w:rsidRPr="005D26BD">
              <w:rPr>
                <w:rStyle w:val="Hyperlink"/>
                <w:rFonts w:asciiTheme="minorHAnsi" w:hAnsiTheme="minorHAnsi"/>
                <w:caps/>
                <w:noProof/>
                <w:szCs w:val="22"/>
                <w:lang w:val="en-GB"/>
              </w:rPr>
              <w:t>Section VI – Annex E: Checklist on UNFPA General Conditions of Contract</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_Toc419381655 \h </w:instrText>
            </w:r>
            <w:r w:rsidR="005D26BD" w:rsidRPr="005D26BD">
              <w:rPr>
                <w:noProof/>
                <w:webHidden/>
                <w:szCs w:val="22"/>
              </w:rPr>
            </w:r>
            <w:r w:rsidR="005D26BD" w:rsidRPr="005D26BD">
              <w:rPr>
                <w:noProof/>
                <w:webHidden/>
                <w:szCs w:val="22"/>
              </w:rPr>
              <w:fldChar w:fldCharType="separate"/>
            </w:r>
            <w:r w:rsidR="00A179BD">
              <w:rPr>
                <w:noProof/>
                <w:webHidden/>
                <w:szCs w:val="22"/>
              </w:rPr>
              <w:t>46</w:t>
            </w:r>
            <w:r w:rsidR="005D26BD" w:rsidRPr="005D26BD">
              <w:rPr>
                <w:noProof/>
                <w:webHidden/>
                <w:szCs w:val="22"/>
              </w:rPr>
              <w:fldChar w:fldCharType="end"/>
            </w:r>
          </w:hyperlink>
        </w:p>
        <w:p w14:paraId="294B2DEE" w14:textId="77777777" w:rsidR="005D26BD" w:rsidRPr="005D26BD" w:rsidRDefault="00BB2759">
          <w:pPr>
            <w:pStyle w:val="TOC1"/>
            <w:tabs>
              <w:tab w:val="right" w:leader="dot" w:pos="9016"/>
            </w:tabs>
            <w:rPr>
              <w:rFonts w:eastAsiaTheme="minorEastAsia" w:cstheme="minorBidi"/>
              <w:noProof/>
              <w:szCs w:val="22"/>
              <w:lang w:val="en-GB"/>
            </w:rPr>
          </w:pPr>
          <w:hyperlink w:anchor="_Toc419381656" w:history="1">
            <w:r w:rsidR="005D26BD" w:rsidRPr="005D26BD">
              <w:rPr>
                <w:rStyle w:val="Hyperlink"/>
                <w:rFonts w:asciiTheme="minorHAnsi" w:hAnsiTheme="minorHAnsi"/>
                <w:caps/>
                <w:noProof/>
                <w:szCs w:val="22"/>
                <w:lang w:val="en-GB"/>
              </w:rPr>
              <w:t>Section VI – Annex F: Price Schedule Form</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_Toc419381656 \h </w:instrText>
            </w:r>
            <w:r w:rsidR="005D26BD" w:rsidRPr="005D26BD">
              <w:rPr>
                <w:noProof/>
                <w:webHidden/>
                <w:szCs w:val="22"/>
              </w:rPr>
            </w:r>
            <w:r w:rsidR="005D26BD" w:rsidRPr="005D26BD">
              <w:rPr>
                <w:noProof/>
                <w:webHidden/>
                <w:szCs w:val="22"/>
              </w:rPr>
              <w:fldChar w:fldCharType="separate"/>
            </w:r>
            <w:r w:rsidR="00A179BD">
              <w:rPr>
                <w:noProof/>
                <w:webHidden/>
                <w:szCs w:val="22"/>
              </w:rPr>
              <w:t>47</w:t>
            </w:r>
            <w:r w:rsidR="005D26BD" w:rsidRPr="005D26BD">
              <w:rPr>
                <w:noProof/>
                <w:webHidden/>
                <w:szCs w:val="22"/>
              </w:rPr>
              <w:fldChar w:fldCharType="end"/>
            </w:r>
          </w:hyperlink>
        </w:p>
        <w:p w14:paraId="442DC240" w14:textId="77777777" w:rsidR="005D26BD" w:rsidRPr="005D26BD" w:rsidRDefault="00BB2759">
          <w:pPr>
            <w:pStyle w:val="TOC1"/>
            <w:tabs>
              <w:tab w:val="right" w:leader="dot" w:pos="9016"/>
            </w:tabs>
            <w:rPr>
              <w:rFonts w:eastAsiaTheme="minorEastAsia" w:cstheme="minorBidi"/>
              <w:noProof/>
              <w:szCs w:val="22"/>
              <w:lang w:val="en-GB"/>
            </w:rPr>
          </w:pPr>
          <w:hyperlink w:anchor="_Toc419381657" w:history="1">
            <w:r w:rsidR="005D26BD" w:rsidRPr="005D26BD">
              <w:rPr>
                <w:rStyle w:val="Hyperlink"/>
                <w:rFonts w:asciiTheme="minorHAnsi" w:hAnsiTheme="minorHAnsi"/>
                <w:caps/>
                <w:noProof/>
                <w:szCs w:val="22"/>
                <w:lang w:val="en-GB"/>
              </w:rPr>
              <w:t>Section VI – Annex G: Joint Venture Partner information form</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_Toc419381657 \h </w:instrText>
            </w:r>
            <w:r w:rsidR="005D26BD" w:rsidRPr="005D26BD">
              <w:rPr>
                <w:noProof/>
                <w:webHidden/>
                <w:szCs w:val="22"/>
              </w:rPr>
            </w:r>
            <w:r w:rsidR="005D26BD" w:rsidRPr="005D26BD">
              <w:rPr>
                <w:noProof/>
                <w:webHidden/>
                <w:szCs w:val="22"/>
              </w:rPr>
              <w:fldChar w:fldCharType="separate"/>
            </w:r>
            <w:r w:rsidR="00A179BD">
              <w:rPr>
                <w:noProof/>
                <w:webHidden/>
                <w:szCs w:val="22"/>
              </w:rPr>
              <w:t>48</w:t>
            </w:r>
            <w:r w:rsidR="005D26BD" w:rsidRPr="005D26BD">
              <w:rPr>
                <w:noProof/>
                <w:webHidden/>
                <w:szCs w:val="22"/>
              </w:rPr>
              <w:fldChar w:fldCharType="end"/>
            </w:r>
          </w:hyperlink>
        </w:p>
        <w:p w14:paraId="2A81F355" w14:textId="77777777" w:rsidR="005D26BD" w:rsidRPr="005D26BD" w:rsidRDefault="00BB2759">
          <w:pPr>
            <w:pStyle w:val="TOC1"/>
            <w:tabs>
              <w:tab w:val="right" w:leader="dot" w:pos="9016"/>
            </w:tabs>
            <w:rPr>
              <w:rFonts w:eastAsiaTheme="minorEastAsia" w:cstheme="minorBidi"/>
              <w:noProof/>
              <w:szCs w:val="22"/>
              <w:lang w:val="en-GB"/>
            </w:rPr>
          </w:pPr>
          <w:hyperlink w:anchor="_Toc419381658" w:history="1">
            <w:r w:rsidR="005D26BD" w:rsidRPr="005D26BD">
              <w:rPr>
                <w:rStyle w:val="Hyperlink"/>
                <w:rFonts w:asciiTheme="minorHAnsi" w:hAnsiTheme="minorHAnsi"/>
                <w:caps/>
                <w:noProof/>
                <w:szCs w:val="22"/>
                <w:lang w:val="en-GB"/>
              </w:rPr>
              <w:t>Section VI – Annex H: Bank Guarantee for Advance Payment</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_Toc419381658 \h </w:instrText>
            </w:r>
            <w:r w:rsidR="005D26BD" w:rsidRPr="005D26BD">
              <w:rPr>
                <w:noProof/>
                <w:webHidden/>
                <w:szCs w:val="22"/>
              </w:rPr>
            </w:r>
            <w:r w:rsidR="005D26BD" w:rsidRPr="005D26BD">
              <w:rPr>
                <w:noProof/>
                <w:webHidden/>
                <w:szCs w:val="22"/>
              </w:rPr>
              <w:fldChar w:fldCharType="separate"/>
            </w:r>
            <w:r w:rsidR="00A179BD">
              <w:rPr>
                <w:noProof/>
                <w:webHidden/>
                <w:szCs w:val="22"/>
              </w:rPr>
              <w:t>49</w:t>
            </w:r>
            <w:r w:rsidR="005D26BD" w:rsidRPr="005D26BD">
              <w:rPr>
                <w:noProof/>
                <w:webHidden/>
                <w:szCs w:val="22"/>
              </w:rPr>
              <w:fldChar w:fldCharType="end"/>
            </w:r>
          </w:hyperlink>
        </w:p>
        <w:p w14:paraId="5660D4CD" w14:textId="77777777" w:rsidR="005D26BD" w:rsidRPr="005D26BD" w:rsidRDefault="00BB2759">
          <w:pPr>
            <w:pStyle w:val="TOC1"/>
            <w:tabs>
              <w:tab w:val="right" w:leader="dot" w:pos="9016"/>
            </w:tabs>
            <w:rPr>
              <w:rFonts w:eastAsiaTheme="minorEastAsia" w:cstheme="minorBidi"/>
              <w:noProof/>
              <w:szCs w:val="22"/>
              <w:lang w:val="en-GB"/>
            </w:rPr>
          </w:pPr>
          <w:hyperlink w:anchor="_Toc419381659" w:history="1">
            <w:r w:rsidR="005D26BD" w:rsidRPr="005D26BD">
              <w:rPr>
                <w:rStyle w:val="Hyperlink"/>
                <w:rFonts w:asciiTheme="minorHAnsi" w:hAnsiTheme="minorHAnsi"/>
                <w:caps/>
                <w:noProof/>
                <w:szCs w:val="22"/>
                <w:lang w:val="en-GB"/>
              </w:rPr>
              <w:t>Section VI – Annex I: Performance Security</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_Toc419381659 \h </w:instrText>
            </w:r>
            <w:r w:rsidR="005D26BD" w:rsidRPr="005D26BD">
              <w:rPr>
                <w:noProof/>
                <w:webHidden/>
                <w:szCs w:val="22"/>
              </w:rPr>
            </w:r>
            <w:r w:rsidR="005D26BD" w:rsidRPr="005D26BD">
              <w:rPr>
                <w:noProof/>
                <w:webHidden/>
                <w:szCs w:val="22"/>
              </w:rPr>
              <w:fldChar w:fldCharType="separate"/>
            </w:r>
            <w:r w:rsidR="00A179BD">
              <w:rPr>
                <w:noProof/>
                <w:webHidden/>
                <w:szCs w:val="22"/>
              </w:rPr>
              <w:t>50</w:t>
            </w:r>
            <w:r w:rsidR="005D26BD" w:rsidRPr="005D26BD">
              <w:rPr>
                <w:noProof/>
                <w:webHidden/>
                <w:szCs w:val="22"/>
              </w:rPr>
              <w:fldChar w:fldCharType="end"/>
            </w:r>
          </w:hyperlink>
        </w:p>
        <w:p w14:paraId="5BD09CE7" w14:textId="77777777" w:rsidR="005D26BD" w:rsidRPr="005D26BD" w:rsidRDefault="00BB2759">
          <w:pPr>
            <w:pStyle w:val="TOC1"/>
            <w:tabs>
              <w:tab w:val="right" w:leader="dot" w:pos="9016"/>
            </w:tabs>
            <w:rPr>
              <w:rFonts w:eastAsiaTheme="minorEastAsia" w:cstheme="minorBidi"/>
              <w:noProof/>
              <w:szCs w:val="22"/>
              <w:lang w:val="en-GB"/>
            </w:rPr>
          </w:pPr>
          <w:hyperlink w:anchor="_Toc419381660" w:history="1">
            <w:r w:rsidR="005D26BD" w:rsidRPr="005D26BD">
              <w:rPr>
                <w:rStyle w:val="Hyperlink"/>
                <w:rFonts w:asciiTheme="minorHAnsi" w:hAnsiTheme="minorHAnsi"/>
                <w:caps/>
                <w:noProof/>
                <w:szCs w:val="22"/>
                <w:lang w:val="en-GB"/>
              </w:rPr>
              <w:t>Section VI – Annex J: Checklist of Bid Forms</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_Toc419381660 \h </w:instrText>
            </w:r>
            <w:r w:rsidR="005D26BD" w:rsidRPr="005D26BD">
              <w:rPr>
                <w:noProof/>
                <w:webHidden/>
                <w:szCs w:val="22"/>
              </w:rPr>
            </w:r>
            <w:r w:rsidR="005D26BD" w:rsidRPr="005D26BD">
              <w:rPr>
                <w:noProof/>
                <w:webHidden/>
                <w:szCs w:val="22"/>
              </w:rPr>
              <w:fldChar w:fldCharType="separate"/>
            </w:r>
            <w:r w:rsidR="00A179BD">
              <w:rPr>
                <w:noProof/>
                <w:webHidden/>
                <w:szCs w:val="22"/>
              </w:rPr>
              <w:t>51</w:t>
            </w:r>
            <w:r w:rsidR="005D26BD" w:rsidRPr="005D26BD">
              <w:rPr>
                <w:noProof/>
                <w:webHidden/>
                <w:szCs w:val="22"/>
              </w:rPr>
              <w:fldChar w:fldCharType="end"/>
            </w:r>
          </w:hyperlink>
        </w:p>
        <w:p w14:paraId="6D20415A" w14:textId="77777777" w:rsidR="005D26BD" w:rsidRPr="005D26BD" w:rsidRDefault="00BB2759">
          <w:pPr>
            <w:pStyle w:val="TOC1"/>
            <w:tabs>
              <w:tab w:val="right" w:leader="dot" w:pos="9016"/>
            </w:tabs>
            <w:rPr>
              <w:rFonts w:eastAsiaTheme="minorEastAsia" w:cstheme="minorBidi"/>
              <w:noProof/>
              <w:szCs w:val="22"/>
              <w:lang w:val="en-GB"/>
            </w:rPr>
          </w:pPr>
          <w:hyperlink w:anchor="_Toc419381661" w:history="1">
            <w:r w:rsidR="005D26BD" w:rsidRPr="005D26BD">
              <w:rPr>
                <w:rStyle w:val="Hyperlink"/>
                <w:rFonts w:asciiTheme="minorHAnsi" w:hAnsiTheme="minorHAnsi"/>
                <w:caps/>
                <w:noProof/>
                <w:szCs w:val="22"/>
                <w:lang w:val="en-GB"/>
              </w:rPr>
              <w:t>Section VII: TEMPLATE OF CONTRACT FOR PROFESSIONAL SERVICES</w:t>
            </w:r>
            <w:r w:rsidR="005D26BD" w:rsidRPr="005D26BD">
              <w:rPr>
                <w:noProof/>
                <w:webHidden/>
                <w:szCs w:val="22"/>
              </w:rPr>
              <w:tab/>
            </w:r>
            <w:r w:rsidR="005D26BD" w:rsidRPr="005D26BD">
              <w:rPr>
                <w:noProof/>
                <w:webHidden/>
                <w:szCs w:val="22"/>
              </w:rPr>
              <w:fldChar w:fldCharType="begin"/>
            </w:r>
            <w:r w:rsidR="005D26BD" w:rsidRPr="005D26BD">
              <w:rPr>
                <w:noProof/>
                <w:webHidden/>
                <w:szCs w:val="22"/>
              </w:rPr>
              <w:instrText xml:space="preserve"> PAGEREF _Toc419381661 \h </w:instrText>
            </w:r>
            <w:r w:rsidR="005D26BD" w:rsidRPr="005D26BD">
              <w:rPr>
                <w:noProof/>
                <w:webHidden/>
                <w:szCs w:val="22"/>
              </w:rPr>
            </w:r>
            <w:r w:rsidR="005D26BD" w:rsidRPr="005D26BD">
              <w:rPr>
                <w:noProof/>
                <w:webHidden/>
                <w:szCs w:val="22"/>
              </w:rPr>
              <w:fldChar w:fldCharType="separate"/>
            </w:r>
            <w:r w:rsidR="00A179BD">
              <w:rPr>
                <w:noProof/>
                <w:webHidden/>
                <w:szCs w:val="22"/>
              </w:rPr>
              <w:t>57</w:t>
            </w:r>
            <w:r w:rsidR="005D26BD" w:rsidRPr="005D26BD">
              <w:rPr>
                <w:noProof/>
                <w:webHidden/>
                <w:szCs w:val="22"/>
              </w:rPr>
              <w:fldChar w:fldCharType="end"/>
            </w:r>
          </w:hyperlink>
        </w:p>
        <w:p w14:paraId="09780811" w14:textId="77777777" w:rsidR="00B77F88" w:rsidRPr="005D26BD" w:rsidRDefault="00B77F88">
          <w:pPr>
            <w:rPr>
              <w:rFonts w:asciiTheme="minorHAnsi" w:hAnsiTheme="minorHAnsi"/>
              <w:szCs w:val="22"/>
            </w:rPr>
          </w:pPr>
          <w:r w:rsidRPr="005D26BD">
            <w:rPr>
              <w:rFonts w:asciiTheme="minorHAnsi" w:hAnsiTheme="minorHAnsi"/>
              <w:b/>
              <w:bCs/>
              <w:noProof/>
              <w:szCs w:val="22"/>
            </w:rPr>
            <w:fldChar w:fldCharType="end"/>
          </w:r>
        </w:p>
      </w:sdtContent>
    </w:sdt>
    <w:p w14:paraId="5CDA3D14"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3B661E5A" w14:textId="77777777" w:rsidR="00E620C9" w:rsidRPr="00E620C9" w:rsidRDefault="00E71B7F" w:rsidP="00272A2D">
      <w:pPr>
        <w:pStyle w:val="Heading1"/>
        <w:jc w:val="center"/>
        <w:rPr>
          <w:rFonts w:asciiTheme="minorHAnsi" w:hAnsiTheme="minorHAnsi"/>
          <w:caps/>
          <w:color w:val="auto"/>
          <w:lang w:val="en-GB"/>
        </w:rPr>
      </w:pPr>
      <w:bookmarkStart w:id="2" w:name="_Ref396233873"/>
      <w:bookmarkStart w:id="3" w:name="_Toc419381595"/>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2"/>
      <w:bookmarkEnd w:id="3"/>
    </w:p>
    <w:p w14:paraId="57A746B9" w14:textId="77777777" w:rsidR="00E620C9" w:rsidRDefault="00E620C9" w:rsidP="00E620C9">
      <w:pPr>
        <w:rPr>
          <w:lang w:val="en-GB"/>
        </w:rPr>
      </w:pPr>
    </w:p>
    <w:p w14:paraId="475113DA" w14:textId="77777777" w:rsidR="00E620C9" w:rsidRDefault="00E620C9" w:rsidP="004450EB">
      <w:pPr>
        <w:pStyle w:val="Heading2"/>
        <w:numPr>
          <w:ilvl w:val="0"/>
          <w:numId w:val="2"/>
        </w:numPr>
        <w:rPr>
          <w:rFonts w:asciiTheme="minorHAnsi" w:hAnsiTheme="minorHAnsi"/>
          <w:color w:val="auto"/>
          <w:sz w:val="24"/>
          <w:szCs w:val="24"/>
          <w:lang w:val="en-GB"/>
        </w:rPr>
      </w:pPr>
      <w:bookmarkStart w:id="4" w:name="_Toc419381596"/>
      <w:r w:rsidRPr="00E620C9">
        <w:rPr>
          <w:rFonts w:asciiTheme="minorHAnsi" w:hAnsiTheme="minorHAnsi"/>
          <w:color w:val="auto"/>
          <w:sz w:val="24"/>
          <w:szCs w:val="24"/>
          <w:lang w:val="en-GB"/>
        </w:rPr>
        <w:t>INTRODUCTION</w:t>
      </w:r>
      <w:bookmarkEnd w:id="4"/>
    </w:p>
    <w:p w14:paraId="0C737A93" w14:textId="77777777" w:rsidR="00E620C9" w:rsidRPr="00C7723C" w:rsidRDefault="00E620C9" w:rsidP="00E620C9">
      <w:pPr>
        <w:rPr>
          <w:rFonts w:asciiTheme="minorHAnsi" w:hAnsiTheme="minorHAnsi"/>
        </w:rPr>
      </w:pPr>
    </w:p>
    <w:p w14:paraId="45320DDA" w14:textId="77777777" w:rsidR="00E620C9" w:rsidRPr="009C74CA" w:rsidRDefault="00C7723C" w:rsidP="004450EB">
      <w:pPr>
        <w:pStyle w:val="Heading2"/>
        <w:numPr>
          <w:ilvl w:val="0"/>
          <w:numId w:val="3"/>
        </w:numPr>
        <w:rPr>
          <w:rFonts w:asciiTheme="minorHAnsi" w:hAnsiTheme="minorHAnsi"/>
          <w:color w:val="auto"/>
          <w:sz w:val="22"/>
          <w:szCs w:val="22"/>
        </w:rPr>
      </w:pPr>
      <w:bookmarkStart w:id="5" w:name="_Toc419381597"/>
      <w:r w:rsidRPr="009C74CA">
        <w:rPr>
          <w:rFonts w:asciiTheme="minorHAnsi" w:hAnsiTheme="minorHAnsi"/>
          <w:color w:val="auto"/>
          <w:sz w:val="22"/>
          <w:szCs w:val="22"/>
        </w:rPr>
        <w:t>General</w:t>
      </w:r>
      <w:bookmarkEnd w:id="5"/>
      <w:r w:rsidRPr="009C74CA">
        <w:rPr>
          <w:rFonts w:asciiTheme="minorHAnsi" w:hAnsiTheme="minorHAnsi"/>
          <w:color w:val="auto"/>
          <w:sz w:val="22"/>
          <w:szCs w:val="22"/>
        </w:rPr>
        <w:t xml:space="preserve"> </w:t>
      </w:r>
    </w:p>
    <w:p w14:paraId="2C4A43BB" w14:textId="57513D73" w:rsidR="00C7723C" w:rsidRPr="007E134E"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UNFPA’s </w:t>
      </w:r>
      <w:r w:rsidR="00B046AE">
        <w:rPr>
          <w:rFonts w:asciiTheme="minorHAnsi" w:hAnsiTheme="minorHAnsi"/>
          <w:szCs w:val="22"/>
        </w:rPr>
        <w:t>Ethiopian Country Office</w:t>
      </w:r>
      <w:r w:rsidRPr="009C74CA">
        <w:rPr>
          <w:rFonts w:asciiTheme="minorHAnsi" w:hAnsiTheme="minorHAnsi"/>
          <w:szCs w:val="22"/>
        </w:rPr>
        <w:t xml:space="preserve"> 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7834FD">
        <w:rPr>
          <w:rFonts w:asciiTheme="minorHAnsi" w:hAnsiTheme="minorHAnsi"/>
          <w:szCs w:val="22"/>
        </w:rPr>
        <w:t xml:space="preserve"> </w:t>
      </w:r>
      <w:r w:rsidRPr="009C74CA">
        <w:rPr>
          <w:rFonts w:asciiTheme="minorHAnsi" w:hAnsiTheme="minorHAnsi"/>
          <w:szCs w:val="22"/>
        </w:rPr>
        <w:t>for</w:t>
      </w:r>
      <w:r w:rsidR="00F8708E">
        <w:rPr>
          <w:rFonts w:asciiTheme="minorHAnsi" w:hAnsiTheme="minorHAnsi"/>
          <w:szCs w:val="22"/>
        </w:rPr>
        <w:t xml:space="preserve"> the provision of</w:t>
      </w:r>
      <w:r w:rsidRPr="009C74CA">
        <w:rPr>
          <w:rFonts w:asciiTheme="minorHAnsi" w:hAnsiTheme="minorHAnsi"/>
          <w:szCs w:val="22"/>
        </w:rPr>
        <w:t xml:space="preserve"> </w:t>
      </w:r>
      <w:r w:rsidR="007834FD" w:rsidRPr="007834FD">
        <w:rPr>
          <w:rFonts w:ascii="Calibri" w:eastAsia="Calibri" w:hAnsi="Calibri" w:cs="Georgia"/>
          <w:b/>
          <w:color w:val="000000"/>
          <w:sz w:val="24"/>
          <w:szCs w:val="24"/>
        </w:rPr>
        <w:t xml:space="preserve">Consultancy Services for </w:t>
      </w:r>
      <w:r w:rsidR="00295612" w:rsidRPr="00295612">
        <w:rPr>
          <w:rFonts w:ascii="Calibri" w:eastAsia="Calibri" w:hAnsi="Calibri" w:cs="Georgia"/>
          <w:b/>
          <w:color w:val="000000"/>
          <w:sz w:val="24"/>
          <w:szCs w:val="24"/>
        </w:rPr>
        <w:t xml:space="preserve">Baseline survey of the UNICEF-UNFPA joint </w:t>
      </w:r>
      <w:proofErr w:type="spellStart"/>
      <w:r w:rsidR="00295612" w:rsidRPr="00295612">
        <w:rPr>
          <w:rFonts w:ascii="Calibri" w:eastAsia="Calibri" w:hAnsi="Calibri" w:cs="Georgia"/>
          <w:b/>
          <w:color w:val="000000"/>
          <w:sz w:val="24"/>
          <w:szCs w:val="24"/>
        </w:rPr>
        <w:t>programme</w:t>
      </w:r>
      <w:proofErr w:type="spellEnd"/>
      <w:r w:rsidR="00295612"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00295612" w:rsidRPr="007E134E">
        <w:rPr>
          <w:rFonts w:asciiTheme="minorHAnsi" w:hAnsiTheme="minorHAnsi"/>
          <w:szCs w:val="22"/>
        </w:rPr>
        <w:t xml:space="preserve"> </w:t>
      </w:r>
      <w:r w:rsidRPr="007E134E">
        <w:rPr>
          <w:rFonts w:asciiTheme="minorHAnsi" w:hAnsiTheme="minorHAnsi"/>
          <w:szCs w:val="22"/>
        </w:rPr>
        <w:t>in support of</w:t>
      </w:r>
      <w:r w:rsidR="00E620C9" w:rsidRPr="007E134E">
        <w:rPr>
          <w:rFonts w:asciiTheme="minorHAnsi" w:hAnsiTheme="minorHAnsi"/>
          <w:szCs w:val="22"/>
        </w:rPr>
        <w:t xml:space="preserve"> </w:t>
      </w:r>
      <w:r w:rsidR="00295612">
        <w:rPr>
          <w:rFonts w:asciiTheme="minorHAnsi" w:hAnsiTheme="minorHAnsi"/>
          <w:szCs w:val="22"/>
        </w:rPr>
        <w:t xml:space="preserve"> UNICEF - </w:t>
      </w:r>
      <w:r w:rsidR="00E620C9" w:rsidRPr="007E134E">
        <w:rPr>
          <w:rFonts w:asciiTheme="minorHAnsi" w:hAnsiTheme="minorHAnsi"/>
          <w:szCs w:val="22"/>
        </w:rPr>
        <w:t xml:space="preserve">UNFPA’s </w:t>
      </w:r>
      <w:r w:rsidR="00AF3CAD" w:rsidRPr="007E134E">
        <w:rPr>
          <w:rFonts w:asciiTheme="minorHAnsi" w:hAnsiTheme="minorHAnsi"/>
          <w:i/>
          <w:szCs w:val="22"/>
        </w:rPr>
        <w:t>Programs</w:t>
      </w:r>
      <w:r w:rsidR="00E620C9" w:rsidRPr="007E134E">
        <w:rPr>
          <w:rFonts w:asciiTheme="minorHAnsi" w:hAnsiTheme="minorHAnsi"/>
          <w:i/>
          <w:szCs w:val="22"/>
        </w:rPr>
        <w:t xml:space="preserve"> </w:t>
      </w:r>
      <w:r w:rsidR="00E620C9" w:rsidRPr="007E134E">
        <w:rPr>
          <w:rFonts w:asciiTheme="minorHAnsi" w:hAnsiTheme="minorHAnsi"/>
          <w:szCs w:val="22"/>
        </w:rPr>
        <w:t xml:space="preserve">located in </w:t>
      </w:r>
      <w:r w:rsidR="00AF3CAD" w:rsidRPr="007E134E">
        <w:rPr>
          <w:rFonts w:asciiTheme="minorHAnsi" w:hAnsiTheme="minorHAnsi"/>
          <w:i/>
          <w:szCs w:val="22"/>
        </w:rPr>
        <w:t>Ethiopia</w:t>
      </w:r>
    </w:p>
    <w:p w14:paraId="3815271D" w14:textId="62AF3AA5"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295612">
        <w:rPr>
          <w:rFonts w:asciiTheme="minorHAnsi" w:hAnsiTheme="minorHAnsi"/>
          <w:szCs w:val="22"/>
        </w:rPr>
        <w:t xml:space="preserve">and UNICEF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 </w:t>
      </w:r>
      <w:r w:rsidR="00F84614" w:rsidRPr="007E134E">
        <w:rPr>
          <w:rFonts w:asciiTheme="minorHAnsi" w:hAnsiTheme="minorHAnsi"/>
          <w:szCs w:val="22"/>
        </w:rPr>
        <w:t>a single</w:t>
      </w:r>
      <w:r w:rsidR="00AF3CAD">
        <w:rPr>
          <w:rFonts w:asciiTheme="minorHAnsi" w:hAnsiTheme="minorHAnsi"/>
          <w:szCs w:val="22"/>
        </w:rPr>
        <w:t xml:space="preserve"> supplier</w:t>
      </w:r>
      <w:r w:rsidR="00AF3CAD" w:rsidRPr="009C74CA">
        <w:rPr>
          <w:rFonts w:asciiTheme="minorHAnsi" w:hAnsiTheme="minorHAnsi"/>
          <w:szCs w:val="22"/>
        </w:rPr>
        <w:t>.</w:t>
      </w:r>
    </w:p>
    <w:p w14:paraId="1E8A56A2" w14:textId="7769ABEC"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w:t>
      </w:r>
      <w:r w:rsidR="00295612">
        <w:rPr>
          <w:rFonts w:asciiTheme="minorHAnsi" w:hAnsiTheme="minorHAnsi"/>
          <w:szCs w:val="22"/>
          <w:lang w:val="en-GB"/>
        </w:rPr>
        <w:t xml:space="preserve">and UNICEF </w:t>
      </w:r>
      <w:r w:rsidRPr="009C74CA">
        <w:rPr>
          <w:rFonts w:asciiTheme="minorHAnsi" w:hAnsiTheme="minorHAnsi"/>
          <w:szCs w:val="22"/>
          <w:lang w:val="en-GB"/>
        </w:rPr>
        <w:t xml:space="preserve">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3C2A4930" w14:textId="2FAA2EA3"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der</w:t>
      </w:r>
      <w:r w:rsidR="00E67B7C">
        <w:rPr>
          <w:rFonts w:asciiTheme="minorHAnsi" w:hAnsiTheme="minorHAnsi"/>
          <w:color w:val="000000"/>
          <w:szCs w:val="22"/>
        </w:rPr>
        <w:t xml:space="preserve"> </w:t>
      </w:r>
      <w:r w:rsidRPr="009C74CA">
        <w:rPr>
          <w:rFonts w:asciiTheme="minorHAnsi" w:hAnsiTheme="minorHAnsi"/>
          <w:color w:val="000000"/>
          <w:szCs w:val="22"/>
        </w:rPr>
        <w:t>shall accord the same terms and conditions to any other organization with the United Nations Systems,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9E39E2">
        <w:rPr>
          <w:rFonts w:asciiTheme="minorHAnsi" w:hAnsiTheme="minorHAnsi"/>
          <w:color w:val="000000"/>
          <w:szCs w:val="22"/>
        </w:rPr>
        <w:t>’</w:t>
      </w:r>
      <w:r w:rsidRPr="009C74CA">
        <w:rPr>
          <w:rFonts w:asciiTheme="minorHAnsi" w:hAnsiTheme="minorHAnsi"/>
          <w:color w:val="000000"/>
          <w:szCs w:val="22"/>
        </w:rPr>
        <w:t xml:space="preserve">s </w:t>
      </w:r>
      <w:r w:rsidR="00AF3CAD" w:rsidRPr="007E134E">
        <w:rPr>
          <w:rFonts w:asciiTheme="minorHAnsi" w:hAnsiTheme="minorHAnsi"/>
          <w:color w:val="000000"/>
          <w:szCs w:val="22"/>
        </w:rPr>
        <w:t xml:space="preserve">CO </w:t>
      </w:r>
      <w:r w:rsidR="00763068" w:rsidRPr="009C74CA">
        <w:rPr>
          <w:rFonts w:asciiTheme="minorHAnsi" w:hAnsiTheme="minorHAnsi"/>
          <w:szCs w:val="22"/>
          <w:lang w:val="en-GB"/>
        </w:rPr>
        <w:t>;</w:t>
      </w:r>
    </w:p>
    <w:p w14:paraId="3D468317" w14:textId="77777777"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w:t>
      </w:r>
      <w:r w:rsidRPr="00E67B7C">
        <w:rPr>
          <w:rFonts w:asciiTheme="minorHAnsi" w:hAnsiTheme="minorHAnsi"/>
          <w:szCs w:val="22"/>
          <w:lang w:val="en-GB"/>
        </w:rPr>
        <w:t>in</w:t>
      </w:r>
      <w:r w:rsidR="00115E44" w:rsidRPr="00E67B7C">
        <w:rPr>
          <w:rFonts w:asciiTheme="minorHAnsi" w:hAnsiTheme="minorHAnsi"/>
          <w:szCs w:val="22"/>
          <w:lang w:val="en-GB"/>
        </w:rPr>
        <w:t xml:space="preserve"> </w:t>
      </w:r>
      <w:r w:rsidR="00115E44" w:rsidRPr="00E67B7C">
        <w:rPr>
          <w:rFonts w:asciiTheme="minorHAnsi" w:hAnsiTheme="minorHAnsi"/>
          <w:szCs w:val="22"/>
          <w:lang w:val="en-GB"/>
        </w:rPr>
        <w:fldChar w:fldCharType="begin"/>
      </w:r>
      <w:r w:rsidR="00115E44" w:rsidRPr="00E67B7C">
        <w:rPr>
          <w:rFonts w:asciiTheme="minorHAnsi" w:hAnsiTheme="minorHAnsi"/>
          <w:szCs w:val="22"/>
          <w:lang w:val="en-GB"/>
        </w:rPr>
        <w:instrText xml:space="preserve"> REF _Ref396244742 \h  \* MERGEFORMAT </w:instrText>
      </w:r>
      <w:r w:rsidR="00115E44" w:rsidRPr="00E67B7C">
        <w:rPr>
          <w:rFonts w:asciiTheme="minorHAnsi" w:hAnsiTheme="minorHAnsi"/>
          <w:szCs w:val="22"/>
          <w:lang w:val="en-GB"/>
        </w:rPr>
      </w:r>
      <w:r w:rsidR="00115E44" w:rsidRPr="00E67B7C">
        <w:rPr>
          <w:rFonts w:asciiTheme="minorHAnsi" w:hAnsiTheme="minorHAnsi"/>
          <w:szCs w:val="22"/>
          <w:lang w:val="en-GB"/>
        </w:rPr>
        <w:fldChar w:fldCharType="separate"/>
      </w:r>
      <w:r w:rsidR="00A179BD" w:rsidRPr="00A179BD">
        <w:rPr>
          <w:rFonts w:asciiTheme="minorHAnsi" w:hAnsiTheme="minorHAnsi"/>
          <w:caps/>
          <w:szCs w:val="22"/>
          <w:lang w:val="en-GB"/>
        </w:rPr>
        <w:t>Section VII: TEMPLATE OF CONTRACT FOR</w:t>
      </w:r>
      <w:r w:rsidR="00A179BD">
        <w:rPr>
          <w:rFonts w:asciiTheme="minorHAnsi" w:hAnsiTheme="minorHAnsi"/>
          <w:caps/>
          <w:lang w:val="en-GB"/>
        </w:rPr>
        <w:t xml:space="preserve"> PROFESSIONAL SERVICES</w:t>
      </w:r>
      <w:r w:rsidR="00115E44" w:rsidRPr="00E67B7C">
        <w:rPr>
          <w:rFonts w:asciiTheme="minorHAnsi" w:hAnsiTheme="minorHAnsi"/>
          <w:szCs w:val="22"/>
          <w:lang w:val="en-GB"/>
        </w:rPr>
        <w:fldChar w:fldCharType="end"/>
      </w:r>
      <w:r w:rsidRPr="00E67B7C">
        <w:rPr>
          <w:rFonts w:asciiTheme="minorHAnsi" w:hAnsiTheme="minorHAnsi"/>
          <w:szCs w:val="22"/>
          <w:lang w:val="en-GB"/>
        </w:rPr>
        <w:t>, shall be used.</w:t>
      </w:r>
      <w:r w:rsidRPr="009C74CA">
        <w:rPr>
          <w:rFonts w:asciiTheme="minorHAnsi" w:hAnsiTheme="minorHAnsi"/>
          <w:szCs w:val="22"/>
          <w:lang w:val="en-GB"/>
        </w:rPr>
        <w:t xml:space="preserve"> </w:t>
      </w:r>
    </w:p>
    <w:p w14:paraId="551FDC3A" w14:textId="77777777" w:rsidR="00FE439A" w:rsidRPr="009C74CA" w:rsidRDefault="00FE439A" w:rsidP="004450EB">
      <w:pPr>
        <w:pStyle w:val="Heading2"/>
        <w:numPr>
          <w:ilvl w:val="0"/>
          <w:numId w:val="3"/>
        </w:numPr>
        <w:rPr>
          <w:rFonts w:asciiTheme="minorHAnsi" w:hAnsiTheme="minorHAnsi"/>
          <w:color w:val="auto"/>
          <w:sz w:val="22"/>
          <w:szCs w:val="22"/>
        </w:rPr>
      </w:pPr>
      <w:bookmarkStart w:id="6" w:name="_Ref383506466"/>
      <w:bookmarkStart w:id="7" w:name="_Ref396236958"/>
      <w:bookmarkStart w:id="8" w:name="_Toc419381598"/>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6"/>
      <w:bookmarkEnd w:id="7"/>
      <w:bookmarkEnd w:id="8"/>
    </w:p>
    <w:p w14:paraId="425072DD" w14:textId="4C9C1CB1"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002004BE" w:rsidRPr="00D0129B">
        <w:rPr>
          <w:rFonts w:asciiTheme="minorHAnsi" w:hAnsiTheme="minorHAnsi"/>
          <w:i/>
          <w:szCs w:val="22"/>
        </w:rPr>
        <w:t>services</w:t>
      </w:r>
      <w:r w:rsidR="002004BE" w:rsidRPr="00D0129B">
        <w:rPr>
          <w:rFonts w:ascii="Calibri" w:hAnsi="Calibri" w:cs="Calibri"/>
          <w:b/>
          <w:bCs/>
          <w:color w:val="000000"/>
          <w:szCs w:val="22"/>
        </w:rPr>
        <w:t xml:space="preserve"> </w:t>
      </w:r>
      <w:r w:rsidR="00295612">
        <w:rPr>
          <w:rFonts w:ascii="Calibri" w:hAnsi="Calibri" w:cs="Calibri"/>
          <w:b/>
          <w:bCs/>
          <w:color w:val="000000"/>
          <w:szCs w:val="22"/>
        </w:rPr>
        <w:t xml:space="preserve">on </w:t>
      </w:r>
      <w:r w:rsidR="007834FD" w:rsidRPr="007834FD">
        <w:rPr>
          <w:rFonts w:ascii="Calibri" w:eastAsia="Calibri" w:hAnsi="Calibri" w:cs="Georgia"/>
          <w:b/>
          <w:color w:val="000000"/>
          <w:sz w:val="24"/>
          <w:szCs w:val="24"/>
        </w:rPr>
        <w:t xml:space="preserve">Provision of Consultancy Services for </w:t>
      </w:r>
      <w:r w:rsidR="00295612" w:rsidRPr="00295612">
        <w:rPr>
          <w:rFonts w:ascii="Calibri" w:eastAsia="Calibri" w:hAnsi="Calibri" w:cs="Georgia"/>
          <w:b/>
          <w:color w:val="000000"/>
          <w:sz w:val="24"/>
          <w:szCs w:val="24"/>
        </w:rPr>
        <w:t xml:space="preserve">Baseline survey of the UNICEF-UNFPA joint </w:t>
      </w:r>
      <w:proofErr w:type="spellStart"/>
      <w:r w:rsidR="00295612" w:rsidRPr="00295612">
        <w:rPr>
          <w:rFonts w:ascii="Calibri" w:eastAsia="Calibri" w:hAnsi="Calibri" w:cs="Georgia"/>
          <w:b/>
          <w:color w:val="000000"/>
          <w:sz w:val="24"/>
          <w:szCs w:val="24"/>
        </w:rPr>
        <w:t>programme</w:t>
      </w:r>
      <w:proofErr w:type="spellEnd"/>
      <w:r w:rsidR="00295612"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00295612" w:rsidRPr="00D0129B">
        <w:rPr>
          <w:rFonts w:asciiTheme="minorHAnsi" w:hAnsiTheme="minorHAnsi"/>
          <w:szCs w:val="22"/>
        </w:rPr>
        <w:t xml:space="preserve"> </w:t>
      </w:r>
      <w:r w:rsidRPr="00D0129B">
        <w:rPr>
          <w:rFonts w:asciiTheme="minorHAnsi" w:hAnsiTheme="minorHAnsi"/>
          <w:szCs w:val="22"/>
        </w:rPr>
        <w:t xml:space="preserve">and have </w:t>
      </w:r>
      <w:r w:rsidR="0021782F" w:rsidRPr="00D0129B">
        <w:rPr>
          <w:rFonts w:asciiTheme="minorHAnsi" w:hAnsiTheme="minorHAnsi"/>
          <w:szCs w:val="22"/>
        </w:rPr>
        <w:t>leg</w:t>
      </w:r>
      <w:r w:rsidRPr="00D0129B">
        <w:rPr>
          <w:rFonts w:asciiTheme="minorHAnsi" w:hAnsiTheme="minorHAnsi"/>
          <w:szCs w:val="22"/>
        </w:rPr>
        <w:t>a</w:t>
      </w:r>
      <w:r w:rsidR="0021782F" w:rsidRPr="00D0129B">
        <w:rPr>
          <w:rFonts w:asciiTheme="minorHAnsi" w:hAnsiTheme="minorHAnsi"/>
          <w:szCs w:val="22"/>
        </w:rPr>
        <w:t>l capacity to perform</w:t>
      </w:r>
      <w:r w:rsidR="0021782F" w:rsidRPr="00D0129B">
        <w:rPr>
          <w:rFonts w:asciiTheme="minorHAnsi" w:hAnsiTheme="minorHAnsi"/>
          <w:i/>
          <w:color w:val="FF0000"/>
          <w:szCs w:val="22"/>
        </w:rPr>
        <w:t xml:space="preserve"> </w:t>
      </w:r>
      <w:r w:rsidR="00D0129B" w:rsidRPr="00D0129B">
        <w:rPr>
          <w:rFonts w:asciiTheme="minorHAnsi" w:hAnsiTheme="minorHAnsi"/>
          <w:i/>
          <w:color w:val="FF0000"/>
          <w:szCs w:val="22"/>
        </w:rPr>
        <w:t xml:space="preserve">- </w:t>
      </w:r>
      <w:r w:rsidR="00D0129B" w:rsidRPr="00D0129B">
        <w:rPr>
          <w:rFonts w:asciiTheme="minorHAnsi" w:hAnsiTheme="minorHAnsi"/>
          <w:i/>
          <w:color w:val="000000" w:themeColor="text1"/>
          <w:szCs w:val="22"/>
        </w:rPr>
        <w:t>the consultancy</w:t>
      </w:r>
      <w:r w:rsidR="002004BE" w:rsidRPr="00D0129B">
        <w:rPr>
          <w:rFonts w:ascii="Calibri" w:hAnsi="Calibri" w:cs="Calibri"/>
          <w:b/>
          <w:bCs/>
          <w:color w:val="000000" w:themeColor="text1"/>
          <w:szCs w:val="22"/>
        </w:rPr>
        <w:t xml:space="preserve"> </w:t>
      </w:r>
      <w:r w:rsidR="007834FD" w:rsidRPr="007834FD">
        <w:rPr>
          <w:rFonts w:ascii="Calibri" w:eastAsia="Calibri" w:hAnsi="Calibri" w:cs="Georgia"/>
          <w:b/>
          <w:color w:val="000000"/>
          <w:sz w:val="24"/>
          <w:szCs w:val="24"/>
        </w:rPr>
        <w:t xml:space="preserve">for </w:t>
      </w:r>
      <w:r w:rsidR="00295612" w:rsidRPr="00295612">
        <w:rPr>
          <w:rFonts w:ascii="Calibri" w:eastAsia="Calibri" w:hAnsi="Calibri" w:cs="Georgia"/>
          <w:b/>
          <w:color w:val="000000"/>
          <w:sz w:val="24"/>
          <w:szCs w:val="24"/>
        </w:rPr>
        <w:t xml:space="preserve">Baseline survey of the UNICEF-UNFPA joint </w:t>
      </w:r>
      <w:proofErr w:type="spellStart"/>
      <w:r w:rsidR="00295612" w:rsidRPr="00295612">
        <w:rPr>
          <w:rFonts w:ascii="Calibri" w:eastAsia="Calibri" w:hAnsi="Calibri" w:cs="Georgia"/>
          <w:b/>
          <w:color w:val="000000"/>
          <w:sz w:val="24"/>
          <w:szCs w:val="24"/>
        </w:rPr>
        <w:t>programme</w:t>
      </w:r>
      <w:proofErr w:type="spellEnd"/>
      <w:r w:rsidR="00295612"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00295612" w:rsidRPr="00D0129B">
        <w:rPr>
          <w:rFonts w:asciiTheme="minorHAnsi" w:hAnsiTheme="minorHAnsi"/>
          <w:color w:val="000000" w:themeColor="text1"/>
          <w:szCs w:val="22"/>
          <w:lang w:val="en-GB"/>
        </w:rPr>
        <w:t xml:space="preserve"> </w:t>
      </w:r>
      <w:r w:rsidR="00D0129B" w:rsidRPr="00D0129B">
        <w:rPr>
          <w:rFonts w:asciiTheme="minorHAnsi" w:hAnsiTheme="minorHAnsi"/>
          <w:color w:val="000000" w:themeColor="text1"/>
          <w:szCs w:val="22"/>
          <w:lang w:val="en-GB"/>
        </w:rPr>
        <w:t>in</w:t>
      </w:r>
      <w:r w:rsidR="0021782F" w:rsidRPr="00D0129B">
        <w:rPr>
          <w:rFonts w:asciiTheme="minorHAnsi" w:hAnsiTheme="minorHAnsi"/>
          <w:color w:val="000000" w:themeColor="text1"/>
          <w:szCs w:val="22"/>
        </w:rPr>
        <w:t xml:space="preserve"> </w:t>
      </w:r>
      <w:r w:rsidR="0021782F">
        <w:rPr>
          <w:rFonts w:asciiTheme="minorHAnsi" w:hAnsiTheme="minorHAnsi"/>
          <w:szCs w:val="22"/>
        </w:rPr>
        <w:t xml:space="preserve">the country, or </w:t>
      </w:r>
      <w:r w:rsidR="00EA3C91">
        <w:rPr>
          <w:rFonts w:asciiTheme="minorHAnsi" w:hAnsiTheme="minorHAnsi"/>
          <w:szCs w:val="22"/>
        </w:rPr>
        <w:t>through an authorized representative</w:t>
      </w:r>
      <w:r w:rsidRPr="009C74CA">
        <w:rPr>
          <w:rFonts w:asciiTheme="minorHAnsi" w:hAnsiTheme="minorHAnsi"/>
          <w:szCs w:val="22"/>
        </w:rPr>
        <w:t>.</w:t>
      </w:r>
      <w:bookmarkEnd w:id="9"/>
    </w:p>
    <w:p w14:paraId="2353614D" w14:textId="77777777"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der may hold any nationality.</w:t>
      </w:r>
      <w:bookmarkEnd w:id="10"/>
    </w:p>
    <w:p w14:paraId="50C898B8"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1"/>
    </w:p>
    <w:p w14:paraId="3A97AB34"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678FB3FE" w14:textId="04A396F8"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permitted under instructions to Bidders clause</w:t>
      </w:r>
      <w:r w:rsidR="00295612" w:rsidRPr="009C74CA">
        <w:rPr>
          <w:rFonts w:asciiTheme="minorHAnsi" w:hAnsiTheme="minorHAnsi"/>
          <w:color w:val="000000"/>
          <w:szCs w:val="22"/>
        </w:rPr>
        <w:t xml:space="preserve"> </w:t>
      </w:r>
      <w:r w:rsidR="00295612" w:rsidRPr="0006211E">
        <w:rPr>
          <w:rFonts w:asciiTheme="minorHAnsi" w:hAnsiTheme="minorHAnsi"/>
          <w:color w:val="000000"/>
          <w:szCs w:val="22"/>
          <w:highlight w:val="magenta"/>
        </w:rPr>
        <w:fldChar w:fldCharType="begin"/>
      </w:r>
      <w:r w:rsidR="00295612" w:rsidRPr="0006211E">
        <w:rPr>
          <w:rFonts w:asciiTheme="minorHAnsi" w:hAnsiTheme="minorHAnsi"/>
          <w:color w:val="000000"/>
          <w:szCs w:val="22"/>
          <w:highlight w:val="magenta"/>
        </w:rPr>
        <w:instrText xml:space="preserve"> REF _Ref392151193 \r \h  \* MERGEFORMAT </w:instrText>
      </w:r>
      <w:r w:rsidR="00295612" w:rsidRPr="0006211E">
        <w:rPr>
          <w:rFonts w:asciiTheme="minorHAnsi" w:hAnsiTheme="minorHAnsi"/>
          <w:color w:val="000000"/>
          <w:szCs w:val="22"/>
          <w:highlight w:val="magenta"/>
        </w:rPr>
      </w:r>
      <w:r w:rsidR="00295612" w:rsidRPr="0006211E">
        <w:rPr>
          <w:rFonts w:asciiTheme="minorHAnsi" w:hAnsiTheme="minorHAnsi"/>
          <w:color w:val="000000"/>
          <w:szCs w:val="22"/>
          <w:highlight w:val="magenta"/>
        </w:rPr>
        <w:fldChar w:fldCharType="separate"/>
      </w:r>
      <w:r w:rsidR="00A179BD">
        <w:rPr>
          <w:rFonts w:asciiTheme="minorHAnsi" w:hAnsiTheme="minorHAnsi"/>
          <w:b/>
          <w:bCs/>
          <w:color w:val="000000"/>
          <w:szCs w:val="22"/>
          <w:highlight w:val="magenta"/>
        </w:rPr>
        <w:t>Error! Reference source not found.</w:t>
      </w:r>
      <w:r w:rsidR="00295612" w:rsidRPr="0006211E">
        <w:rPr>
          <w:rFonts w:asciiTheme="minorHAnsi" w:hAnsiTheme="minorHAnsi"/>
          <w:color w:val="000000"/>
          <w:szCs w:val="22"/>
          <w:highlight w:val="magenta"/>
        </w:rPr>
        <w:fldChar w:fldCharType="end"/>
      </w:r>
      <w:r w:rsidR="00295612" w:rsidRPr="009C74CA">
        <w:rPr>
          <w:rFonts w:asciiTheme="minorHAnsi" w:hAnsiTheme="minorHAnsi"/>
          <w:color w:val="000000"/>
          <w:szCs w:val="22"/>
        </w:rPr>
        <w:t xml:space="preserve">. </w:t>
      </w:r>
      <w:r w:rsidRPr="009C74CA">
        <w:rPr>
          <w:rFonts w:asciiTheme="minorHAnsi" w:hAnsiTheme="minorHAnsi"/>
          <w:color w:val="000000"/>
          <w:szCs w:val="22"/>
        </w:rPr>
        <w:t xml:space="preserve"> </w:t>
      </w:r>
      <w:r w:rsidRPr="00E67B7C">
        <w:rPr>
          <w:rFonts w:asciiTheme="minorHAnsi" w:hAnsiTheme="minorHAnsi"/>
          <w:color w:val="000000"/>
          <w:szCs w:val="22"/>
        </w:rPr>
        <w:fldChar w:fldCharType="begin"/>
      </w:r>
      <w:r w:rsidRPr="00E67B7C">
        <w:rPr>
          <w:rFonts w:asciiTheme="minorHAnsi" w:hAnsiTheme="minorHAnsi"/>
          <w:color w:val="000000"/>
          <w:szCs w:val="22"/>
        </w:rPr>
        <w:instrText xml:space="preserve"> REF _Ref392151193 \r \h  \* MERGEFORMAT </w:instrText>
      </w:r>
      <w:r w:rsidRPr="00E67B7C">
        <w:rPr>
          <w:rFonts w:asciiTheme="minorHAnsi" w:hAnsiTheme="minorHAnsi"/>
          <w:color w:val="000000"/>
          <w:szCs w:val="22"/>
        </w:rPr>
      </w:r>
      <w:r w:rsidRPr="00E67B7C">
        <w:rPr>
          <w:rFonts w:asciiTheme="minorHAnsi" w:hAnsiTheme="minorHAnsi"/>
          <w:color w:val="000000"/>
          <w:szCs w:val="22"/>
        </w:rPr>
        <w:fldChar w:fldCharType="separate"/>
      </w:r>
      <w:r w:rsidR="00A179BD">
        <w:rPr>
          <w:rFonts w:asciiTheme="minorHAnsi" w:hAnsiTheme="minorHAnsi"/>
          <w:b/>
          <w:bCs/>
          <w:color w:val="000000"/>
          <w:szCs w:val="22"/>
        </w:rPr>
        <w:t>Error! Reference source not found.</w:t>
      </w:r>
      <w:r w:rsidRPr="00E67B7C">
        <w:rPr>
          <w:rFonts w:asciiTheme="minorHAnsi" w:hAnsiTheme="minorHAnsi"/>
          <w:color w:val="000000"/>
          <w:szCs w:val="22"/>
        </w:rPr>
        <w:fldChar w:fldCharType="end"/>
      </w:r>
      <w:r w:rsidR="00A179BD">
        <w:rPr>
          <w:rFonts w:asciiTheme="minorHAnsi" w:hAnsiTheme="minorHAnsi"/>
          <w:color w:val="000000"/>
          <w:szCs w:val="22"/>
        </w:rPr>
        <w:t xml:space="preserve"> </w:t>
      </w:r>
      <w:r w:rsidRPr="009C74CA">
        <w:rPr>
          <w:rFonts w:asciiTheme="minorHAnsi" w:hAnsiTheme="minorHAnsi"/>
          <w:color w:val="000000"/>
          <w:szCs w:val="22"/>
        </w:rPr>
        <w:t xml:space="preserve">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0EF909C4"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02F86CAA"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0F6D5BAD"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lastRenderedPageBreak/>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7162ABE0"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7168B1C6"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5878ED71"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2"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Pr="00E67B7C">
        <w:rPr>
          <w:rFonts w:asciiTheme="minorHAnsi" w:hAnsiTheme="minorHAnsi"/>
          <w:color w:val="000000"/>
          <w:szCs w:val="22"/>
        </w:rPr>
        <w:fldChar w:fldCharType="begin"/>
      </w:r>
      <w:r w:rsidRPr="00E67B7C">
        <w:rPr>
          <w:rFonts w:asciiTheme="minorHAnsi" w:hAnsiTheme="minorHAnsi"/>
          <w:color w:val="000000"/>
          <w:szCs w:val="22"/>
        </w:rPr>
        <w:instrText xml:space="preserve"> REF _Ref383506466 \r \h  \* MERGEFORMAT </w:instrText>
      </w:r>
      <w:r w:rsidRPr="00E67B7C">
        <w:rPr>
          <w:rFonts w:asciiTheme="minorHAnsi" w:hAnsiTheme="minorHAnsi"/>
          <w:color w:val="000000"/>
          <w:szCs w:val="22"/>
        </w:rPr>
      </w:r>
      <w:r w:rsidRPr="00E67B7C">
        <w:rPr>
          <w:rFonts w:asciiTheme="minorHAnsi" w:hAnsiTheme="minorHAnsi"/>
          <w:color w:val="000000"/>
          <w:szCs w:val="22"/>
        </w:rPr>
        <w:fldChar w:fldCharType="separate"/>
      </w:r>
      <w:r w:rsidR="00A179BD">
        <w:rPr>
          <w:rFonts w:asciiTheme="minorHAnsi" w:hAnsiTheme="minorHAnsi"/>
          <w:color w:val="000000"/>
          <w:szCs w:val="22"/>
        </w:rPr>
        <w:t>2</w:t>
      </w:r>
      <w:r w:rsidRPr="00E67B7C">
        <w:rPr>
          <w:rFonts w:asciiTheme="minorHAnsi" w:hAnsiTheme="minorHAnsi"/>
          <w:color w:val="000000"/>
          <w:szCs w:val="22"/>
        </w:rPr>
        <w:fldChar w:fldCharType="end"/>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2"/>
    </w:p>
    <w:p w14:paraId="3239F346"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74369B7E"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4"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6DF8338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5"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65DD742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6"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7"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BBE8363"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18"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56C37123" w14:textId="77777777" w:rsidR="00C37510" w:rsidRPr="00E67B7C"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w:t>
      </w:r>
      <w:r w:rsidRPr="00E67B7C">
        <w:rPr>
          <w:rFonts w:asciiTheme="minorHAnsi" w:hAnsiTheme="minorHAnsi"/>
          <w:szCs w:val="22"/>
        </w:rPr>
        <w:t xml:space="preserve">clause </w:t>
      </w:r>
      <w:r w:rsidRPr="00E67B7C">
        <w:rPr>
          <w:rFonts w:asciiTheme="minorHAnsi" w:hAnsiTheme="minorHAnsi"/>
          <w:szCs w:val="22"/>
        </w:rPr>
        <w:fldChar w:fldCharType="begin"/>
      </w:r>
      <w:r w:rsidRPr="00E67B7C">
        <w:rPr>
          <w:rFonts w:asciiTheme="minorHAnsi" w:hAnsiTheme="minorHAnsi"/>
          <w:szCs w:val="22"/>
        </w:rPr>
        <w:instrText xml:space="preserve"> REF _Ref395880294 \r \h  \* MERGEFORMAT </w:instrText>
      </w:r>
      <w:r w:rsidRPr="00E67B7C">
        <w:rPr>
          <w:rFonts w:asciiTheme="minorHAnsi" w:hAnsiTheme="minorHAnsi"/>
          <w:szCs w:val="22"/>
        </w:rPr>
      </w:r>
      <w:r w:rsidRPr="00E67B7C">
        <w:rPr>
          <w:rFonts w:asciiTheme="minorHAnsi" w:hAnsiTheme="minorHAnsi"/>
          <w:szCs w:val="22"/>
        </w:rPr>
        <w:fldChar w:fldCharType="separate"/>
      </w:r>
      <w:r w:rsidR="00A179BD">
        <w:rPr>
          <w:rFonts w:asciiTheme="minorHAnsi" w:hAnsiTheme="minorHAnsi"/>
          <w:szCs w:val="22"/>
        </w:rPr>
        <w:t>4</w:t>
      </w:r>
      <w:r w:rsidRPr="00E67B7C">
        <w:rPr>
          <w:rFonts w:asciiTheme="minorHAnsi" w:hAnsiTheme="minorHAnsi"/>
          <w:szCs w:val="22"/>
        </w:rPr>
        <w:fldChar w:fldCharType="end"/>
      </w:r>
      <w:r w:rsidRPr="00E67B7C">
        <w:rPr>
          <w:rFonts w:asciiTheme="minorHAnsi" w:hAnsiTheme="minorHAnsi"/>
          <w:szCs w:val="22"/>
        </w:rPr>
        <w:t>, will be temporarily suspended or permanently debarred from business relations with UNFPA</w:t>
      </w:r>
    </w:p>
    <w:p w14:paraId="22D83571" w14:textId="77777777" w:rsidR="00C418A1" w:rsidRPr="00E67B7C"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E67B7C">
        <w:rPr>
          <w:rFonts w:asciiTheme="minorHAnsi" w:hAnsiTheme="minorHAnsi" w:cstheme="minorHAnsi"/>
          <w:color w:val="000000" w:themeColor="text1"/>
          <w:szCs w:val="22"/>
        </w:rPr>
        <w:t xml:space="preserve">Bids may be submitted by a Joint Venture (JV). In the case of a JV: </w:t>
      </w:r>
    </w:p>
    <w:p w14:paraId="5B86EED7" w14:textId="77777777"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E67B7C">
        <w:rPr>
          <w:rFonts w:asciiTheme="minorHAnsi" w:hAnsiTheme="minorHAnsi"/>
          <w:szCs w:val="22"/>
        </w:rPr>
        <w:t xml:space="preserve">The </w:t>
      </w:r>
      <w:r w:rsidR="00980C32" w:rsidRPr="00E67B7C">
        <w:rPr>
          <w:rFonts w:asciiTheme="minorHAnsi" w:hAnsiTheme="minorHAnsi"/>
          <w:szCs w:val="22"/>
        </w:rPr>
        <w:t>completed</w:t>
      </w:r>
      <w:r w:rsidRPr="00E67B7C">
        <w:rPr>
          <w:rFonts w:asciiTheme="minorHAnsi" w:hAnsiTheme="minorHAnsi"/>
          <w:szCs w:val="22"/>
        </w:rPr>
        <w:t xml:space="preserve"> Joint Venture </w:t>
      </w:r>
      <w:r w:rsidR="00980C32" w:rsidRPr="00E67B7C">
        <w:rPr>
          <w:rFonts w:asciiTheme="minorHAnsi" w:hAnsiTheme="minorHAnsi"/>
          <w:szCs w:val="22"/>
        </w:rPr>
        <w:t>P</w:t>
      </w:r>
      <w:r w:rsidR="00FE439A" w:rsidRPr="00E67B7C">
        <w:rPr>
          <w:rFonts w:asciiTheme="minorHAnsi" w:hAnsiTheme="minorHAnsi"/>
          <w:szCs w:val="22"/>
        </w:rPr>
        <w:t xml:space="preserve">artner </w:t>
      </w:r>
      <w:r w:rsidR="00980C32" w:rsidRPr="00E67B7C">
        <w:rPr>
          <w:rFonts w:asciiTheme="minorHAnsi" w:hAnsiTheme="minorHAnsi"/>
          <w:szCs w:val="22"/>
        </w:rPr>
        <w:t>I</w:t>
      </w:r>
      <w:r w:rsidR="00FE439A" w:rsidRPr="00E67B7C">
        <w:rPr>
          <w:rFonts w:asciiTheme="minorHAnsi" w:hAnsiTheme="minorHAnsi"/>
          <w:szCs w:val="22"/>
        </w:rPr>
        <w:t xml:space="preserve">nformation </w:t>
      </w:r>
      <w:r w:rsidR="00980C32" w:rsidRPr="00E67B7C">
        <w:rPr>
          <w:rFonts w:asciiTheme="minorHAnsi" w:hAnsiTheme="minorHAnsi"/>
          <w:szCs w:val="22"/>
        </w:rPr>
        <w:t>F</w:t>
      </w:r>
      <w:r w:rsidR="00FE439A" w:rsidRPr="00E67B7C">
        <w:rPr>
          <w:rFonts w:asciiTheme="minorHAnsi" w:hAnsiTheme="minorHAnsi"/>
          <w:szCs w:val="22"/>
        </w:rPr>
        <w:t>orm,</w:t>
      </w:r>
      <w:r w:rsidRPr="00E67B7C">
        <w:rPr>
          <w:rFonts w:asciiTheme="minorHAnsi" w:hAnsiTheme="minorHAnsi"/>
          <w:szCs w:val="22"/>
        </w:rPr>
        <w:t xml:space="preserve"> </w:t>
      </w:r>
      <w:r w:rsidRPr="00E67B7C">
        <w:rPr>
          <w:rFonts w:asciiTheme="minorHAnsi" w:hAnsiTheme="minorHAnsi"/>
          <w:szCs w:val="22"/>
        </w:rPr>
        <w:fldChar w:fldCharType="begin"/>
      </w:r>
      <w:r w:rsidRPr="00E67B7C">
        <w:rPr>
          <w:rFonts w:asciiTheme="minorHAnsi" w:hAnsiTheme="minorHAnsi"/>
          <w:szCs w:val="22"/>
        </w:rPr>
        <w:instrText xml:space="preserve"> REF _Ref396243456 \h  \* MERGEFORMAT </w:instrText>
      </w:r>
      <w:r w:rsidRPr="00E67B7C">
        <w:rPr>
          <w:rFonts w:asciiTheme="minorHAnsi" w:hAnsiTheme="minorHAnsi"/>
          <w:szCs w:val="22"/>
        </w:rPr>
      </w:r>
      <w:r w:rsidRPr="00E67B7C">
        <w:rPr>
          <w:rFonts w:asciiTheme="minorHAnsi" w:hAnsiTheme="minorHAnsi"/>
          <w:szCs w:val="22"/>
        </w:rPr>
        <w:fldChar w:fldCharType="separate"/>
      </w:r>
      <w:r w:rsidR="00A179BD" w:rsidRPr="00A179BD">
        <w:rPr>
          <w:rFonts w:asciiTheme="minorHAnsi" w:hAnsiTheme="minorHAnsi"/>
          <w:caps/>
          <w:szCs w:val="22"/>
          <w:lang w:val="en-GB"/>
        </w:rPr>
        <w:t>Section VI – Annex G: Joint Venture Partner information form</w:t>
      </w:r>
      <w:r w:rsidRPr="00E67B7C">
        <w:rPr>
          <w:rFonts w:asciiTheme="minorHAnsi" w:hAnsiTheme="minorHAnsi"/>
          <w:szCs w:val="22"/>
        </w:rPr>
        <w:fldChar w:fldCharType="end"/>
      </w:r>
      <w:r w:rsidR="00FE439A" w:rsidRPr="00E67B7C">
        <w:rPr>
          <w:rFonts w:asciiTheme="minorHAnsi" w:hAnsiTheme="minorHAnsi"/>
          <w:szCs w:val="22"/>
        </w:rPr>
        <w:t>, must be included</w:t>
      </w:r>
      <w:r w:rsidR="00FE439A" w:rsidRPr="009C74CA">
        <w:rPr>
          <w:rFonts w:asciiTheme="minorHAnsi" w:hAnsiTheme="minorHAnsi"/>
          <w:szCs w:val="22"/>
        </w:rPr>
        <w:t xml:space="preserve"> with the </w:t>
      </w:r>
      <w:r w:rsidR="006E1352">
        <w:rPr>
          <w:rFonts w:asciiTheme="minorHAnsi" w:hAnsiTheme="minorHAnsi"/>
          <w:szCs w:val="22"/>
        </w:rPr>
        <w:t>Bid</w:t>
      </w:r>
      <w:r w:rsidR="00FE439A" w:rsidRPr="009C74CA">
        <w:rPr>
          <w:rFonts w:asciiTheme="minorHAnsi" w:hAnsiTheme="minorHAnsi"/>
          <w:szCs w:val="22"/>
        </w:rPr>
        <w:t>; and</w:t>
      </w:r>
    </w:p>
    <w:p w14:paraId="6285902F"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38F9525C"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FD973DB" w14:textId="77777777" w:rsidR="00C418A1" w:rsidRPr="009C74CA" w:rsidRDefault="00C418A1" w:rsidP="004450EB">
      <w:pPr>
        <w:pStyle w:val="Heading2"/>
        <w:numPr>
          <w:ilvl w:val="0"/>
          <w:numId w:val="3"/>
        </w:numPr>
        <w:rPr>
          <w:rFonts w:asciiTheme="minorHAnsi" w:hAnsiTheme="minorHAnsi"/>
          <w:color w:val="auto"/>
          <w:sz w:val="22"/>
          <w:szCs w:val="22"/>
        </w:rPr>
      </w:pPr>
      <w:bookmarkStart w:id="13" w:name="_Toc368998622"/>
      <w:bookmarkStart w:id="14" w:name="_Toc419381599"/>
      <w:r w:rsidRPr="009C74CA">
        <w:rPr>
          <w:rFonts w:asciiTheme="minorHAnsi" w:hAnsiTheme="minorHAnsi"/>
          <w:color w:val="auto"/>
          <w:sz w:val="22"/>
          <w:szCs w:val="22"/>
        </w:rPr>
        <w:t xml:space="preserve">Cost of </w:t>
      </w:r>
      <w:bookmarkEnd w:id="13"/>
      <w:r w:rsidR="006E1352">
        <w:rPr>
          <w:rFonts w:asciiTheme="minorHAnsi" w:hAnsiTheme="minorHAnsi"/>
          <w:color w:val="auto"/>
          <w:sz w:val="22"/>
          <w:szCs w:val="22"/>
        </w:rPr>
        <w:t>Bid</w:t>
      </w:r>
      <w:bookmarkEnd w:id="14"/>
    </w:p>
    <w:p w14:paraId="643E69A1"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496733DB" w14:textId="77777777" w:rsidR="00C418A1" w:rsidRPr="009C74CA" w:rsidRDefault="00C418A1" w:rsidP="004450EB">
      <w:pPr>
        <w:pStyle w:val="Heading2"/>
        <w:numPr>
          <w:ilvl w:val="0"/>
          <w:numId w:val="3"/>
        </w:numPr>
        <w:rPr>
          <w:rFonts w:asciiTheme="minorHAnsi" w:hAnsiTheme="minorHAnsi"/>
          <w:color w:val="auto"/>
          <w:sz w:val="22"/>
          <w:szCs w:val="22"/>
        </w:rPr>
      </w:pPr>
      <w:bookmarkStart w:id="15" w:name="_Toc381173796"/>
      <w:bookmarkStart w:id="16" w:name="_Ref383437687"/>
      <w:bookmarkStart w:id="17" w:name="_Ref383437790"/>
      <w:bookmarkStart w:id="18" w:name="_Ref395880294"/>
      <w:bookmarkStart w:id="19" w:name="_Toc419381600"/>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5"/>
      <w:bookmarkEnd w:id="16"/>
      <w:bookmarkEnd w:id="17"/>
      <w:bookmarkEnd w:id="18"/>
      <w:bookmarkEnd w:id="19"/>
    </w:p>
    <w:p w14:paraId="173D47C1"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19"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24F67FDF"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F944FCD"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lastRenderedPageBreak/>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17C6316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29614223" w14:textId="77777777"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133301C6"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26D7C03B"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3DF64CDC" w14:textId="77777777"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2CEF5AF5"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758123F8"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764DDF6B" w14:textId="77777777"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248115AB"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0728F619"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4975E0AB"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4A38D3D1"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0" w:history="1">
        <w:r w:rsidR="00D6172C" w:rsidRPr="0002021E">
          <w:rPr>
            <w:rStyle w:val="Hyperlink"/>
            <w:rFonts w:ascii="Calibri" w:hAnsi="Calibri"/>
            <w:szCs w:val="22"/>
          </w:rPr>
          <w:t>UNFPA Investigation Hotline</w:t>
        </w:r>
      </w:hyperlink>
    </w:p>
    <w:p w14:paraId="0122CEA6" w14:textId="77777777" w:rsidR="00C418A1" w:rsidRPr="009C74CA" w:rsidRDefault="00C418A1" w:rsidP="004450EB">
      <w:pPr>
        <w:pStyle w:val="Heading2"/>
        <w:numPr>
          <w:ilvl w:val="0"/>
          <w:numId w:val="3"/>
        </w:numPr>
        <w:rPr>
          <w:rFonts w:asciiTheme="minorHAnsi" w:hAnsiTheme="minorHAnsi"/>
          <w:color w:val="auto"/>
          <w:sz w:val="22"/>
          <w:szCs w:val="22"/>
        </w:rPr>
      </w:pPr>
      <w:bookmarkStart w:id="20" w:name="_Toc381173798"/>
      <w:bookmarkStart w:id="21" w:name="_Toc419381601"/>
      <w:r w:rsidRPr="009C74CA">
        <w:rPr>
          <w:rFonts w:asciiTheme="minorHAnsi" w:hAnsiTheme="minorHAnsi"/>
          <w:color w:val="auto"/>
          <w:sz w:val="22"/>
          <w:szCs w:val="22"/>
        </w:rPr>
        <w:lastRenderedPageBreak/>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0"/>
      <w:bookmarkEnd w:id="21"/>
    </w:p>
    <w:p w14:paraId="2F5E61FD"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1"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2E1FCC7" w14:textId="77777777" w:rsidR="00012E55" w:rsidRPr="00012E55" w:rsidRDefault="00012E55" w:rsidP="00012E55">
      <w:pPr>
        <w:pStyle w:val="Heading2"/>
        <w:numPr>
          <w:ilvl w:val="0"/>
          <w:numId w:val="3"/>
        </w:numPr>
        <w:rPr>
          <w:rFonts w:asciiTheme="minorHAnsi" w:hAnsiTheme="minorHAnsi"/>
          <w:color w:val="auto"/>
          <w:sz w:val="22"/>
          <w:szCs w:val="22"/>
        </w:rPr>
      </w:pPr>
      <w:bookmarkStart w:id="22" w:name="_Toc419381602"/>
      <w:r w:rsidRPr="00012E55">
        <w:rPr>
          <w:rFonts w:asciiTheme="minorHAnsi" w:hAnsiTheme="minorHAnsi"/>
          <w:color w:val="auto"/>
          <w:sz w:val="22"/>
          <w:szCs w:val="22"/>
        </w:rPr>
        <w:t>Disclaimer</w:t>
      </w:r>
      <w:bookmarkEnd w:id="22"/>
    </w:p>
    <w:p w14:paraId="42AB49C7" w14:textId="77777777"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clause </w:t>
      </w:r>
      <w:r w:rsidRPr="00E67B7C">
        <w:rPr>
          <w:rFonts w:ascii="Calibri" w:hAnsi="Calibri"/>
          <w:szCs w:val="22"/>
        </w:rPr>
        <w:fldChar w:fldCharType="begin"/>
      </w:r>
      <w:r w:rsidRPr="00E67B7C">
        <w:rPr>
          <w:rFonts w:ascii="Calibri" w:hAnsi="Calibri"/>
          <w:szCs w:val="22"/>
        </w:rPr>
        <w:instrText xml:space="preserve"> REF _Ref412540409 \r \h  \* MERGEFORMAT </w:instrText>
      </w:r>
      <w:r w:rsidRPr="00E67B7C">
        <w:rPr>
          <w:rFonts w:ascii="Calibri" w:hAnsi="Calibri"/>
          <w:szCs w:val="22"/>
        </w:rPr>
      </w:r>
      <w:r w:rsidRPr="00E67B7C">
        <w:rPr>
          <w:rFonts w:ascii="Calibri" w:hAnsi="Calibri"/>
          <w:szCs w:val="22"/>
        </w:rPr>
        <w:fldChar w:fldCharType="separate"/>
      </w:r>
      <w:r w:rsidR="00A179BD">
        <w:rPr>
          <w:rFonts w:ascii="Calibri" w:hAnsi="Calibri"/>
          <w:szCs w:val="22"/>
        </w:rPr>
        <w:t>8</w:t>
      </w:r>
      <w:r w:rsidRPr="00E67B7C">
        <w:rPr>
          <w:rFonts w:ascii="Calibri" w:hAnsi="Calibri"/>
          <w:szCs w:val="22"/>
        </w:rPr>
        <w:fldChar w:fldCharType="end"/>
      </w:r>
      <w:r>
        <w:rPr>
          <w:rFonts w:ascii="Calibri" w:hAnsi="Calibri"/>
          <w:szCs w:val="22"/>
        </w:rPr>
        <w:t xml:space="preserve"> and request for them to share a PDF version of such document(s).</w:t>
      </w:r>
    </w:p>
    <w:p w14:paraId="403A339B"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3" w:name="_Toc368998623"/>
      <w:bookmarkStart w:id="24" w:name="_Toc419381603"/>
      <w:r w:rsidRPr="00BE7CBC">
        <w:rPr>
          <w:rFonts w:asciiTheme="minorHAnsi" w:hAnsiTheme="minorHAnsi"/>
          <w:caps/>
          <w:color w:val="auto"/>
          <w:sz w:val="24"/>
          <w:szCs w:val="24"/>
          <w:lang w:val="en-GB"/>
        </w:rPr>
        <w:t>Solicitation Documents</w:t>
      </w:r>
      <w:bookmarkEnd w:id="23"/>
      <w:bookmarkEnd w:id="24"/>
    </w:p>
    <w:p w14:paraId="13DA92C2" w14:textId="77777777" w:rsidR="00BE7CBC" w:rsidRPr="008055F6" w:rsidRDefault="00BE7CBC" w:rsidP="004450EB">
      <w:pPr>
        <w:pStyle w:val="Heading2"/>
        <w:numPr>
          <w:ilvl w:val="0"/>
          <w:numId w:val="3"/>
        </w:numPr>
        <w:rPr>
          <w:rFonts w:asciiTheme="minorHAnsi" w:hAnsiTheme="minorHAnsi"/>
          <w:color w:val="auto"/>
          <w:sz w:val="22"/>
          <w:szCs w:val="22"/>
        </w:rPr>
      </w:pPr>
      <w:bookmarkStart w:id="25" w:name="_Toc368998624"/>
      <w:bookmarkStart w:id="26" w:name="_Toc419381604"/>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5"/>
      <w:r w:rsidR="00F33DF7">
        <w:rPr>
          <w:rFonts w:asciiTheme="minorHAnsi" w:hAnsiTheme="minorHAnsi"/>
          <w:color w:val="auto"/>
          <w:sz w:val="22"/>
          <w:szCs w:val="22"/>
        </w:rPr>
        <w:t xml:space="preserve"> </w:t>
      </w:r>
      <w:bookmarkEnd w:id="26"/>
    </w:p>
    <w:p w14:paraId="433CE0F6"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2"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118F17F5"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F91C3E" w14:paraId="35C439AA" w14:textId="77777777" w:rsidTr="00FD6758">
        <w:tc>
          <w:tcPr>
            <w:tcW w:w="1591" w:type="dxa"/>
          </w:tcPr>
          <w:p w14:paraId="3996DCA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291" w:type="dxa"/>
          </w:tcPr>
          <w:p w14:paraId="6B9B0964"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14:paraId="1B8CB1C0" w14:textId="77777777" w:rsidTr="00FD6758">
        <w:tc>
          <w:tcPr>
            <w:tcW w:w="1591" w:type="dxa"/>
          </w:tcPr>
          <w:p w14:paraId="43E4FDCF"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291" w:type="dxa"/>
          </w:tcPr>
          <w:p w14:paraId="42E9B9E0"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14:paraId="622DA432" w14:textId="77777777" w:rsidTr="00FD6758">
        <w:tc>
          <w:tcPr>
            <w:tcW w:w="1591" w:type="dxa"/>
          </w:tcPr>
          <w:p w14:paraId="7F8BD163" w14:textId="77777777"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291" w:type="dxa"/>
          </w:tcPr>
          <w:p w14:paraId="31ECBD79" w14:textId="77777777"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339251F7" w14:textId="77777777" w:rsidTr="00FD6758">
        <w:tc>
          <w:tcPr>
            <w:tcW w:w="1591" w:type="dxa"/>
          </w:tcPr>
          <w:p w14:paraId="0C00F8D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291" w:type="dxa"/>
          </w:tcPr>
          <w:p w14:paraId="1C563DEC"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F91C3E" w14:paraId="2D83DEEF" w14:textId="77777777" w:rsidTr="00FD6758">
        <w:tc>
          <w:tcPr>
            <w:tcW w:w="1591" w:type="dxa"/>
          </w:tcPr>
          <w:p w14:paraId="0F5F324C"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291" w:type="dxa"/>
          </w:tcPr>
          <w:p w14:paraId="52193E9D"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3326887C" w14:textId="77777777" w:rsidTr="00FD6758">
        <w:tc>
          <w:tcPr>
            <w:tcW w:w="1591" w:type="dxa"/>
          </w:tcPr>
          <w:p w14:paraId="370C3EC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291" w:type="dxa"/>
          </w:tcPr>
          <w:p w14:paraId="6BD05A5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F91C3E" w14:paraId="219FD788" w14:textId="77777777" w:rsidTr="00FD6758">
        <w:tc>
          <w:tcPr>
            <w:tcW w:w="1591" w:type="dxa"/>
          </w:tcPr>
          <w:p w14:paraId="684EBE9B"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291" w:type="dxa"/>
          </w:tcPr>
          <w:p w14:paraId="2FF33E0A" w14:textId="77777777" w:rsidR="00F91C3E" w:rsidRDefault="00F91C3E"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6404EB78" w14:textId="77777777" w:rsidTr="00FD6758">
        <w:tc>
          <w:tcPr>
            <w:tcW w:w="1591" w:type="dxa"/>
          </w:tcPr>
          <w:p w14:paraId="0C1C4457"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291" w:type="dxa"/>
          </w:tcPr>
          <w:p w14:paraId="33767F78" w14:textId="77777777" w:rsidR="000F5C23" w:rsidRDefault="000F5C23"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69479AB0" w14:textId="77777777" w:rsidTr="00FD6758">
        <w:tc>
          <w:tcPr>
            <w:tcW w:w="1591" w:type="dxa"/>
          </w:tcPr>
          <w:p w14:paraId="2BCA425F"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291" w:type="dxa"/>
          </w:tcPr>
          <w:p w14:paraId="0960FFF2" w14:textId="77777777"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52CEA070" w14:textId="77777777" w:rsidTr="00FD6758">
        <w:tc>
          <w:tcPr>
            <w:tcW w:w="1591" w:type="dxa"/>
          </w:tcPr>
          <w:p w14:paraId="7B063F7B" w14:textId="77777777" w:rsidR="005D26BD"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291" w:type="dxa"/>
          </w:tcPr>
          <w:p w14:paraId="39BE40F4" w14:textId="77777777" w:rsidR="005D26BD" w:rsidRDefault="005D26BD"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0F5C23" w14:paraId="76D5ACD4" w14:textId="77777777" w:rsidTr="00FD6758">
        <w:tc>
          <w:tcPr>
            <w:tcW w:w="1591" w:type="dxa"/>
          </w:tcPr>
          <w:p w14:paraId="5BEDD3AF" w14:textId="77777777" w:rsidR="000F5C23" w:rsidRDefault="000F5C23"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291" w:type="dxa"/>
          </w:tcPr>
          <w:p w14:paraId="4DDEC919" w14:textId="77777777"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592E981" w14:textId="77777777" w:rsidTr="00FD6758">
        <w:tc>
          <w:tcPr>
            <w:tcW w:w="1591" w:type="dxa"/>
          </w:tcPr>
          <w:p w14:paraId="7E543EAB" w14:textId="77777777" w:rsidR="000F5C23"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291" w:type="dxa"/>
          </w:tcPr>
          <w:p w14:paraId="00F5177E"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Checklist on UNFPA </w:t>
            </w:r>
            <w:r w:rsidR="00FD25BC">
              <w:rPr>
                <w:rFonts w:asciiTheme="minorHAnsi" w:hAnsiTheme="minorHAnsi"/>
              </w:rPr>
              <w:t xml:space="preserve">General </w:t>
            </w:r>
            <w:r>
              <w:rPr>
                <w:rFonts w:asciiTheme="minorHAnsi" w:hAnsiTheme="minorHAnsi"/>
              </w:rPr>
              <w:t>Conditions of Contract</w:t>
            </w:r>
          </w:p>
        </w:tc>
      </w:tr>
      <w:tr w:rsidR="00FD25BC" w14:paraId="2B6186D1" w14:textId="77777777" w:rsidTr="00FD6758">
        <w:tc>
          <w:tcPr>
            <w:tcW w:w="1591" w:type="dxa"/>
          </w:tcPr>
          <w:p w14:paraId="0014E491" w14:textId="77777777"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291" w:type="dxa"/>
          </w:tcPr>
          <w:p w14:paraId="3C91406E"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FD25BC" w14:paraId="5284F027" w14:textId="77777777" w:rsidTr="00FD6758">
        <w:tc>
          <w:tcPr>
            <w:tcW w:w="1591" w:type="dxa"/>
          </w:tcPr>
          <w:p w14:paraId="577DD2A5" w14:textId="77777777"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291" w:type="dxa"/>
          </w:tcPr>
          <w:p w14:paraId="1106F22A"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FD25BC" w14:paraId="320FAB59" w14:textId="77777777" w:rsidTr="00FD6758">
        <w:tc>
          <w:tcPr>
            <w:tcW w:w="1591" w:type="dxa"/>
          </w:tcPr>
          <w:p w14:paraId="50FDD92A" w14:textId="77777777"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H</w:t>
            </w:r>
            <w:r w:rsidR="00FD25BC">
              <w:rPr>
                <w:rFonts w:asciiTheme="minorHAnsi" w:hAnsiTheme="minorHAnsi"/>
              </w:rPr>
              <w:t>:</w:t>
            </w:r>
          </w:p>
        </w:tc>
        <w:tc>
          <w:tcPr>
            <w:tcW w:w="7291" w:type="dxa"/>
          </w:tcPr>
          <w:p w14:paraId="358107A9"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Bank Guarantee for Advance Payment</w:t>
            </w:r>
          </w:p>
        </w:tc>
      </w:tr>
      <w:tr w:rsidR="00FD25BC" w14:paraId="0A98D1E6" w14:textId="77777777" w:rsidTr="00FD6758">
        <w:tc>
          <w:tcPr>
            <w:tcW w:w="1591" w:type="dxa"/>
          </w:tcPr>
          <w:p w14:paraId="1E2D3DB7" w14:textId="77777777"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I</w:t>
            </w:r>
            <w:r w:rsidR="00FD25BC">
              <w:rPr>
                <w:rFonts w:asciiTheme="minorHAnsi" w:hAnsiTheme="minorHAnsi"/>
              </w:rPr>
              <w:t>:</w:t>
            </w:r>
          </w:p>
        </w:tc>
        <w:tc>
          <w:tcPr>
            <w:tcW w:w="7291" w:type="dxa"/>
          </w:tcPr>
          <w:p w14:paraId="48A55ACA"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Performance Security</w:t>
            </w:r>
          </w:p>
        </w:tc>
      </w:tr>
      <w:tr w:rsidR="00FD25BC" w14:paraId="2A47AB8A" w14:textId="77777777" w:rsidTr="00FD6758">
        <w:tc>
          <w:tcPr>
            <w:tcW w:w="1591" w:type="dxa"/>
          </w:tcPr>
          <w:p w14:paraId="23B92838" w14:textId="77777777" w:rsidR="00FD25BC" w:rsidRDefault="00FD25BC" w:rsidP="005D26BD">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5D26BD">
              <w:rPr>
                <w:rFonts w:asciiTheme="minorHAnsi" w:hAnsiTheme="minorHAnsi"/>
              </w:rPr>
              <w:t>J</w:t>
            </w:r>
            <w:r>
              <w:rPr>
                <w:rFonts w:asciiTheme="minorHAnsi" w:hAnsiTheme="minorHAnsi"/>
              </w:rPr>
              <w:t>:</w:t>
            </w:r>
          </w:p>
        </w:tc>
        <w:tc>
          <w:tcPr>
            <w:tcW w:w="7291" w:type="dxa"/>
          </w:tcPr>
          <w:p w14:paraId="1148A0A6" w14:textId="77777777" w:rsidR="00FD25BC" w:rsidRDefault="00FD25BC"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w:t>
            </w:r>
            <w:r w:rsidR="00EA134A">
              <w:rPr>
                <w:rFonts w:asciiTheme="minorHAnsi" w:hAnsiTheme="minorHAnsi"/>
              </w:rPr>
              <w:t>f</w:t>
            </w:r>
            <w:r>
              <w:rPr>
                <w:rFonts w:asciiTheme="minorHAnsi" w:hAnsiTheme="minorHAnsi"/>
              </w:rPr>
              <w:t xml:space="preserve"> Bid Forms</w:t>
            </w:r>
          </w:p>
        </w:tc>
      </w:tr>
      <w:tr w:rsidR="000F5C23" w14:paraId="51158834" w14:textId="77777777" w:rsidTr="00FD6758">
        <w:tc>
          <w:tcPr>
            <w:tcW w:w="1591" w:type="dxa"/>
          </w:tcPr>
          <w:p w14:paraId="1A8C9F8E"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291" w:type="dxa"/>
          </w:tcPr>
          <w:p w14:paraId="1FD1DCEF" w14:textId="77777777" w:rsidR="000F5C23" w:rsidRDefault="000F5C23"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Template of Proposed </w:t>
            </w:r>
            <w:r w:rsidR="00C37510">
              <w:rPr>
                <w:rFonts w:asciiTheme="minorHAnsi" w:hAnsiTheme="minorHAnsi"/>
              </w:rPr>
              <w:t>Contract for Professional Services</w:t>
            </w:r>
          </w:p>
        </w:tc>
      </w:tr>
    </w:tbl>
    <w:p w14:paraId="42170264" w14:textId="77777777" w:rsidR="00BE7CBC" w:rsidRPr="00F91C3E" w:rsidRDefault="00BE7CBC" w:rsidP="00BE7CBC">
      <w:pPr>
        <w:jc w:val="both"/>
        <w:rPr>
          <w:szCs w:val="22"/>
        </w:rPr>
      </w:pPr>
    </w:p>
    <w:p w14:paraId="07C38575" w14:textId="77777777" w:rsidR="00BE7CBC" w:rsidRPr="004A18C8" w:rsidRDefault="00BE7CBC" w:rsidP="00BE7CBC">
      <w:pPr>
        <w:jc w:val="both"/>
        <w:rPr>
          <w:szCs w:val="22"/>
          <w:lang w:val="en-GB"/>
        </w:rPr>
      </w:pPr>
    </w:p>
    <w:p w14:paraId="72E385C9"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1D905746"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4570D798"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150BC0C8" w14:textId="77777777" w:rsidR="00BE7CBC" w:rsidRPr="008055F6" w:rsidRDefault="00BE7CBC" w:rsidP="004450EB">
      <w:pPr>
        <w:pStyle w:val="Heading2"/>
        <w:numPr>
          <w:ilvl w:val="0"/>
          <w:numId w:val="3"/>
        </w:numPr>
        <w:rPr>
          <w:rFonts w:asciiTheme="minorHAnsi" w:hAnsiTheme="minorHAnsi"/>
          <w:color w:val="auto"/>
          <w:sz w:val="22"/>
          <w:szCs w:val="22"/>
        </w:rPr>
      </w:pPr>
      <w:bookmarkStart w:id="27" w:name="_Toc368998625"/>
      <w:bookmarkStart w:id="28" w:name="_Ref396208282"/>
      <w:bookmarkStart w:id="29" w:name="_Ref412540409"/>
      <w:bookmarkStart w:id="30" w:name="_Toc419381605"/>
      <w:r w:rsidRPr="008055F6">
        <w:rPr>
          <w:rFonts w:asciiTheme="minorHAnsi" w:hAnsiTheme="minorHAnsi"/>
          <w:color w:val="auto"/>
          <w:sz w:val="22"/>
          <w:szCs w:val="22"/>
        </w:rPr>
        <w:lastRenderedPageBreak/>
        <w:t xml:space="preserve">Clarifications of </w:t>
      </w:r>
      <w:r w:rsidR="002004BE">
        <w:rPr>
          <w:rFonts w:asciiTheme="minorHAnsi" w:hAnsiTheme="minorHAnsi"/>
          <w:color w:val="auto"/>
          <w:sz w:val="22"/>
          <w:szCs w:val="22"/>
        </w:rPr>
        <w:t>bidding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7"/>
      <w:bookmarkEnd w:id="28"/>
      <w:bookmarkEnd w:id="29"/>
      <w:bookmarkEnd w:id="30"/>
    </w:p>
    <w:p w14:paraId="7EEF74F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436756C3"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6E785CAA" w14:textId="7B3D7CAB" w:rsidR="001E277D" w:rsidRPr="00730B7E" w:rsidRDefault="009A5F12" w:rsidP="001E277D">
      <w:pPr>
        <w:pStyle w:val="ListParagraph"/>
        <w:overflowPunct/>
        <w:autoSpaceDE/>
        <w:autoSpaceDN/>
        <w:adjustRightInd/>
        <w:spacing w:line="276" w:lineRule="auto"/>
        <w:ind w:left="792"/>
        <w:contextualSpacing/>
        <w:jc w:val="both"/>
        <w:textAlignment w:val="auto"/>
        <w:rPr>
          <w:rFonts w:asciiTheme="minorHAnsi" w:hAnsiTheme="minorHAnsi"/>
          <w:color w:val="0000FF"/>
          <w:szCs w:val="22"/>
          <w:lang w:val="en-GB"/>
        </w:rPr>
      </w:pPr>
      <w:r w:rsidRPr="00730B7E">
        <w:rPr>
          <w:rFonts w:asciiTheme="minorHAnsi" w:hAnsiTheme="minorHAnsi"/>
          <w:color w:val="0000FF"/>
          <w:szCs w:val="22"/>
          <w:lang w:val="en-GB"/>
        </w:rPr>
        <w:t>Ermias Wosenyeleh</w:t>
      </w:r>
      <w:r w:rsidR="001E277D" w:rsidRPr="00730B7E">
        <w:rPr>
          <w:rFonts w:asciiTheme="minorHAnsi" w:hAnsiTheme="minorHAnsi"/>
          <w:color w:val="0000FF"/>
          <w:szCs w:val="22"/>
          <w:lang w:val="en-GB"/>
        </w:rPr>
        <w:t xml:space="preserve">, </w:t>
      </w:r>
      <w:r w:rsidRPr="00730B7E">
        <w:rPr>
          <w:rFonts w:asciiTheme="minorHAnsi" w:hAnsiTheme="minorHAnsi"/>
          <w:color w:val="0000FF"/>
          <w:szCs w:val="22"/>
          <w:lang w:val="en-GB"/>
        </w:rPr>
        <w:t xml:space="preserve">Procurement </w:t>
      </w:r>
      <w:r w:rsidR="007834FD" w:rsidRPr="00730B7E">
        <w:rPr>
          <w:rFonts w:asciiTheme="minorHAnsi" w:hAnsiTheme="minorHAnsi"/>
          <w:color w:val="0000FF"/>
          <w:szCs w:val="22"/>
          <w:lang w:val="en-GB"/>
        </w:rPr>
        <w:t>Associate:</w:t>
      </w:r>
      <w:r w:rsidRPr="00730B7E">
        <w:rPr>
          <w:rFonts w:asciiTheme="minorHAnsi" w:hAnsiTheme="minorHAnsi"/>
          <w:color w:val="0000FF"/>
          <w:szCs w:val="22"/>
          <w:lang w:val="en-GB"/>
        </w:rPr>
        <w:t xml:space="preserve"> </w:t>
      </w:r>
      <w:r w:rsidR="001E277D" w:rsidRPr="00730B7E">
        <w:rPr>
          <w:rFonts w:asciiTheme="minorHAnsi" w:hAnsiTheme="minorHAnsi"/>
          <w:color w:val="0000FF"/>
          <w:szCs w:val="22"/>
          <w:lang w:val="en-GB"/>
        </w:rPr>
        <w:t xml:space="preserve"> </w:t>
      </w:r>
      <w:r w:rsidRPr="00730B7E">
        <w:rPr>
          <w:rFonts w:asciiTheme="minorHAnsi" w:hAnsiTheme="minorHAnsi"/>
          <w:color w:val="0000FF"/>
          <w:szCs w:val="22"/>
          <w:lang w:val="en-GB"/>
        </w:rPr>
        <w:t>woseny</w:t>
      </w:r>
      <w:r w:rsidR="007834FD" w:rsidRPr="00730B7E">
        <w:rPr>
          <w:rFonts w:asciiTheme="minorHAnsi" w:hAnsiTheme="minorHAnsi"/>
          <w:color w:val="0000FF"/>
          <w:szCs w:val="22"/>
          <w:lang w:val="en-GB"/>
        </w:rPr>
        <w:t>e</w:t>
      </w:r>
      <w:r w:rsidRPr="00730B7E">
        <w:rPr>
          <w:rFonts w:asciiTheme="minorHAnsi" w:hAnsiTheme="minorHAnsi"/>
          <w:color w:val="0000FF"/>
          <w:szCs w:val="22"/>
          <w:lang w:val="en-GB"/>
        </w:rPr>
        <w:t>lehasefa@unfpa.org</w:t>
      </w:r>
      <w:r w:rsidR="001E277D" w:rsidRPr="00730B7E">
        <w:rPr>
          <w:rFonts w:asciiTheme="minorHAnsi" w:hAnsiTheme="minorHAnsi"/>
          <w:color w:val="0000FF"/>
          <w:szCs w:val="22"/>
          <w:lang w:val="en-GB"/>
        </w:rPr>
        <w:t xml:space="preserve"> </w:t>
      </w:r>
    </w:p>
    <w:p w14:paraId="1A87E031"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69B08A25"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34B09F2F" w14:textId="77777777" w:rsidR="001E277D" w:rsidRPr="00730B7E"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 w:val="12"/>
          <w:szCs w:val="22"/>
          <w:lang w:val="en-GB"/>
        </w:rPr>
      </w:pPr>
    </w:p>
    <w:p w14:paraId="76D79D92" w14:textId="1D7FB664"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730B7E" w:rsidRPr="00730B7E">
        <w:rPr>
          <w:rFonts w:asciiTheme="minorHAnsi" w:hAnsiTheme="minorHAnsi"/>
          <w:color w:val="0000FF"/>
          <w:szCs w:val="22"/>
          <w:lang w:val="en-GB"/>
        </w:rPr>
        <w:t xml:space="preserve">04 </w:t>
      </w:r>
      <w:r w:rsidR="00FE79AF">
        <w:rPr>
          <w:rFonts w:asciiTheme="minorHAnsi" w:hAnsiTheme="minorHAnsi"/>
          <w:color w:val="0000FF"/>
          <w:szCs w:val="22"/>
          <w:lang w:val="en-GB"/>
        </w:rPr>
        <w:t>May,</w:t>
      </w:r>
      <w:r w:rsidR="00CD7228" w:rsidRPr="00730B7E">
        <w:rPr>
          <w:rFonts w:asciiTheme="minorHAnsi" w:hAnsiTheme="minorHAnsi"/>
          <w:color w:val="0000FF"/>
          <w:szCs w:val="22"/>
          <w:lang w:val="en-GB"/>
        </w:rPr>
        <w:t xml:space="preserve"> 201</w:t>
      </w:r>
      <w:r w:rsidR="007834FD" w:rsidRPr="00730B7E">
        <w:rPr>
          <w:rFonts w:asciiTheme="minorHAnsi" w:hAnsiTheme="minorHAnsi"/>
          <w:color w:val="0000FF"/>
          <w:szCs w:val="22"/>
          <w:lang w:val="en-GB"/>
        </w:rPr>
        <w:t>8</w:t>
      </w:r>
      <w:r w:rsidRPr="00730B7E">
        <w:rPr>
          <w:rFonts w:asciiTheme="minorHAnsi" w:hAnsiTheme="minorHAnsi"/>
          <w:color w:val="0000FF"/>
          <w:szCs w:val="22"/>
          <w:lang w:val="en-GB"/>
        </w:rPr>
        <w:t xml:space="preserve"> at </w:t>
      </w:r>
      <w:r w:rsidR="009A5F12" w:rsidRPr="00730B7E">
        <w:rPr>
          <w:rFonts w:asciiTheme="minorHAnsi" w:hAnsiTheme="minorHAnsi"/>
          <w:color w:val="0000FF"/>
          <w:szCs w:val="22"/>
          <w:lang w:val="en-GB"/>
        </w:rPr>
        <w:t>4</w:t>
      </w:r>
      <w:r w:rsidRPr="00730B7E">
        <w:rPr>
          <w:rFonts w:asciiTheme="minorHAnsi" w:hAnsiTheme="minorHAnsi"/>
          <w:color w:val="0000FF"/>
          <w:szCs w:val="22"/>
          <w:lang w:val="en-GB"/>
        </w:rPr>
        <w:t>:00</w:t>
      </w:r>
      <w:r w:rsidR="009A5F12" w:rsidRPr="00730B7E">
        <w:rPr>
          <w:rFonts w:asciiTheme="minorHAnsi" w:hAnsiTheme="minorHAnsi"/>
          <w:color w:val="0000FF"/>
          <w:szCs w:val="22"/>
          <w:lang w:val="en-GB"/>
        </w:rPr>
        <w:t xml:space="preserve"> PM </w:t>
      </w:r>
      <w:r w:rsidR="009A5F12" w:rsidRPr="00E67B7C">
        <w:rPr>
          <w:rFonts w:asciiTheme="minorHAnsi" w:hAnsiTheme="minorHAnsi"/>
          <w:szCs w:val="22"/>
          <w:lang w:val="en-GB"/>
        </w:rPr>
        <w:t>Addis Ababa Time</w:t>
      </w:r>
      <w:r w:rsidR="0005680B" w:rsidRPr="00E67B7C">
        <w:rPr>
          <w:rStyle w:val="FootnoteReference"/>
          <w:rFonts w:asciiTheme="minorHAnsi" w:hAnsiTheme="minorHAnsi"/>
          <w:szCs w:val="22"/>
          <w:lang w:val="en-GB"/>
        </w:rPr>
        <w:footnoteReference w:id="2"/>
      </w:r>
      <w:r w:rsidRPr="00E67B7C">
        <w:rPr>
          <w:rFonts w:asciiTheme="minorHAnsi" w:hAnsiTheme="minorHAnsi"/>
          <w:szCs w:val="22"/>
          <w:lang w:val="en-GB"/>
        </w:rPr>
        <w:t>.</w:t>
      </w:r>
      <w:r w:rsidR="00115E44">
        <w:rPr>
          <w:rFonts w:asciiTheme="minorHAnsi" w:hAnsiTheme="minorHAnsi"/>
          <w:szCs w:val="22"/>
          <w:lang w:val="en-GB"/>
        </w:rPr>
        <w:t xml:space="preserve"> </w:t>
      </w:r>
    </w:p>
    <w:p w14:paraId="48C4DF87"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3"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p>
    <w:p w14:paraId="43C010B0"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3A4D1730" w14:textId="77777777" w:rsidR="00BE7CBC" w:rsidRPr="008055F6" w:rsidRDefault="00BE7CBC" w:rsidP="004450EB">
      <w:pPr>
        <w:pStyle w:val="Heading2"/>
        <w:numPr>
          <w:ilvl w:val="0"/>
          <w:numId w:val="3"/>
        </w:numPr>
        <w:rPr>
          <w:rFonts w:asciiTheme="minorHAnsi" w:hAnsiTheme="minorHAnsi"/>
          <w:color w:val="auto"/>
          <w:sz w:val="22"/>
          <w:szCs w:val="22"/>
        </w:rPr>
      </w:pPr>
      <w:bookmarkStart w:id="31" w:name="_Toc368998626"/>
      <w:bookmarkStart w:id="32" w:name="_Toc419381606"/>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1"/>
      <w:r w:rsidR="002B5934">
        <w:rPr>
          <w:rFonts w:asciiTheme="minorHAnsi" w:hAnsiTheme="minorHAnsi"/>
          <w:color w:val="auto"/>
          <w:sz w:val="22"/>
          <w:szCs w:val="22"/>
        </w:rPr>
        <w:t>s</w:t>
      </w:r>
      <w:bookmarkEnd w:id="32"/>
    </w:p>
    <w:p w14:paraId="3A7F71D1"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463E2F8C"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5AB2F8C8"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1EFEF237"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3" w:name="_Toc368998627"/>
      <w:bookmarkStart w:id="34" w:name="_Toc419381607"/>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3"/>
      <w:bookmarkEnd w:id="34"/>
    </w:p>
    <w:p w14:paraId="359EEE7D" w14:textId="77777777" w:rsidR="000F5C23" w:rsidRPr="008055F6" w:rsidRDefault="005E35E5" w:rsidP="004450EB">
      <w:pPr>
        <w:pStyle w:val="Heading2"/>
        <w:numPr>
          <w:ilvl w:val="0"/>
          <w:numId w:val="3"/>
        </w:numPr>
        <w:rPr>
          <w:rFonts w:asciiTheme="minorHAnsi" w:hAnsiTheme="minorHAnsi"/>
          <w:color w:val="auto"/>
          <w:sz w:val="22"/>
          <w:szCs w:val="22"/>
        </w:rPr>
      </w:pPr>
      <w:bookmarkStart w:id="35" w:name="_Toc368998628"/>
      <w:bookmarkStart w:id="36" w:name="_Toc419381608"/>
      <w:r w:rsidRPr="008055F6">
        <w:rPr>
          <w:rFonts w:asciiTheme="minorHAnsi" w:hAnsiTheme="minorHAnsi"/>
          <w:color w:val="auto"/>
          <w:sz w:val="22"/>
          <w:szCs w:val="22"/>
        </w:rPr>
        <w:t xml:space="preserve">Language of the </w:t>
      </w:r>
      <w:bookmarkEnd w:id="35"/>
      <w:r w:rsidR="006E1352">
        <w:rPr>
          <w:rFonts w:asciiTheme="minorHAnsi" w:hAnsiTheme="minorHAnsi"/>
          <w:color w:val="auto"/>
          <w:sz w:val="22"/>
          <w:szCs w:val="22"/>
        </w:rPr>
        <w:t>Bid</w:t>
      </w:r>
      <w:bookmarkEnd w:id="36"/>
    </w:p>
    <w:p w14:paraId="2D300854" w14:textId="77777777"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14:paraId="26BC4CF8"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20E18064" w14:textId="77777777" w:rsidR="00902C8D" w:rsidRPr="008055F6" w:rsidRDefault="005E35E5" w:rsidP="004450EB">
      <w:pPr>
        <w:pStyle w:val="Heading2"/>
        <w:numPr>
          <w:ilvl w:val="0"/>
          <w:numId w:val="3"/>
        </w:numPr>
        <w:rPr>
          <w:rFonts w:asciiTheme="minorHAnsi" w:hAnsiTheme="minorHAnsi"/>
          <w:color w:val="auto"/>
          <w:sz w:val="22"/>
          <w:szCs w:val="22"/>
        </w:rPr>
      </w:pPr>
      <w:bookmarkStart w:id="37" w:name="_Toc368998629"/>
      <w:bookmarkStart w:id="38" w:name="_Toc419381609"/>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7"/>
      <w:r w:rsidR="004E42A9" w:rsidRPr="008055F6">
        <w:rPr>
          <w:rFonts w:asciiTheme="minorHAnsi" w:hAnsiTheme="minorHAnsi"/>
          <w:color w:val="auto"/>
          <w:sz w:val="22"/>
          <w:szCs w:val="22"/>
        </w:rPr>
        <w:t xml:space="preserve"> </w:t>
      </w:r>
      <w:bookmarkEnd w:id="38"/>
    </w:p>
    <w:p w14:paraId="06073BF2" w14:textId="77777777"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US dollars (USD) or any other convertible currency. </w:t>
      </w:r>
    </w:p>
    <w:p w14:paraId="5E936E8E" w14:textId="77777777"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Pr="003B4771">
        <w:rPr>
          <w:rFonts w:asciiTheme="minorHAnsi" w:hAnsiTheme="minorHAnsi"/>
          <w:szCs w:val="22"/>
          <w:lang w:val="en-GB"/>
        </w:rPr>
        <w:fldChar w:fldCharType="begin"/>
      </w:r>
      <w:r w:rsidRPr="003B4771">
        <w:rPr>
          <w:rFonts w:asciiTheme="minorHAnsi" w:hAnsiTheme="minorHAnsi"/>
          <w:szCs w:val="22"/>
          <w:lang w:val="en-GB"/>
        </w:rPr>
        <w:instrText xml:space="preserve"> REF _Ref396243383 \h  \* MERGEFORMAT </w:instrText>
      </w:r>
      <w:r w:rsidRPr="003B4771">
        <w:rPr>
          <w:rFonts w:asciiTheme="minorHAnsi" w:hAnsiTheme="minorHAnsi"/>
          <w:szCs w:val="22"/>
          <w:lang w:val="en-GB"/>
        </w:rPr>
      </w:r>
      <w:r w:rsidRPr="003B4771">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F</w:t>
      </w:r>
      <w:r w:rsidR="00A179BD" w:rsidRPr="00E620C9">
        <w:rPr>
          <w:rFonts w:asciiTheme="minorHAnsi" w:hAnsiTheme="minorHAnsi"/>
          <w:caps/>
          <w:lang w:val="en-GB"/>
        </w:rPr>
        <w:t xml:space="preserve">: </w:t>
      </w:r>
      <w:r w:rsidR="00A179BD">
        <w:rPr>
          <w:rFonts w:asciiTheme="minorHAnsi" w:hAnsiTheme="minorHAnsi"/>
          <w:caps/>
          <w:lang w:val="en-GB"/>
        </w:rPr>
        <w:t>Price Schedule Form</w:t>
      </w:r>
      <w:r w:rsidRPr="003B4771">
        <w:rPr>
          <w:rFonts w:asciiTheme="minorHAnsi" w:hAnsiTheme="minorHAnsi"/>
          <w:szCs w:val="22"/>
          <w:lang w:val="en-GB"/>
        </w:rPr>
        <w:fldChar w:fldCharType="end"/>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14:paraId="59052DE7" w14:textId="77777777" w:rsidR="00663A96" w:rsidRPr="008055F6" w:rsidRDefault="005E35E5" w:rsidP="004450EB">
      <w:pPr>
        <w:pStyle w:val="Heading2"/>
        <w:numPr>
          <w:ilvl w:val="0"/>
          <w:numId w:val="3"/>
        </w:numPr>
        <w:rPr>
          <w:rFonts w:asciiTheme="minorHAnsi" w:hAnsiTheme="minorHAnsi"/>
          <w:color w:val="auto"/>
          <w:sz w:val="22"/>
          <w:szCs w:val="22"/>
        </w:rPr>
      </w:pPr>
      <w:bookmarkStart w:id="39" w:name="_Toc368998630"/>
      <w:bookmarkStart w:id="40" w:name="_Toc419381610"/>
      <w:r w:rsidRPr="008055F6">
        <w:rPr>
          <w:rFonts w:asciiTheme="minorHAnsi" w:hAnsiTheme="minorHAnsi"/>
          <w:color w:val="auto"/>
          <w:sz w:val="22"/>
          <w:szCs w:val="22"/>
        </w:rPr>
        <w:lastRenderedPageBreak/>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9"/>
      <w:bookmarkEnd w:id="40"/>
    </w:p>
    <w:p w14:paraId="36BEDB79"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4"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52F681A7" w14:textId="77777777" w:rsidR="00663A96" w:rsidRPr="008055F6" w:rsidRDefault="00663A96" w:rsidP="004450EB">
      <w:pPr>
        <w:pStyle w:val="Heading2"/>
        <w:numPr>
          <w:ilvl w:val="0"/>
          <w:numId w:val="3"/>
        </w:numPr>
        <w:rPr>
          <w:rFonts w:asciiTheme="minorHAnsi" w:hAnsiTheme="minorHAnsi"/>
          <w:color w:val="auto"/>
          <w:sz w:val="22"/>
          <w:szCs w:val="22"/>
        </w:rPr>
      </w:pPr>
      <w:bookmarkStart w:id="41" w:name="_Toc419381611"/>
      <w:bookmarkStart w:id="42"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1"/>
      <w:r w:rsidRPr="008055F6">
        <w:rPr>
          <w:rFonts w:asciiTheme="minorHAnsi" w:hAnsiTheme="minorHAnsi"/>
          <w:color w:val="auto"/>
          <w:sz w:val="22"/>
          <w:szCs w:val="22"/>
        </w:rPr>
        <w:t xml:space="preserve"> </w:t>
      </w:r>
      <w:bookmarkEnd w:id="42"/>
    </w:p>
    <w:p w14:paraId="55D8D58F" w14:textId="43A1C00F"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w:t>
      </w:r>
      <w:r w:rsidRPr="00D0129B">
        <w:rPr>
          <w:rFonts w:asciiTheme="minorHAnsi" w:hAnsiTheme="minorHAnsi"/>
          <w:szCs w:val="22"/>
          <w:lang w:val="en-GB"/>
        </w:rPr>
        <w:t xml:space="preserve">same services </w:t>
      </w:r>
      <w:r w:rsidR="00730B7E" w:rsidRPr="007834FD">
        <w:rPr>
          <w:rFonts w:ascii="Calibri" w:eastAsia="Calibri" w:hAnsi="Calibri" w:cs="Georgia"/>
          <w:b/>
          <w:color w:val="000000"/>
          <w:sz w:val="24"/>
          <w:szCs w:val="24"/>
        </w:rPr>
        <w:t xml:space="preserve">Consultancy Services for </w:t>
      </w:r>
      <w:r w:rsidR="00730B7E" w:rsidRPr="00295612">
        <w:rPr>
          <w:rFonts w:ascii="Calibri" w:eastAsia="Calibri" w:hAnsi="Calibri" w:cs="Georgia"/>
          <w:b/>
          <w:color w:val="000000"/>
          <w:sz w:val="24"/>
          <w:szCs w:val="24"/>
        </w:rPr>
        <w:t xml:space="preserve">Baseline survey of the UNICEF-UNFPA joint </w:t>
      </w:r>
      <w:proofErr w:type="spellStart"/>
      <w:r w:rsidR="00730B7E" w:rsidRPr="00295612">
        <w:rPr>
          <w:rFonts w:ascii="Calibri" w:eastAsia="Calibri" w:hAnsi="Calibri" w:cs="Georgia"/>
          <w:b/>
          <w:color w:val="000000"/>
          <w:sz w:val="24"/>
          <w:szCs w:val="24"/>
        </w:rPr>
        <w:t>programme</w:t>
      </w:r>
      <w:proofErr w:type="spellEnd"/>
      <w:r w:rsidR="00730B7E"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00D0129B" w:rsidRPr="001E1507">
        <w:rPr>
          <w:rFonts w:asciiTheme="minorHAnsi" w:hAnsiTheme="minorHAnsi"/>
          <w:color w:val="000000" w:themeColor="text1"/>
          <w:szCs w:val="22"/>
          <w:lang w:val="en-GB"/>
        </w:rPr>
        <w:t xml:space="preserve"> have</w:t>
      </w:r>
      <w:r w:rsidR="00D02266" w:rsidRPr="001E1507">
        <w:rPr>
          <w:rFonts w:asciiTheme="minorHAnsi" w:hAnsiTheme="minorHAnsi"/>
          <w:color w:val="000000" w:themeColor="text1"/>
          <w:szCs w:val="22"/>
          <w:lang w:val="en-GB"/>
        </w:rPr>
        <w:t xml:space="preserve"> </w:t>
      </w:r>
      <w:r w:rsidR="00D02266" w:rsidRPr="0006211E">
        <w:rPr>
          <w:rFonts w:asciiTheme="minorHAnsi" w:hAnsiTheme="minorHAnsi"/>
          <w:szCs w:val="22"/>
          <w:lang w:val="en-GB"/>
        </w:rPr>
        <w:t xml:space="preserve">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7A85AC62" w14:textId="77777777" w:rsidR="008437B3" w:rsidRPr="008055F6" w:rsidRDefault="008437B3" w:rsidP="004450EB">
      <w:pPr>
        <w:pStyle w:val="Heading2"/>
        <w:numPr>
          <w:ilvl w:val="0"/>
          <w:numId w:val="3"/>
        </w:numPr>
        <w:rPr>
          <w:rFonts w:asciiTheme="minorHAnsi" w:hAnsiTheme="minorHAnsi"/>
          <w:color w:val="auto"/>
          <w:sz w:val="22"/>
          <w:szCs w:val="22"/>
        </w:rPr>
      </w:pPr>
      <w:bookmarkStart w:id="43" w:name="_Toc368998631"/>
      <w:bookmarkStart w:id="44" w:name="_Toc419381612"/>
      <w:r w:rsidRPr="008055F6">
        <w:rPr>
          <w:rFonts w:asciiTheme="minorHAnsi" w:hAnsiTheme="minorHAnsi"/>
          <w:color w:val="auto"/>
          <w:sz w:val="22"/>
          <w:szCs w:val="22"/>
        </w:rPr>
        <w:t xml:space="preserve">Validity of </w:t>
      </w:r>
      <w:bookmarkEnd w:id="43"/>
      <w:r w:rsidR="006E1352">
        <w:rPr>
          <w:rFonts w:asciiTheme="minorHAnsi" w:hAnsiTheme="minorHAnsi"/>
          <w:color w:val="auto"/>
          <w:sz w:val="22"/>
          <w:szCs w:val="22"/>
        </w:rPr>
        <w:t>Bid</w:t>
      </w:r>
      <w:r w:rsidRPr="008055F6">
        <w:rPr>
          <w:rFonts w:asciiTheme="minorHAnsi" w:hAnsiTheme="minorHAnsi"/>
          <w:color w:val="auto"/>
          <w:sz w:val="22"/>
          <w:szCs w:val="22"/>
        </w:rPr>
        <w:t>s</w:t>
      </w:r>
      <w:r w:rsidR="004E42A9" w:rsidRPr="008055F6">
        <w:rPr>
          <w:rFonts w:asciiTheme="minorHAnsi" w:hAnsiTheme="minorHAnsi"/>
          <w:color w:val="auto"/>
          <w:sz w:val="22"/>
          <w:szCs w:val="22"/>
        </w:rPr>
        <w:t xml:space="preserve"> </w:t>
      </w:r>
      <w:bookmarkEnd w:id="44"/>
    </w:p>
    <w:p w14:paraId="753318D8" w14:textId="77777777"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valid for </w:t>
      </w:r>
      <w:r w:rsidRPr="003B4771">
        <w:rPr>
          <w:rFonts w:asciiTheme="minorHAnsi" w:hAnsiTheme="minorHAnsi"/>
          <w:i/>
          <w:szCs w:val="22"/>
          <w:lang w:val="en-GB"/>
        </w:rPr>
        <w:t xml:space="preserve">120 </w:t>
      </w:r>
      <w:r w:rsidR="00D02266" w:rsidRPr="003B4771">
        <w:rPr>
          <w:rFonts w:asciiTheme="minorHAnsi" w:hAnsiTheme="minorHAnsi"/>
          <w:i/>
          <w:szCs w:val="22"/>
          <w:lang w:val="en-GB"/>
        </w:rPr>
        <w:t xml:space="preserve">calendar </w:t>
      </w:r>
      <w:r w:rsidRPr="003B4771">
        <w:rPr>
          <w:rFonts w:asciiTheme="minorHAnsi" w:hAnsiTheme="minorHAnsi"/>
          <w:i/>
          <w:szCs w:val="22"/>
          <w:lang w:val="en-GB"/>
        </w:rPr>
        <w:t xml:space="preserve">days </w:t>
      </w:r>
      <w:r w:rsidRPr="008437B3">
        <w:rPr>
          <w:rFonts w:asciiTheme="minorHAnsi" w:hAnsiTheme="minorHAnsi"/>
          <w:szCs w:val="22"/>
          <w:lang w:val="en-GB"/>
        </w:rPr>
        <w:t>after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444D1061"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5" w:name="_Toc368998632"/>
      <w:bookmarkStart w:id="46" w:name="_Toc419381614"/>
      <w:r w:rsidRPr="005E35E5">
        <w:rPr>
          <w:rFonts w:asciiTheme="minorHAnsi" w:hAnsiTheme="minorHAnsi"/>
          <w:caps/>
          <w:color w:val="auto"/>
          <w:sz w:val="24"/>
          <w:szCs w:val="24"/>
          <w:lang w:val="en-GB"/>
        </w:rPr>
        <w:t>Submission of Bids</w:t>
      </w:r>
      <w:bookmarkEnd w:id="45"/>
      <w:bookmarkEnd w:id="46"/>
    </w:p>
    <w:p w14:paraId="5B7A2118" w14:textId="77777777" w:rsidR="005E35E5" w:rsidRPr="008055F6" w:rsidRDefault="005E35E5" w:rsidP="004450EB">
      <w:pPr>
        <w:pStyle w:val="Heading2"/>
        <w:numPr>
          <w:ilvl w:val="0"/>
          <w:numId w:val="3"/>
        </w:numPr>
        <w:rPr>
          <w:rFonts w:asciiTheme="minorHAnsi" w:hAnsiTheme="minorHAnsi"/>
          <w:color w:val="auto"/>
          <w:sz w:val="22"/>
          <w:szCs w:val="22"/>
        </w:rPr>
      </w:pPr>
      <w:bookmarkStart w:id="47" w:name="_Toc226947841"/>
      <w:bookmarkStart w:id="48" w:name="_Toc368998633"/>
      <w:bookmarkStart w:id="49" w:name="_Toc419381615"/>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7"/>
      <w:bookmarkEnd w:id="48"/>
      <w:bookmarkEnd w:id="49"/>
    </w:p>
    <w:p w14:paraId="775476F9" w14:textId="77777777"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3B4771">
        <w:rPr>
          <w:rFonts w:asciiTheme="minorHAnsi" w:hAnsiTheme="minorHAnsi"/>
          <w:szCs w:val="22"/>
          <w:lang w:val="en-GB"/>
        </w:rPr>
        <w:fldChar w:fldCharType="begin"/>
      </w:r>
      <w:r w:rsidR="00FD25BC" w:rsidRPr="003B4771">
        <w:rPr>
          <w:rFonts w:asciiTheme="minorHAnsi" w:hAnsiTheme="minorHAnsi"/>
          <w:szCs w:val="22"/>
          <w:lang w:val="en-GB"/>
        </w:rPr>
        <w:instrText xml:space="preserve"> REF _Ref396292836 \r \h  \* MERGEFORMAT </w:instrText>
      </w:r>
      <w:r w:rsidR="00FD25BC" w:rsidRPr="003B4771">
        <w:rPr>
          <w:rFonts w:asciiTheme="minorHAnsi" w:hAnsiTheme="minorHAnsi"/>
          <w:szCs w:val="22"/>
          <w:lang w:val="en-GB"/>
        </w:rPr>
      </w:r>
      <w:r w:rsidR="00FD25BC" w:rsidRPr="003B4771">
        <w:rPr>
          <w:rFonts w:asciiTheme="minorHAnsi" w:hAnsiTheme="minorHAnsi"/>
          <w:szCs w:val="22"/>
          <w:lang w:val="en-GB"/>
        </w:rPr>
        <w:fldChar w:fldCharType="separate"/>
      </w:r>
      <w:r w:rsidR="00A179BD">
        <w:rPr>
          <w:rFonts w:asciiTheme="minorHAnsi" w:hAnsiTheme="minorHAnsi"/>
          <w:szCs w:val="22"/>
          <w:lang w:val="en-GB"/>
        </w:rPr>
        <w:t>16</w:t>
      </w:r>
      <w:r w:rsidR="00FD25BC" w:rsidRPr="003B4771">
        <w:rPr>
          <w:rFonts w:asciiTheme="minorHAnsi" w:hAnsiTheme="minorHAnsi"/>
          <w:szCs w:val="22"/>
          <w:lang w:val="en-GB"/>
        </w:rPr>
        <w:fldChar w:fldCharType="end"/>
      </w:r>
      <w:r w:rsidR="00FD25BC" w:rsidRPr="003B4771">
        <w:rPr>
          <w:rFonts w:asciiTheme="minorHAnsi" w:hAnsiTheme="minorHAnsi"/>
          <w:szCs w:val="22"/>
          <w:lang w:val="en-GB"/>
        </w:rPr>
        <w:t xml:space="preserve"> Technical </w:t>
      </w:r>
      <w:r w:rsidR="006E1352" w:rsidRPr="003B4771">
        <w:rPr>
          <w:rFonts w:asciiTheme="minorHAnsi" w:hAnsiTheme="minorHAnsi"/>
          <w:szCs w:val="22"/>
          <w:lang w:val="en-GB"/>
        </w:rPr>
        <w:t>Bid</w:t>
      </w:r>
      <w:r w:rsidR="007722DD" w:rsidRPr="003B4771">
        <w:rPr>
          <w:rFonts w:asciiTheme="minorHAnsi" w:hAnsiTheme="minorHAnsi"/>
          <w:szCs w:val="22"/>
          <w:lang w:val="en-GB"/>
        </w:rPr>
        <w:t xml:space="preserve"> </w:t>
      </w:r>
      <w:r w:rsidR="00FD25BC" w:rsidRPr="003B4771">
        <w:rPr>
          <w:rFonts w:asciiTheme="minorHAnsi" w:hAnsiTheme="minorHAnsi"/>
          <w:szCs w:val="22"/>
          <w:lang w:val="en-GB"/>
        </w:rPr>
        <w:t xml:space="preserve">and </w:t>
      </w:r>
      <w:r w:rsidR="007722DD" w:rsidRPr="003B4771">
        <w:rPr>
          <w:rFonts w:asciiTheme="minorHAnsi" w:hAnsiTheme="minorHAnsi"/>
          <w:szCs w:val="22"/>
          <w:lang w:val="en-GB"/>
        </w:rPr>
        <w:fldChar w:fldCharType="begin"/>
      </w:r>
      <w:r w:rsidR="007722DD" w:rsidRPr="003B4771">
        <w:rPr>
          <w:rFonts w:asciiTheme="minorHAnsi" w:hAnsiTheme="minorHAnsi"/>
          <w:szCs w:val="22"/>
          <w:lang w:val="en-GB"/>
        </w:rPr>
        <w:instrText xml:space="preserve"> REF _Ref396292867 \r \h  \* MERGEFORMAT </w:instrText>
      </w:r>
      <w:r w:rsidR="007722DD" w:rsidRPr="003B4771">
        <w:rPr>
          <w:rFonts w:asciiTheme="minorHAnsi" w:hAnsiTheme="minorHAnsi"/>
          <w:szCs w:val="22"/>
          <w:lang w:val="en-GB"/>
        </w:rPr>
      </w:r>
      <w:r w:rsidR="007722DD" w:rsidRPr="003B4771">
        <w:rPr>
          <w:rFonts w:asciiTheme="minorHAnsi" w:hAnsiTheme="minorHAnsi"/>
          <w:szCs w:val="22"/>
          <w:lang w:val="en-GB"/>
        </w:rPr>
        <w:fldChar w:fldCharType="separate"/>
      </w:r>
      <w:r w:rsidR="00A179BD">
        <w:rPr>
          <w:rFonts w:asciiTheme="minorHAnsi" w:hAnsiTheme="minorHAnsi"/>
          <w:szCs w:val="22"/>
          <w:lang w:val="en-GB"/>
        </w:rPr>
        <w:t>16.1.1</w:t>
      </w:r>
      <w:r w:rsidR="007722DD" w:rsidRPr="003B4771">
        <w:rPr>
          <w:rFonts w:asciiTheme="minorHAnsi" w:hAnsiTheme="minorHAnsi"/>
          <w:szCs w:val="22"/>
          <w:lang w:val="en-GB"/>
        </w:rPr>
        <w:fldChar w:fldCharType="end"/>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7E6525D0"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0968AA68"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0F5E056A"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r w:rsidR="006969B7">
        <w:rPr>
          <w:rFonts w:asciiTheme="minorHAnsi" w:hAnsiTheme="minorHAnsi"/>
          <w:szCs w:val="22"/>
          <w:lang w:val="en-GB"/>
        </w:rPr>
        <w:t xml:space="preserve"> </w:t>
      </w:r>
      <w:r w:rsidR="00D0129B">
        <w:rPr>
          <w:rFonts w:asciiTheme="minorHAnsi" w:hAnsiTheme="minorHAnsi"/>
          <w:szCs w:val="22"/>
          <w:lang w:val="en-GB"/>
        </w:rPr>
        <w:t>(Use</w:t>
      </w:r>
      <w:r w:rsidR="006969B7">
        <w:rPr>
          <w:rFonts w:asciiTheme="minorHAnsi" w:hAnsiTheme="minorHAnsi"/>
          <w:szCs w:val="22"/>
          <w:lang w:val="en-GB"/>
        </w:rPr>
        <w:t xml:space="preserve"> CD and </w:t>
      </w:r>
      <w:proofErr w:type="gramStart"/>
      <w:r w:rsidR="00D0129B">
        <w:rPr>
          <w:rFonts w:asciiTheme="minorHAnsi" w:hAnsiTheme="minorHAnsi"/>
          <w:szCs w:val="22"/>
          <w:lang w:val="en-GB"/>
        </w:rPr>
        <w:t xml:space="preserve">USB </w:t>
      </w:r>
      <w:r w:rsidR="006969B7">
        <w:rPr>
          <w:rFonts w:asciiTheme="minorHAnsi" w:hAnsiTheme="minorHAnsi"/>
          <w:szCs w:val="22"/>
          <w:lang w:val="en-GB"/>
        </w:rPr>
        <w:t>)</w:t>
      </w:r>
      <w:proofErr w:type="gramEnd"/>
    </w:p>
    <w:p w14:paraId="25027EBD" w14:textId="77777777" w:rsidR="00FD6758" w:rsidRPr="008055F6" w:rsidRDefault="00FD25BC" w:rsidP="004450EB">
      <w:pPr>
        <w:pStyle w:val="Heading2"/>
        <w:numPr>
          <w:ilvl w:val="0"/>
          <w:numId w:val="3"/>
        </w:numPr>
        <w:rPr>
          <w:rFonts w:asciiTheme="minorHAnsi" w:hAnsiTheme="minorHAnsi"/>
          <w:color w:val="auto"/>
          <w:sz w:val="22"/>
          <w:szCs w:val="22"/>
        </w:rPr>
      </w:pPr>
      <w:bookmarkStart w:id="50" w:name="_Toc368998634"/>
      <w:bookmarkStart w:id="51" w:name="_Ref396244508"/>
      <w:bookmarkStart w:id="52" w:name="_Ref396292836"/>
      <w:bookmarkStart w:id="53" w:name="_Ref396296010"/>
      <w:bookmarkStart w:id="54" w:name="_Ref396301539"/>
      <w:bookmarkStart w:id="55" w:name="_Ref403999344"/>
      <w:bookmarkStart w:id="56" w:name="_Toc419381616"/>
      <w:r w:rsidRPr="008055F6">
        <w:rPr>
          <w:rFonts w:asciiTheme="minorHAnsi" w:hAnsiTheme="minorHAnsi"/>
          <w:color w:val="auto"/>
          <w:sz w:val="22"/>
          <w:szCs w:val="22"/>
        </w:rPr>
        <w:t xml:space="preserve">Technical </w:t>
      </w:r>
      <w:bookmarkEnd w:id="50"/>
      <w:bookmarkEnd w:id="51"/>
      <w:bookmarkEnd w:id="52"/>
      <w:bookmarkEnd w:id="53"/>
      <w:bookmarkEnd w:id="54"/>
      <w:r w:rsidR="006E1352">
        <w:rPr>
          <w:rFonts w:asciiTheme="minorHAnsi" w:hAnsiTheme="minorHAnsi"/>
          <w:color w:val="auto"/>
          <w:sz w:val="22"/>
          <w:szCs w:val="22"/>
        </w:rPr>
        <w:t>Bid</w:t>
      </w:r>
      <w:bookmarkEnd w:id="55"/>
      <w:bookmarkEnd w:id="56"/>
    </w:p>
    <w:p w14:paraId="6BC4DA38"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5793E2D3" w14:textId="77777777" w:rsidR="00A179BD" w:rsidRPr="0031368A" w:rsidRDefault="00F8459C"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bookmarkStart w:id="57" w:name="_Toc368998635"/>
      <w:bookmarkStart w:id="58" w:name="_Ref396244514"/>
      <w:bookmarkStart w:id="59" w:name="_Ref396292867"/>
      <w:bookmarkStart w:id="60" w:name="_Ref403999349"/>
      <w:bookmarkStart w:id="61" w:name="_Toc419381617"/>
      <w:r w:rsidRPr="00F8459C">
        <w:rPr>
          <w:rFonts w:asciiTheme="minorHAnsi" w:hAnsiTheme="minorHAnsi"/>
          <w:szCs w:val="22"/>
          <w:lang w:val="en-GB"/>
        </w:rPr>
        <w:t xml:space="preserve">Completed and signed Bid Submission Form;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_Ref396243640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A:</w:t>
      </w:r>
      <w:r w:rsidR="00A179BD" w:rsidRPr="0031368A">
        <w:rPr>
          <w:rFonts w:asciiTheme="minorHAnsi" w:hAnsiTheme="minorHAnsi"/>
          <w:caps/>
          <w:lang w:val="en-GB"/>
        </w:rPr>
        <w:t xml:space="preserve"> Bid Confirmation Form</w:t>
      </w:r>
    </w:p>
    <w:p w14:paraId="5F71AA64" w14:textId="77777777" w:rsidR="00A179BD" w:rsidRPr="0031368A" w:rsidRDefault="00A179BD" w:rsidP="0079432D">
      <w:pPr>
        <w:overflowPunct/>
        <w:autoSpaceDE/>
        <w:autoSpaceDN/>
        <w:adjustRightInd/>
        <w:ind w:left="567"/>
        <w:jc w:val="center"/>
        <w:textAlignment w:val="auto"/>
        <w:rPr>
          <w:rFonts w:asciiTheme="minorHAnsi" w:hAnsiTheme="minorHAnsi"/>
          <w:i/>
          <w:szCs w:val="22"/>
        </w:rPr>
      </w:pPr>
      <w:r w:rsidRPr="004544CF">
        <w:rPr>
          <w:rFonts w:asciiTheme="minorHAnsi" w:hAnsiTheme="minorHAnsi"/>
          <w:i/>
          <w:szCs w:val="22"/>
        </w:rPr>
        <w:t>[Complete this page and return it prior to bid opening]</w:t>
      </w:r>
    </w:p>
    <w:p w14:paraId="26A2B431" w14:textId="77777777" w:rsidR="00A179BD" w:rsidRDefault="00A179B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22"/>
        <w:gridCol w:w="867"/>
        <w:gridCol w:w="3591"/>
      </w:tblGrid>
      <w:tr w:rsidR="00A179BD" w:rsidRPr="0031368A" w14:paraId="274227D3" w14:textId="77777777" w:rsidTr="0031368A">
        <w:tc>
          <w:tcPr>
            <w:tcW w:w="936" w:type="dxa"/>
          </w:tcPr>
          <w:p w14:paraId="4AE78AED" w14:textId="77777777" w:rsidR="00A179BD" w:rsidRPr="0031368A" w:rsidRDefault="00A179BD"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2FC978BF" w14:textId="77777777" w:rsidR="00A179BD" w:rsidRPr="0031368A" w:rsidRDefault="00A179BD" w:rsidP="006D498C">
            <w:pPr>
              <w:rPr>
                <w:rFonts w:asciiTheme="minorHAnsi" w:hAnsiTheme="minorHAnsi"/>
                <w:szCs w:val="22"/>
              </w:rPr>
            </w:pPr>
            <w:r>
              <w:rPr>
                <w:rFonts w:asciiTheme="minorHAnsi" w:hAnsiTheme="minorHAnsi"/>
                <w:szCs w:val="22"/>
              </w:rPr>
              <w:t xml:space="preserve">UNFPA: Paul </w:t>
            </w:r>
            <w:proofErr w:type="spellStart"/>
            <w:r>
              <w:rPr>
                <w:rFonts w:asciiTheme="minorHAnsi" w:hAnsiTheme="minorHAnsi"/>
                <w:szCs w:val="22"/>
              </w:rPr>
              <w:t>Makwinja</w:t>
            </w:r>
            <w:proofErr w:type="spellEnd"/>
          </w:p>
        </w:tc>
        <w:tc>
          <w:tcPr>
            <w:tcW w:w="873" w:type="dxa"/>
          </w:tcPr>
          <w:p w14:paraId="5F29F846" w14:textId="77777777" w:rsidR="00A179BD" w:rsidRPr="0031368A" w:rsidRDefault="00A179BD" w:rsidP="0031368A">
            <w:pPr>
              <w:jc w:val="right"/>
              <w:rPr>
                <w:rFonts w:asciiTheme="minorHAnsi" w:hAnsiTheme="minorHAnsi"/>
                <w:szCs w:val="22"/>
              </w:rPr>
            </w:pPr>
            <w:r>
              <w:rPr>
                <w:rFonts w:asciiTheme="minorHAnsi" w:hAnsiTheme="minorHAnsi"/>
                <w:szCs w:val="22"/>
              </w:rPr>
              <w:t>Date:</w:t>
            </w:r>
          </w:p>
        </w:tc>
        <w:tc>
          <w:tcPr>
            <w:tcW w:w="3677" w:type="dxa"/>
          </w:tcPr>
          <w:p w14:paraId="68267ACE" w14:textId="77777777" w:rsidR="00A179BD" w:rsidRPr="0031368A" w:rsidRDefault="00A179BD" w:rsidP="0079432D">
            <w:pPr>
              <w:rPr>
                <w:rFonts w:asciiTheme="minorHAnsi" w:hAnsiTheme="minorHAnsi"/>
                <w:szCs w:val="22"/>
              </w:rPr>
            </w:pPr>
          </w:p>
        </w:tc>
      </w:tr>
      <w:tr w:rsidR="00A179BD" w:rsidRPr="0031368A" w14:paraId="67508DC5" w14:textId="77777777" w:rsidTr="0031368A">
        <w:tc>
          <w:tcPr>
            <w:tcW w:w="936" w:type="dxa"/>
          </w:tcPr>
          <w:p w14:paraId="2FFE8E37" w14:textId="77777777" w:rsidR="00A179BD" w:rsidRPr="0031368A" w:rsidRDefault="00A179BD" w:rsidP="0031368A">
            <w:pPr>
              <w:jc w:val="right"/>
              <w:rPr>
                <w:rFonts w:asciiTheme="minorHAnsi" w:hAnsiTheme="minorHAnsi"/>
                <w:szCs w:val="22"/>
              </w:rPr>
            </w:pPr>
          </w:p>
        </w:tc>
        <w:tc>
          <w:tcPr>
            <w:tcW w:w="3756" w:type="dxa"/>
          </w:tcPr>
          <w:p w14:paraId="53A28F2C" w14:textId="77777777" w:rsidR="00A179BD" w:rsidRPr="0031368A" w:rsidRDefault="00A179BD" w:rsidP="0079432D">
            <w:pPr>
              <w:rPr>
                <w:rFonts w:asciiTheme="minorHAnsi" w:hAnsiTheme="minorHAnsi"/>
                <w:i/>
                <w:szCs w:val="22"/>
              </w:rPr>
            </w:pPr>
            <w:r>
              <w:rPr>
                <w:rFonts w:asciiTheme="minorHAnsi" w:hAnsiTheme="minorHAnsi"/>
                <w:i/>
                <w:szCs w:val="22"/>
              </w:rPr>
              <w:t>International Operations Manager</w:t>
            </w:r>
          </w:p>
        </w:tc>
        <w:tc>
          <w:tcPr>
            <w:tcW w:w="873" w:type="dxa"/>
          </w:tcPr>
          <w:p w14:paraId="1E5B77DC" w14:textId="77777777" w:rsidR="00A179BD" w:rsidRPr="0031368A" w:rsidRDefault="00A179BD" w:rsidP="0031368A">
            <w:pPr>
              <w:jc w:val="right"/>
              <w:rPr>
                <w:rFonts w:asciiTheme="minorHAnsi" w:hAnsiTheme="minorHAnsi"/>
                <w:szCs w:val="22"/>
              </w:rPr>
            </w:pPr>
            <w:r>
              <w:rPr>
                <w:rFonts w:asciiTheme="minorHAnsi" w:hAnsiTheme="minorHAnsi"/>
                <w:szCs w:val="22"/>
              </w:rPr>
              <w:t>Email:</w:t>
            </w:r>
          </w:p>
        </w:tc>
        <w:tc>
          <w:tcPr>
            <w:tcW w:w="3677" w:type="dxa"/>
          </w:tcPr>
          <w:p w14:paraId="3611E37A" w14:textId="77777777" w:rsidR="00A179BD" w:rsidRPr="0031368A" w:rsidRDefault="00A179BD" w:rsidP="0079432D">
            <w:pPr>
              <w:rPr>
                <w:rFonts w:asciiTheme="minorHAnsi" w:hAnsiTheme="minorHAnsi"/>
                <w:i/>
                <w:szCs w:val="22"/>
              </w:rPr>
            </w:pPr>
            <w:r>
              <w:rPr>
                <w:rFonts w:asciiTheme="minorHAnsi" w:hAnsiTheme="minorHAnsi"/>
                <w:i/>
                <w:szCs w:val="22"/>
              </w:rPr>
              <w:t>makwinja@unfpa.org</w:t>
            </w:r>
          </w:p>
        </w:tc>
      </w:tr>
      <w:tr w:rsidR="00A179BD" w:rsidRPr="0031368A" w14:paraId="0DF833B0" w14:textId="77777777" w:rsidTr="0031368A">
        <w:tc>
          <w:tcPr>
            <w:tcW w:w="9242" w:type="dxa"/>
            <w:gridSpan w:val="4"/>
          </w:tcPr>
          <w:p w14:paraId="185B9F3A" w14:textId="77777777" w:rsidR="00A179BD" w:rsidRPr="0031368A" w:rsidRDefault="00A179BD" w:rsidP="0079432D">
            <w:pPr>
              <w:rPr>
                <w:rFonts w:asciiTheme="minorHAnsi" w:hAnsiTheme="minorHAnsi"/>
                <w:sz w:val="16"/>
                <w:szCs w:val="16"/>
              </w:rPr>
            </w:pPr>
          </w:p>
        </w:tc>
      </w:tr>
      <w:tr w:rsidR="00A179BD" w:rsidRPr="0031368A" w14:paraId="399A222F" w14:textId="77777777" w:rsidTr="0031368A">
        <w:tc>
          <w:tcPr>
            <w:tcW w:w="936" w:type="dxa"/>
          </w:tcPr>
          <w:p w14:paraId="05E3A296" w14:textId="77777777" w:rsidR="00A179BD" w:rsidRPr="0031368A" w:rsidRDefault="00A179BD" w:rsidP="0031368A">
            <w:pPr>
              <w:jc w:val="right"/>
              <w:rPr>
                <w:rFonts w:asciiTheme="minorHAnsi" w:hAnsiTheme="minorHAnsi"/>
                <w:szCs w:val="22"/>
              </w:rPr>
            </w:pPr>
            <w:r>
              <w:rPr>
                <w:rFonts w:asciiTheme="minorHAnsi" w:hAnsiTheme="minorHAnsi"/>
                <w:szCs w:val="22"/>
              </w:rPr>
              <w:t>From:</w:t>
            </w:r>
          </w:p>
        </w:tc>
        <w:tc>
          <w:tcPr>
            <w:tcW w:w="8306" w:type="dxa"/>
            <w:gridSpan w:val="3"/>
          </w:tcPr>
          <w:p w14:paraId="08E0F816" w14:textId="77777777" w:rsidR="00A179BD" w:rsidRPr="0031368A" w:rsidRDefault="00A179BD" w:rsidP="0079432D">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A179BD" w:rsidRPr="0031368A" w14:paraId="280E3DF1" w14:textId="77777777" w:rsidTr="0031368A">
        <w:tc>
          <w:tcPr>
            <w:tcW w:w="936" w:type="dxa"/>
          </w:tcPr>
          <w:p w14:paraId="691E35C5" w14:textId="77777777" w:rsidR="00A179BD" w:rsidRPr="0031368A" w:rsidRDefault="00A179BD" w:rsidP="0031368A">
            <w:pPr>
              <w:jc w:val="right"/>
              <w:rPr>
                <w:rFonts w:asciiTheme="minorHAnsi" w:hAnsiTheme="minorHAnsi"/>
                <w:szCs w:val="22"/>
              </w:rPr>
            </w:pPr>
          </w:p>
        </w:tc>
        <w:tc>
          <w:tcPr>
            <w:tcW w:w="8306" w:type="dxa"/>
            <w:gridSpan w:val="3"/>
          </w:tcPr>
          <w:p w14:paraId="4701B875" w14:textId="77777777" w:rsidR="00A179BD" w:rsidRPr="0031368A" w:rsidRDefault="00A179BD" w:rsidP="0079432D">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A179BD" w:rsidRPr="0031368A" w14:paraId="10E0290E" w14:textId="77777777" w:rsidTr="0031368A">
        <w:tc>
          <w:tcPr>
            <w:tcW w:w="936" w:type="dxa"/>
          </w:tcPr>
          <w:p w14:paraId="456B0D6F" w14:textId="77777777" w:rsidR="00A179BD" w:rsidRPr="0031368A" w:rsidRDefault="00A179BD" w:rsidP="0031368A">
            <w:pPr>
              <w:jc w:val="right"/>
              <w:rPr>
                <w:rFonts w:asciiTheme="minorHAnsi" w:hAnsiTheme="minorHAnsi"/>
                <w:szCs w:val="22"/>
              </w:rPr>
            </w:pPr>
          </w:p>
        </w:tc>
        <w:tc>
          <w:tcPr>
            <w:tcW w:w="8306" w:type="dxa"/>
            <w:gridSpan w:val="3"/>
          </w:tcPr>
          <w:p w14:paraId="36EF2EB8" w14:textId="77777777" w:rsidR="00A179BD" w:rsidRPr="0031368A" w:rsidRDefault="00A179BD" w:rsidP="0079432D">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A179BD" w:rsidRPr="0031368A" w14:paraId="283A4242" w14:textId="77777777" w:rsidTr="0031368A">
        <w:tc>
          <w:tcPr>
            <w:tcW w:w="936" w:type="dxa"/>
          </w:tcPr>
          <w:p w14:paraId="0293BA42" w14:textId="77777777" w:rsidR="00A179BD" w:rsidRPr="0031368A" w:rsidRDefault="00A179BD" w:rsidP="0031368A">
            <w:pPr>
              <w:jc w:val="right"/>
              <w:rPr>
                <w:rFonts w:asciiTheme="minorHAnsi" w:hAnsiTheme="minorHAnsi"/>
                <w:szCs w:val="22"/>
              </w:rPr>
            </w:pPr>
          </w:p>
        </w:tc>
        <w:tc>
          <w:tcPr>
            <w:tcW w:w="8306" w:type="dxa"/>
            <w:gridSpan w:val="3"/>
          </w:tcPr>
          <w:p w14:paraId="785D23FB" w14:textId="77777777" w:rsidR="00A179BD" w:rsidRPr="0031368A" w:rsidRDefault="00A179BD" w:rsidP="0079432D">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A179BD" w:rsidRPr="0031368A" w14:paraId="032464E7" w14:textId="77777777" w:rsidTr="0031368A">
        <w:tc>
          <w:tcPr>
            <w:tcW w:w="936" w:type="dxa"/>
          </w:tcPr>
          <w:p w14:paraId="5E0CA1EF" w14:textId="77777777" w:rsidR="00A179BD" w:rsidRPr="0031368A" w:rsidRDefault="00A179BD" w:rsidP="0031368A">
            <w:pPr>
              <w:jc w:val="right"/>
              <w:rPr>
                <w:rFonts w:asciiTheme="minorHAnsi" w:hAnsiTheme="minorHAnsi"/>
                <w:szCs w:val="22"/>
              </w:rPr>
            </w:pPr>
          </w:p>
        </w:tc>
        <w:tc>
          <w:tcPr>
            <w:tcW w:w="8306" w:type="dxa"/>
            <w:gridSpan w:val="3"/>
          </w:tcPr>
          <w:p w14:paraId="25AD445D" w14:textId="77777777" w:rsidR="00A179BD" w:rsidRPr="0031368A" w:rsidRDefault="00A179BD" w:rsidP="0079432D">
            <w:pPr>
              <w:rPr>
                <w:rFonts w:asciiTheme="minorHAnsi" w:hAnsiTheme="minorHAnsi"/>
                <w:szCs w:val="22"/>
              </w:rPr>
            </w:pPr>
            <w:r w:rsidRPr="0031368A">
              <w:rPr>
                <w:rFonts w:asciiTheme="minorHAnsi" w:hAnsiTheme="minorHAnsi"/>
                <w:i/>
                <w:szCs w:val="22"/>
                <w:highlight w:val="yellow"/>
              </w:rPr>
              <w:t>[Insert Postal address of Company]</w:t>
            </w:r>
          </w:p>
        </w:tc>
      </w:tr>
      <w:tr w:rsidR="00A179BD" w:rsidRPr="0031368A" w14:paraId="71D5CF94" w14:textId="77777777" w:rsidTr="0031368A">
        <w:tc>
          <w:tcPr>
            <w:tcW w:w="9242" w:type="dxa"/>
            <w:gridSpan w:val="4"/>
          </w:tcPr>
          <w:p w14:paraId="263F9F7A" w14:textId="77777777" w:rsidR="00A179BD" w:rsidRPr="0031368A" w:rsidRDefault="00A179BD" w:rsidP="0079432D">
            <w:pPr>
              <w:rPr>
                <w:rFonts w:asciiTheme="minorHAnsi" w:hAnsiTheme="minorHAnsi"/>
                <w:sz w:val="16"/>
                <w:szCs w:val="16"/>
              </w:rPr>
            </w:pPr>
          </w:p>
        </w:tc>
      </w:tr>
      <w:tr w:rsidR="00A179BD" w:rsidRPr="007113D6" w14:paraId="7FC75F4E" w14:textId="77777777" w:rsidTr="0031368A">
        <w:tc>
          <w:tcPr>
            <w:tcW w:w="936" w:type="dxa"/>
          </w:tcPr>
          <w:p w14:paraId="328963D1" w14:textId="77777777" w:rsidR="00A179BD" w:rsidRPr="00EC11F7" w:rsidRDefault="00A179BD" w:rsidP="00156752">
            <w:pPr>
              <w:jc w:val="right"/>
              <w:rPr>
                <w:rFonts w:asciiTheme="minorHAnsi" w:hAnsiTheme="minorHAnsi"/>
                <w:szCs w:val="22"/>
              </w:rPr>
            </w:pPr>
            <w:r>
              <w:rPr>
                <w:rFonts w:asciiTheme="minorHAnsi" w:hAnsiTheme="minorHAnsi"/>
                <w:szCs w:val="22"/>
              </w:rPr>
              <w:lastRenderedPageBreak/>
              <w:t>Subject:</w:t>
            </w:r>
          </w:p>
        </w:tc>
        <w:tc>
          <w:tcPr>
            <w:tcW w:w="8306" w:type="dxa"/>
            <w:gridSpan w:val="3"/>
          </w:tcPr>
          <w:p w14:paraId="5BC716ED" w14:textId="77777777" w:rsidR="00A179BD" w:rsidRPr="009C0934" w:rsidRDefault="00A179BD" w:rsidP="009D0BCC">
            <w:pPr>
              <w:rPr>
                <w:rFonts w:asciiTheme="minorHAnsi" w:hAnsiTheme="minorHAnsi"/>
                <w:b/>
                <w:szCs w:val="22"/>
                <w:lang w:val="es-NI"/>
              </w:rPr>
            </w:pPr>
            <w:r w:rsidRPr="009C0934">
              <w:rPr>
                <w:rFonts w:asciiTheme="minorHAnsi" w:hAnsiTheme="minorHAnsi"/>
                <w:b/>
                <w:szCs w:val="28"/>
                <w:lang w:val="en-GB"/>
              </w:rPr>
              <w:t>UNFPA/ETH/RFP/201</w:t>
            </w:r>
            <w:r>
              <w:rPr>
                <w:rFonts w:asciiTheme="minorHAnsi" w:hAnsiTheme="minorHAnsi"/>
                <w:b/>
                <w:szCs w:val="28"/>
                <w:lang w:val="en-GB"/>
              </w:rPr>
              <w:t>8</w:t>
            </w:r>
            <w:r w:rsidRPr="009C0934">
              <w:rPr>
                <w:rFonts w:asciiTheme="minorHAnsi" w:hAnsiTheme="minorHAnsi"/>
                <w:b/>
                <w:szCs w:val="28"/>
                <w:lang w:val="en-GB"/>
              </w:rPr>
              <w:t>/00</w:t>
            </w:r>
            <w:r>
              <w:rPr>
                <w:rFonts w:asciiTheme="minorHAnsi" w:hAnsiTheme="minorHAnsi"/>
                <w:b/>
                <w:szCs w:val="28"/>
                <w:lang w:val="en-GB"/>
              </w:rPr>
              <w:t>2</w:t>
            </w:r>
          </w:p>
        </w:tc>
      </w:tr>
    </w:tbl>
    <w:p w14:paraId="1EA0320B" w14:textId="77777777" w:rsidR="00A179BD" w:rsidRPr="007113D6" w:rsidRDefault="00A179BD" w:rsidP="0031368A">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A179BD" w14:paraId="36A03322" w14:textId="77777777" w:rsidTr="0031368A">
        <w:tc>
          <w:tcPr>
            <w:tcW w:w="436" w:type="dxa"/>
            <w:vAlign w:val="center"/>
          </w:tcPr>
          <w:p w14:paraId="02AC8978" w14:textId="77777777" w:rsidR="00A179BD" w:rsidRDefault="00BB2759" w:rsidP="00156752">
            <w:pPr>
              <w:rPr>
                <w:rFonts w:asciiTheme="minorHAnsi" w:hAnsiTheme="minorHAnsi"/>
                <w:szCs w:val="22"/>
              </w:rPr>
            </w:pPr>
            <w:sdt>
              <w:sdtPr>
                <w:id w:val="1095289952"/>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30228049" w14:textId="77777777" w:rsidR="00A179BD" w:rsidRPr="0031368A" w:rsidRDefault="00A179BD"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A179BD" w14:paraId="7B426CF8" w14:textId="77777777" w:rsidTr="0031368A">
        <w:tc>
          <w:tcPr>
            <w:tcW w:w="436" w:type="dxa"/>
            <w:vAlign w:val="center"/>
          </w:tcPr>
          <w:p w14:paraId="3AD67C30" w14:textId="77777777" w:rsidR="00A179BD" w:rsidRDefault="00BB2759" w:rsidP="00156752">
            <w:pPr>
              <w:rPr>
                <w:rFonts w:asciiTheme="minorHAnsi" w:hAnsiTheme="minorHAnsi"/>
                <w:szCs w:val="22"/>
              </w:rPr>
            </w:pPr>
            <w:sdt>
              <w:sdtPr>
                <w:id w:val="-294221727"/>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5167194D" w14:textId="77777777" w:rsidR="00A179BD" w:rsidRDefault="00A179BD"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3E5B69AB" w14:textId="77777777" w:rsidR="00A179BD" w:rsidRDefault="00A179BD" w:rsidP="0031368A">
      <w:pPr>
        <w:rPr>
          <w:rFonts w:asciiTheme="minorHAnsi" w:hAnsiTheme="minorHAnsi"/>
          <w:szCs w:val="22"/>
        </w:rPr>
      </w:pPr>
    </w:p>
    <w:p w14:paraId="53F19D76"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7732979F"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6AEFB435"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08E1426E"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44BE1C19"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4C48D661"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21552547"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5A83C6B2" w14:textId="77777777" w:rsidR="00A179BD" w:rsidRPr="0031368A"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0C6A7375" w14:textId="77777777" w:rsidR="00A179BD" w:rsidRPr="00042492" w:rsidRDefault="00A179B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6ADC0C58"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16D278B1"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236CE75C"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23F46BB9"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72D54DA1"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7C1006E1"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0DE4ED70" w14:textId="77777777" w:rsidR="00A179BD" w:rsidRPr="00042492" w:rsidRDefault="00A179B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2275935E" w14:textId="77777777" w:rsidR="00A179BD" w:rsidRDefault="00A179B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A179BD" w14:paraId="7978708D" w14:textId="77777777" w:rsidTr="00042492">
        <w:tc>
          <w:tcPr>
            <w:tcW w:w="436" w:type="dxa"/>
            <w:vAlign w:val="center"/>
          </w:tcPr>
          <w:p w14:paraId="13A34109" w14:textId="77777777" w:rsidR="00A179BD" w:rsidRDefault="00BB2759" w:rsidP="00E23A73">
            <w:pPr>
              <w:rPr>
                <w:rFonts w:asciiTheme="minorHAnsi" w:hAnsiTheme="minorHAnsi"/>
                <w:szCs w:val="22"/>
              </w:rPr>
            </w:pPr>
            <w:sdt>
              <w:sdtPr>
                <w:id w:val="1422991007"/>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7902BF79" w14:textId="77777777" w:rsidR="00A179BD" w:rsidRPr="007C1479" w:rsidRDefault="00A179BD"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A179BD" w:rsidRPr="007C1479" w14:paraId="7F639582" w14:textId="77777777" w:rsidTr="00042492">
        <w:tc>
          <w:tcPr>
            <w:tcW w:w="436" w:type="dxa"/>
          </w:tcPr>
          <w:p w14:paraId="1C82CB22" w14:textId="77777777" w:rsidR="00A179BD" w:rsidRDefault="00BB2759" w:rsidP="00E23A73">
            <w:pPr>
              <w:rPr>
                <w:rFonts w:asciiTheme="minorHAnsi" w:hAnsiTheme="minorHAnsi"/>
                <w:szCs w:val="22"/>
              </w:rPr>
            </w:pPr>
            <w:sdt>
              <w:sdtPr>
                <w:id w:val="-44382417"/>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tcPr>
          <w:p w14:paraId="60B79F35" w14:textId="77777777" w:rsidR="00A179BD" w:rsidRPr="007C1479" w:rsidRDefault="00A179BD"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2A6B9397" w14:textId="77777777" w:rsidR="00A179BD" w:rsidRDefault="00A179BD" w:rsidP="00042492">
      <w:pPr>
        <w:pStyle w:val="Heading1"/>
        <w:spacing w:before="0"/>
        <w:rPr>
          <w:rFonts w:asciiTheme="minorHAnsi" w:hAnsiTheme="minorHAnsi"/>
          <w:color w:val="auto"/>
          <w:sz w:val="22"/>
          <w:szCs w:val="22"/>
        </w:rPr>
      </w:pPr>
    </w:p>
    <w:p w14:paraId="7C09C8F7" w14:textId="77777777" w:rsidR="00A179BD" w:rsidRPr="005D26BD" w:rsidRDefault="00A179BD" w:rsidP="005D26BD">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1E6FA604" w14:textId="77777777" w:rsidR="00A179BD" w:rsidRDefault="00A179BD"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A179BD" w:rsidRPr="00042492" w14:paraId="40E4FFA8" w14:textId="77777777" w:rsidTr="00042492">
        <w:tc>
          <w:tcPr>
            <w:tcW w:w="1242" w:type="dxa"/>
          </w:tcPr>
          <w:p w14:paraId="3C40ABB7" w14:textId="77777777" w:rsidR="00A179BD" w:rsidRPr="00042492" w:rsidRDefault="00A179BD"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1808512B" w14:textId="77777777" w:rsidR="00A179BD" w:rsidRPr="00042492" w:rsidRDefault="00A179BD" w:rsidP="00042492">
            <w:pPr>
              <w:rPr>
                <w:rFonts w:asciiTheme="minorHAnsi" w:hAnsiTheme="minorHAnsi"/>
                <w:lang w:val="en-GB"/>
              </w:rPr>
            </w:pPr>
          </w:p>
        </w:tc>
        <w:tc>
          <w:tcPr>
            <w:tcW w:w="1300" w:type="dxa"/>
          </w:tcPr>
          <w:p w14:paraId="121E8F41" w14:textId="77777777" w:rsidR="00A179BD" w:rsidRPr="00042492" w:rsidRDefault="00A179BD" w:rsidP="00042492">
            <w:pPr>
              <w:rPr>
                <w:rFonts w:asciiTheme="minorHAnsi" w:hAnsiTheme="minorHAnsi"/>
                <w:lang w:val="en-GB"/>
              </w:rPr>
            </w:pPr>
            <w:r>
              <w:rPr>
                <w:rFonts w:asciiTheme="minorHAnsi" w:hAnsiTheme="minorHAnsi"/>
                <w:lang w:val="en-GB"/>
              </w:rPr>
              <w:t>E-mail:</w:t>
            </w:r>
          </w:p>
        </w:tc>
        <w:tc>
          <w:tcPr>
            <w:tcW w:w="3322" w:type="dxa"/>
          </w:tcPr>
          <w:p w14:paraId="396A5FAB" w14:textId="77777777" w:rsidR="00A179BD" w:rsidRPr="00042492" w:rsidRDefault="00A179BD" w:rsidP="00042492">
            <w:pPr>
              <w:rPr>
                <w:rFonts w:asciiTheme="minorHAnsi" w:hAnsiTheme="minorHAnsi"/>
                <w:lang w:val="en-GB"/>
              </w:rPr>
            </w:pPr>
          </w:p>
        </w:tc>
      </w:tr>
      <w:tr w:rsidR="00A179BD" w:rsidRPr="00042492" w14:paraId="2EB43574" w14:textId="77777777" w:rsidTr="00042492">
        <w:tc>
          <w:tcPr>
            <w:tcW w:w="1242" w:type="dxa"/>
          </w:tcPr>
          <w:p w14:paraId="2C30B663" w14:textId="77777777" w:rsidR="00A179BD" w:rsidRPr="00042492" w:rsidRDefault="00A179BD" w:rsidP="00042492">
            <w:pPr>
              <w:rPr>
                <w:rFonts w:asciiTheme="minorHAnsi" w:hAnsiTheme="minorHAnsi"/>
                <w:lang w:val="en-GB"/>
              </w:rPr>
            </w:pPr>
            <w:r>
              <w:rPr>
                <w:rFonts w:asciiTheme="minorHAnsi" w:hAnsiTheme="minorHAnsi"/>
                <w:lang w:val="en-GB"/>
              </w:rPr>
              <w:t>Post Title:</w:t>
            </w:r>
          </w:p>
        </w:tc>
        <w:tc>
          <w:tcPr>
            <w:tcW w:w="3378" w:type="dxa"/>
          </w:tcPr>
          <w:p w14:paraId="63D1AC16" w14:textId="77777777" w:rsidR="00A179BD" w:rsidRPr="00042492" w:rsidRDefault="00A179BD" w:rsidP="00042492">
            <w:pPr>
              <w:rPr>
                <w:rFonts w:asciiTheme="minorHAnsi" w:hAnsiTheme="minorHAnsi"/>
                <w:lang w:val="en-GB"/>
              </w:rPr>
            </w:pPr>
          </w:p>
        </w:tc>
        <w:tc>
          <w:tcPr>
            <w:tcW w:w="1300" w:type="dxa"/>
          </w:tcPr>
          <w:p w14:paraId="7DC3A3B3" w14:textId="77777777" w:rsidR="00A179BD" w:rsidRPr="00042492" w:rsidRDefault="00A179BD" w:rsidP="00042492">
            <w:pPr>
              <w:rPr>
                <w:rFonts w:asciiTheme="minorHAnsi" w:hAnsiTheme="minorHAnsi"/>
                <w:lang w:val="en-GB"/>
              </w:rPr>
            </w:pPr>
            <w:r>
              <w:rPr>
                <w:rFonts w:asciiTheme="minorHAnsi" w:hAnsiTheme="minorHAnsi"/>
                <w:lang w:val="en-GB"/>
              </w:rPr>
              <w:t>Telephone</w:t>
            </w:r>
          </w:p>
        </w:tc>
        <w:tc>
          <w:tcPr>
            <w:tcW w:w="3322" w:type="dxa"/>
          </w:tcPr>
          <w:p w14:paraId="556C16D1" w14:textId="77777777" w:rsidR="00A179BD" w:rsidRPr="00042492" w:rsidRDefault="00A179BD" w:rsidP="00042492">
            <w:pPr>
              <w:rPr>
                <w:rFonts w:asciiTheme="minorHAnsi" w:hAnsiTheme="minorHAnsi"/>
                <w:lang w:val="en-GB"/>
              </w:rPr>
            </w:pPr>
          </w:p>
        </w:tc>
      </w:tr>
    </w:tbl>
    <w:p w14:paraId="527381B3" w14:textId="77777777" w:rsidR="00A179BD" w:rsidRDefault="00A179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1AED1BD5" w14:textId="77777777" w:rsidR="00F8459C" w:rsidRPr="00F8459C" w:rsidRDefault="00A179BD"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E620C9">
        <w:rPr>
          <w:rFonts w:asciiTheme="minorHAnsi" w:hAnsiTheme="minorHAnsi"/>
          <w:caps/>
          <w:lang w:val="en-GB"/>
        </w:rPr>
        <w:lastRenderedPageBreak/>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F8459C" w:rsidRPr="00F8459C">
        <w:rPr>
          <w:rFonts w:asciiTheme="minorHAnsi" w:hAnsiTheme="minorHAnsi"/>
          <w:szCs w:val="22"/>
          <w:lang w:val="en-GB"/>
        </w:rPr>
        <w:fldChar w:fldCharType="end"/>
      </w:r>
      <w:r w:rsidR="00F8459C" w:rsidRPr="00F8459C">
        <w:rPr>
          <w:rFonts w:asciiTheme="minorHAnsi" w:hAnsiTheme="minorHAnsi"/>
          <w:szCs w:val="22"/>
          <w:lang w:val="en-GB"/>
        </w:rPr>
        <w:t>, in PDF format.</w:t>
      </w:r>
    </w:p>
    <w:p w14:paraId="155181A3" w14:textId="77777777"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Completed Bidder Identification Form;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_Ref396243327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C</w:t>
      </w:r>
      <w:r w:rsidR="00A179BD" w:rsidRPr="00E620C9">
        <w:rPr>
          <w:rFonts w:asciiTheme="minorHAnsi" w:hAnsiTheme="minorHAnsi"/>
          <w:caps/>
          <w:lang w:val="en-GB"/>
        </w:rPr>
        <w:t xml:space="preserve">: </w:t>
      </w:r>
      <w:r w:rsidR="00A179BD">
        <w:rPr>
          <w:rFonts w:asciiTheme="minorHAnsi" w:hAnsiTheme="minorHAnsi"/>
          <w:caps/>
          <w:lang w:val="en-GB"/>
        </w:rPr>
        <w:t>Bidder Identification Form</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w:t>
      </w:r>
    </w:p>
    <w:p w14:paraId="72E71A16" w14:textId="77777777"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Completed Bidder’s Previous Experience;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_Ref396243243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D</w:t>
      </w:r>
      <w:r w:rsidR="00A179BD" w:rsidRPr="00E620C9">
        <w:rPr>
          <w:rFonts w:asciiTheme="minorHAnsi" w:hAnsiTheme="minorHAnsi"/>
          <w:caps/>
          <w:lang w:val="en-GB"/>
        </w:rPr>
        <w:t xml:space="preserve">: </w:t>
      </w:r>
      <w:r w:rsidR="00A179BD">
        <w:rPr>
          <w:rFonts w:asciiTheme="minorHAnsi" w:hAnsiTheme="minorHAnsi"/>
          <w:caps/>
          <w:lang w:val="en-GB"/>
        </w:rPr>
        <w:t>Bidder’s Previous Experience</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w:t>
      </w:r>
    </w:p>
    <w:p w14:paraId="26E0AFF6" w14:textId="77777777"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Technical Bid, including documentation to demonstrate that the Bidder meets all requirements. The Technical Bid should be presented </w:t>
      </w:r>
      <w:proofErr w:type="gramStart"/>
      <w:r w:rsidRPr="00F8459C">
        <w:rPr>
          <w:rFonts w:asciiTheme="minorHAnsi" w:hAnsiTheme="minorHAnsi"/>
          <w:szCs w:val="22"/>
          <w:lang w:val="en-GB"/>
        </w:rPr>
        <w:t>concisely  and</w:t>
      </w:r>
      <w:proofErr w:type="gramEnd"/>
      <w:r w:rsidRPr="00F8459C">
        <w:rPr>
          <w:rFonts w:asciiTheme="minorHAnsi" w:hAnsiTheme="minorHAnsi"/>
          <w:szCs w:val="22"/>
          <w:lang w:val="en-GB"/>
        </w:rPr>
        <w:t xml:space="preserve"> structured to include but not necessarily be limited to the information listed in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_Ref396243728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Pr>
          <w:rFonts w:asciiTheme="minorHAnsi" w:hAnsiTheme="minorHAnsi"/>
          <w:b/>
          <w:bCs/>
          <w:szCs w:val="22"/>
        </w:rPr>
        <w:t>Error! Reference source not found.</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w:t>
      </w:r>
    </w:p>
    <w:p w14:paraId="14CB2E7C" w14:textId="77777777"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Completed and signed Checklist on General Conditions of Contracts;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_Ref396244192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E</w:t>
      </w:r>
      <w:r w:rsidR="00A179BD" w:rsidRPr="00E620C9">
        <w:rPr>
          <w:rFonts w:asciiTheme="minorHAnsi" w:hAnsiTheme="minorHAnsi"/>
          <w:caps/>
          <w:lang w:val="en-GB"/>
        </w:rPr>
        <w:t xml:space="preserve">: </w:t>
      </w:r>
      <w:r w:rsidR="00A179BD">
        <w:rPr>
          <w:rFonts w:asciiTheme="minorHAnsi" w:hAnsiTheme="minorHAnsi"/>
          <w:caps/>
          <w:lang w:val="en-GB"/>
        </w:rPr>
        <w:t>Checklist on UNFPA General Conditions of Contract</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w:t>
      </w:r>
    </w:p>
    <w:p w14:paraId="7B0141DB" w14:textId="77777777" w:rsidR="00A179BD" w:rsidRDefault="00F8459C"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r w:rsidRPr="00F8459C">
        <w:rPr>
          <w:rFonts w:asciiTheme="minorHAnsi" w:hAnsiTheme="minorHAnsi"/>
          <w:szCs w:val="22"/>
          <w:lang w:val="en-GB"/>
        </w:rPr>
        <w:t xml:space="preserve">Supporting documents/information per the Supplier Qualification Requirements;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_Ref396243566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p>
    <w:p w14:paraId="7A485DD3"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45445DD0"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6ACFDFA2" w14:textId="77777777" w:rsidR="00A179BD" w:rsidRP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43C33958"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337BC999"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2EF1CA40"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0CE8C0A9"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5833CAD7" w14:textId="77777777" w:rsid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55F983D4" w14:textId="77777777" w:rsidR="00A179BD" w:rsidRPr="00A179BD" w:rsidRDefault="00A179BD" w:rsidP="00A179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lang w:val="en-GB"/>
        </w:rPr>
      </w:pPr>
    </w:p>
    <w:p w14:paraId="6043412B" w14:textId="77777777" w:rsidR="00A179BD" w:rsidRDefault="00A179BD" w:rsidP="00266130">
      <w:pPr>
        <w:rPr>
          <w:lang w:val="en-GB"/>
        </w:rPr>
      </w:pPr>
    </w:p>
    <w:p w14:paraId="0F27F0B5" w14:textId="77777777" w:rsidR="00A179BD" w:rsidRPr="00266130" w:rsidRDefault="00A179BD" w:rsidP="00266130">
      <w:pPr>
        <w:rPr>
          <w:lang w:val="en-GB"/>
        </w:rPr>
      </w:pPr>
    </w:p>
    <w:p w14:paraId="51C314C7" w14:textId="77777777" w:rsidR="00F8459C" w:rsidRPr="00F8459C" w:rsidRDefault="00A179BD"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F8459C" w:rsidRPr="00F8459C">
        <w:rPr>
          <w:rFonts w:asciiTheme="minorHAnsi" w:hAnsiTheme="minorHAnsi"/>
          <w:szCs w:val="22"/>
          <w:lang w:val="en-GB"/>
        </w:rPr>
        <w:fldChar w:fldCharType="end"/>
      </w:r>
    </w:p>
    <w:p w14:paraId="4400E5F1" w14:textId="45867E25"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Completed Joint Venture Partner Information Form;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_Ref396243456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G</w:t>
      </w:r>
      <w:r w:rsidR="00A179BD" w:rsidRPr="00E620C9">
        <w:rPr>
          <w:rFonts w:asciiTheme="minorHAnsi" w:hAnsiTheme="minorHAnsi"/>
          <w:caps/>
          <w:lang w:val="en-GB"/>
        </w:rPr>
        <w:t xml:space="preserve">: </w:t>
      </w:r>
      <w:r w:rsidR="00A179BD">
        <w:rPr>
          <w:rFonts w:asciiTheme="minorHAnsi" w:hAnsiTheme="minorHAnsi"/>
          <w:caps/>
          <w:lang w:val="en-GB"/>
        </w:rPr>
        <w:t>Joint Venture Partner information form</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w:t>
      </w:r>
    </w:p>
    <w:p w14:paraId="71822B9C" w14:textId="06A574F7"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 xml:space="preserve">Performance Security; </w:t>
      </w:r>
      <w:r w:rsidRPr="00F8459C">
        <w:rPr>
          <w:rFonts w:asciiTheme="minorHAnsi" w:hAnsiTheme="minorHAnsi"/>
          <w:szCs w:val="22"/>
          <w:lang w:val="en-GB"/>
        </w:rPr>
        <w:fldChar w:fldCharType="begin"/>
      </w:r>
      <w:r w:rsidRPr="00F8459C">
        <w:rPr>
          <w:rFonts w:asciiTheme="minorHAnsi" w:hAnsiTheme="minorHAnsi"/>
          <w:szCs w:val="22"/>
          <w:lang w:val="en-GB"/>
        </w:rPr>
        <w:instrText xml:space="preserve"> REF _Ref396293275 \h  \* MERGEFORMAT </w:instrText>
      </w:r>
      <w:r w:rsidRPr="00F8459C">
        <w:rPr>
          <w:rFonts w:asciiTheme="minorHAnsi" w:hAnsiTheme="minorHAnsi"/>
          <w:szCs w:val="22"/>
          <w:lang w:val="en-GB"/>
        </w:rPr>
      </w:r>
      <w:r w:rsidRPr="00F8459C">
        <w:rPr>
          <w:rFonts w:asciiTheme="minorHAnsi" w:hAnsiTheme="minorHAnsi"/>
          <w:szCs w:val="22"/>
          <w:lang w:val="en-GB"/>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w:t>
      </w:r>
      <w:proofErr w:type="gramStart"/>
      <w:r w:rsidR="00A179BD">
        <w:rPr>
          <w:rFonts w:asciiTheme="minorHAnsi" w:hAnsiTheme="minorHAnsi"/>
          <w:caps/>
          <w:lang w:val="en-GB"/>
        </w:rPr>
        <w:t>I</w:t>
      </w:r>
      <w:proofErr w:type="gramEnd"/>
      <w:r w:rsidR="00A179BD" w:rsidRPr="00E620C9">
        <w:rPr>
          <w:rFonts w:asciiTheme="minorHAnsi" w:hAnsiTheme="minorHAnsi"/>
          <w:caps/>
          <w:lang w:val="en-GB"/>
        </w:rPr>
        <w:t xml:space="preserve">: </w:t>
      </w:r>
      <w:r w:rsidR="00A179BD">
        <w:rPr>
          <w:rFonts w:asciiTheme="minorHAnsi" w:hAnsiTheme="minorHAnsi"/>
          <w:caps/>
          <w:lang w:val="en-GB"/>
        </w:rPr>
        <w:t>Performance Security</w:t>
      </w:r>
      <w:r w:rsidRPr="00F8459C">
        <w:rPr>
          <w:rFonts w:asciiTheme="minorHAnsi" w:hAnsiTheme="minorHAnsi"/>
          <w:szCs w:val="22"/>
          <w:lang w:val="en-GB"/>
        </w:rPr>
        <w:fldChar w:fldCharType="end"/>
      </w:r>
      <w:r w:rsidRPr="00F8459C">
        <w:rPr>
          <w:rFonts w:asciiTheme="minorHAnsi" w:hAnsiTheme="minorHAnsi"/>
          <w:szCs w:val="22"/>
          <w:lang w:val="en-GB"/>
        </w:rPr>
        <w:t xml:space="preserve"> in PDF format. </w:t>
      </w:r>
    </w:p>
    <w:p w14:paraId="29CFF071" w14:textId="7D415DB5" w:rsidR="00F8459C" w:rsidRPr="00F8459C" w:rsidRDefault="00F8459C" w:rsidP="00F8459C">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8459C">
        <w:rPr>
          <w:rFonts w:asciiTheme="minorHAnsi" w:hAnsiTheme="minorHAnsi"/>
          <w:szCs w:val="22"/>
          <w:lang w:val="en-GB"/>
        </w:rPr>
        <w:t>Copy of last [insert number of years</w:t>
      </w:r>
      <w:r>
        <w:rPr>
          <w:rFonts w:asciiTheme="minorHAnsi" w:hAnsiTheme="minorHAnsi"/>
          <w:szCs w:val="22"/>
          <w:lang w:val="en-GB"/>
        </w:rPr>
        <w:t xml:space="preserve"> in words </w:t>
      </w:r>
      <w:r w:rsidRPr="00F8459C">
        <w:rPr>
          <w:rFonts w:asciiTheme="minorHAnsi" w:hAnsiTheme="minorHAnsi"/>
          <w:szCs w:val="22"/>
          <w:lang w:val="en-GB"/>
        </w:rPr>
        <w:t>years of audited financial statements.</w:t>
      </w:r>
    </w:p>
    <w:p w14:paraId="1EAF45EE" w14:textId="77777777" w:rsidR="00874C45" w:rsidRPr="008055F6" w:rsidRDefault="00874C45" w:rsidP="004450EB">
      <w:pPr>
        <w:pStyle w:val="Heading2"/>
        <w:numPr>
          <w:ilvl w:val="0"/>
          <w:numId w:val="3"/>
        </w:numPr>
        <w:rPr>
          <w:rFonts w:asciiTheme="minorHAnsi" w:hAnsiTheme="minorHAnsi"/>
          <w:color w:val="auto"/>
          <w:sz w:val="22"/>
          <w:szCs w:val="22"/>
        </w:rPr>
      </w:pPr>
      <w:r w:rsidRPr="008055F6">
        <w:rPr>
          <w:rFonts w:asciiTheme="minorHAnsi" w:hAnsiTheme="minorHAnsi"/>
          <w:color w:val="auto"/>
          <w:sz w:val="22"/>
          <w:szCs w:val="22"/>
        </w:rPr>
        <w:t xml:space="preserve">Financial </w:t>
      </w:r>
      <w:bookmarkEnd w:id="57"/>
      <w:bookmarkEnd w:id="58"/>
      <w:bookmarkEnd w:id="59"/>
      <w:r w:rsidR="006E1352">
        <w:rPr>
          <w:rFonts w:asciiTheme="minorHAnsi" w:hAnsiTheme="minorHAnsi"/>
          <w:color w:val="auto"/>
          <w:sz w:val="22"/>
          <w:szCs w:val="22"/>
        </w:rPr>
        <w:t>Bid</w:t>
      </w:r>
      <w:bookmarkEnd w:id="60"/>
      <w:bookmarkEnd w:id="61"/>
    </w:p>
    <w:p w14:paraId="451A856B" w14:textId="77777777" w:rsidR="00874C45" w:rsidRPr="003B477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w:t>
      </w:r>
      <w:r w:rsidRPr="003B4771">
        <w:rPr>
          <w:rFonts w:asciiTheme="minorHAnsi" w:hAnsiTheme="minorHAnsi"/>
          <w:szCs w:val="22"/>
        </w:rPr>
        <w:t xml:space="preserve">to </w:t>
      </w:r>
      <w:r w:rsidRPr="003B4771">
        <w:rPr>
          <w:rFonts w:asciiTheme="minorHAnsi" w:hAnsiTheme="minorHAnsi"/>
          <w:szCs w:val="22"/>
        </w:rPr>
        <w:fldChar w:fldCharType="begin"/>
      </w:r>
      <w:r w:rsidRPr="003B4771">
        <w:rPr>
          <w:rFonts w:asciiTheme="minorHAnsi" w:hAnsiTheme="minorHAnsi"/>
          <w:szCs w:val="22"/>
        </w:rPr>
        <w:instrText xml:space="preserve"> REF _Ref396243383 \h  \* MERGEFORMAT </w:instrText>
      </w:r>
      <w:r w:rsidRPr="003B4771">
        <w:rPr>
          <w:rFonts w:asciiTheme="minorHAnsi" w:hAnsiTheme="minorHAnsi"/>
          <w:szCs w:val="22"/>
        </w:rPr>
      </w:r>
      <w:r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F</w:t>
      </w:r>
      <w:r w:rsidR="00A179BD" w:rsidRPr="00E620C9">
        <w:rPr>
          <w:rFonts w:asciiTheme="minorHAnsi" w:hAnsiTheme="minorHAnsi"/>
          <w:caps/>
          <w:lang w:val="en-GB"/>
        </w:rPr>
        <w:t xml:space="preserve">: </w:t>
      </w:r>
      <w:r w:rsidR="00A179BD">
        <w:rPr>
          <w:rFonts w:asciiTheme="minorHAnsi" w:hAnsiTheme="minorHAnsi"/>
          <w:caps/>
          <w:lang w:val="en-GB"/>
        </w:rPr>
        <w:t>Price Schedule Form</w:t>
      </w:r>
      <w:r w:rsidRPr="003B4771">
        <w:rPr>
          <w:rFonts w:asciiTheme="minorHAnsi" w:hAnsiTheme="minorHAnsi"/>
          <w:szCs w:val="22"/>
        </w:rPr>
        <w:fldChar w:fldCharType="end"/>
      </w:r>
      <w:r w:rsidR="00874C45" w:rsidRPr="003B4771">
        <w:rPr>
          <w:rFonts w:asciiTheme="minorHAnsi" w:hAnsiTheme="minorHAnsi"/>
          <w:szCs w:val="22"/>
        </w:rPr>
        <w:t xml:space="preserve"> – both in PDF format (signed version) and </w:t>
      </w:r>
      <w:r w:rsidRPr="003B4771">
        <w:rPr>
          <w:rFonts w:asciiTheme="minorHAnsi" w:hAnsiTheme="minorHAnsi"/>
          <w:szCs w:val="22"/>
        </w:rPr>
        <w:t>e</w:t>
      </w:r>
      <w:r w:rsidR="00874C45" w:rsidRPr="003B4771">
        <w:rPr>
          <w:rFonts w:asciiTheme="minorHAnsi" w:hAnsiTheme="minorHAnsi"/>
          <w:szCs w:val="22"/>
        </w:rPr>
        <w:t xml:space="preserve">xcel format. </w:t>
      </w:r>
      <w:r w:rsidR="002E5B7E" w:rsidRPr="003B4771">
        <w:rPr>
          <w:rFonts w:asciiTheme="minorHAnsi" w:hAnsiTheme="minorHAnsi"/>
          <w:szCs w:val="22"/>
        </w:rPr>
        <w:t xml:space="preserve">The </w:t>
      </w:r>
      <w:r w:rsidR="00874C45" w:rsidRPr="003B4771">
        <w:rPr>
          <w:rFonts w:asciiTheme="minorHAnsi" w:hAnsiTheme="minorHAnsi"/>
          <w:szCs w:val="22"/>
        </w:rPr>
        <w:t xml:space="preserve">separate </w:t>
      </w:r>
      <w:r w:rsidR="00891B31" w:rsidRPr="003B4771">
        <w:rPr>
          <w:rFonts w:asciiTheme="minorHAnsi" w:hAnsiTheme="minorHAnsi"/>
          <w:szCs w:val="22"/>
        </w:rPr>
        <w:t>Financial</w:t>
      </w:r>
      <w:r w:rsidR="00874C45" w:rsidRPr="003B4771">
        <w:rPr>
          <w:rFonts w:asciiTheme="minorHAnsi" w:hAnsiTheme="minorHAnsi"/>
          <w:szCs w:val="22"/>
        </w:rPr>
        <w:t xml:space="preserve"> </w:t>
      </w:r>
      <w:r w:rsidR="006E1352" w:rsidRPr="003B4771">
        <w:rPr>
          <w:rFonts w:asciiTheme="minorHAnsi" w:hAnsiTheme="minorHAnsi"/>
          <w:szCs w:val="22"/>
        </w:rPr>
        <w:t>Bid</w:t>
      </w:r>
      <w:r w:rsidR="00874C45" w:rsidRPr="003B4771">
        <w:rPr>
          <w:rFonts w:asciiTheme="minorHAnsi" w:hAnsiTheme="minorHAnsi"/>
          <w:szCs w:val="22"/>
        </w:rPr>
        <w:t xml:space="preserve"> must contain a quotation in a single currency, itemizing all services to be provided.  </w:t>
      </w:r>
    </w:p>
    <w:p w14:paraId="257D2391" w14:textId="77777777" w:rsidR="00874C45" w:rsidRPr="003B477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B4771">
        <w:rPr>
          <w:rFonts w:asciiTheme="minorHAnsi" w:hAnsiTheme="minorHAnsi"/>
          <w:szCs w:val="22"/>
        </w:rPr>
        <w:t xml:space="preserve">Please consider the following information when completing the </w:t>
      </w:r>
      <w:r w:rsidR="00097C1E" w:rsidRPr="003B4771">
        <w:rPr>
          <w:rFonts w:asciiTheme="minorHAnsi" w:hAnsiTheme="minorHAnsi"/>
          <w:szCs w:val="22"/>
        </w:rPr>
        <w:t>P</w:t>
      </w:r>
      <w:r w:rsidRPr="003B4771">
        <w:rPr>
          <w:rFonts w:asciiTheme="minorHAnsi" w:hAnsiTheme="minorHAnsi"/>
          <w:szCs w:val="22"/>
        </w:rPr>
        <w:t xml:space="preserve">rice </w:t>
      </w:r>
      <w:r w:rsidR="00097C1E" w:rsidRPr="003B4771">
        <w:rPr>
          <w:rFonts w:asciiTheme="minorHAnsi" w:hAnsiTheme="minorHAnsi"/>
          <w:szCs w:val="22"/>
        </w:rPr>
        <w:t>S</w:t>
      </w:r>
      <w:r w:rsidRPr="003B4771">
        <w:rPr>
          <w:rFonts w:asciiTheme="minorHAnsi" w:hAnsiTheme="minorHAnsi"/>
          <w:szCs w:val="22"/>
        </w:rPr>
        <w:t xml:space="preserve">chedule </w:t>
      </w:r>
      <w:r w:rsidR="00097C1E" w:rsidRPr="003B4771">
        <w:rPr>
          <w:rFonts w:asciiTheme="minorHAnsi" w:hAnsiTheme="minorHAnsi"/>
          <w:szCs w:val="22"/>
        </w:rPr>
        <w:t>F</w:t>
      </w:r>
      <w:r w:rsidRPr="003B4771">
        <w:rPr>
          <w:rFonts w:asciiTheme="minorHAnsi" w:hAnsiTheme="minorHAnsi"/>
          <w:szCs w:val="22"/>
        </w:rPr>
        <w:t>orm:</w:t>
      </w:r>
    </w:p>
    <w:p w14:paraId="4CCA2A9F" w14:textId="77777777"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3B4771">
        <w:rPr>
          <w:rFonts w:asciiTheme="minorHAnsi" w:hAnsiTheme="minorHAnsi"/>
          <w:szCs w:val="22"/>
        </w:rPr>
        <w:t xml:space="preserve">The </w:t>
      </w:r>
      <w:r w:rsidR="00097C1E" w:rsidRPr="003B4771">
        <w:rPr>
          <w:rFonts w:asciiTheme="minorHAnsi" w:hAnsiTheme="minorHAnsi"/>
          <w:szCs w:val="22"/>
        </w:rPr>
        <w:t>P</w:t>
      </w:r>
      <w:r w:rsidR="00874C45" w:rsidRPr="003B4771">
        <w:rPr>
          <w:rFonts w:asciiTheme="minorHAnsi" w:hAnsiTheme="minorHAnsi"/>
          <w:szCs w:val="22"/>
        </w:rPr>
        <w:t xml:space="preserve">rice </w:t>
      </w:r>
      <w:r w:rsidR="00097C1E" w:rsidRPr="003B4771">
        <w:rPr>
          <w:rFonts w:asciiTheme="minorHAnsi" w:hAnsiTheme="minorHAnsi"/>
          <w:szCs w:val="22"/>
        </w:rPr>
        <w:t>S</w:t>
      </w:r>
      <w:r w:rsidR="00874C45" w:rsidRPr="003B4771">
        <w:rPr>
          <w:rFonts w:asciiTheme="minorHAnsi" w:hAnsiTheme="minorHAnsi"/>
          <w:szCs w:val="22"/>
        </w:rPr>
        <w:t>chedule</w:t>
      </w:r>
      <w:r w:rsidR="00097C1E" w:rsidRPr="003B4771">
        <w:rPr>
          <w:rFonts w:asciiTheme="minorHAnsi" w:hAnsiTheme="minorHAnsi"/>
          <w:szCs w:val="22"/>
        </w:rPr>
        <w:t xml:space="preserve"> Form</w:t>
      </w:r>
      <w:r w:rsidR="00874C45" w:rsidRPr="003B4771">
        <w:rPr>
          <w:rFonts w:asciiTheme="minorHAnsi" w:hAnsiTheme="minorHAnsi"/>
          <w:szCs w:val="22"/>
        </w:rPr>
        <w:t xml:space="preserve"> must provide a detailed cost breakdown, as shown in</w:t>
      </w:r>
      <w:r w:rsidRPr="003B4771">
        <w:rPr>
          <w:rFonts w:asciiTheme="minorHAnsi" w:hAnsiTheme="minorHAnsi"/>
          <w:szCs w:val="22"/>
        </w:rPr>
        <w:t xml:space="preserve"> </w:t>
      </w:r>
      <w:r w:rsidRPr="003B4771">
        <w:rPr>
          <w:rFonts w:asciiTheme="minorHAnsi" w:hAnsiTheme="minorHAnsi"/>
          <w:szCs w:val="22"/>
        </w:rPr>
        <w:fldChar w:fldCharType="begin"/>
      </w:r>
      <w:r w:rsidRPr="003B4771">
        <w:rPr>
          <w:rFonts w:asciiTheme="minorHAnsi" w:hAnsiTheme="minorHAnsi"/>
          <w:szCs w:val="22"/>
        </w:rPr>
        <w:instrText xml:space="preserve"> REF _Ref396243383 \h  \* MERGEFORMAT </w:instrText>
      </w:r>
      <w:r w:rsidRPr="003B4771">
        <w:rPr>
          <w:rFonts w:asciiTheme="minorHAnsi" w:hAnsiTheme="minorHAnsi"/>
          <w:szCs w:val="22"/>
        </w:rPr>
      </w:r>
      <w:r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F</w:t>
      </w:r>
      <w:r w:rsidR="00A179BD" w:rsidRPr="00E620C9">
        <w:rPr>
          <w:rFonts w:asciiTheme="minorHAnsi" w:hAnsiTheme="minorHAnsi"/>
          <w:caps/>
          <w:lang w:val="en-GB"/>
        </w:rPr>
        <w:t xml:space="preserve">: </w:t>
      </w:r>
      <w:r w:rsidR="00A179BD">
        <w:rPr>
          <w:rFonts w:asciiTheme="minorHAnsi" w:hAnsiTheme="minorHAnsi"/>
          <w:caps/>
          <w:lang w:val="en-GB"/>
        </w:rPr>
        <w:t>Price Schedule Form</w:t>
      </w:r>
      <w:r w:rsidRPr="003B4771">
        <w:rPr>
          <w:rFonts w:asciiTheme="minorHAnsi" w:hAnsiTheme="minorHAnsi"/>
          <w:szCs w:val="22"/>
        </w:rPr>
        <w:fldChar w:fldCharType="end"/>
      </w:r>
      <w:r w:rsidR="00874C45" w:rsidRPr="003B4771">
        <w:rPr>
          <w:rFonts w:asciiTheme="minorHAnsi" w:hAnsiTheme="minorHAnsi"/>
          <w:szCs w:val="22"/>
        </w:rPr>
        <w:t xml:space="preserve">. </w:t>
      </w:r>
      <w:r w:rsidRPr="003B4771">
        <w:rPr>
          <w:rFonts w:asciiTheme="minorHAnsi" w:hAnsiTheme="minorHAnsi"/>
          <w:szCs w:val="22"/>
        </w:rPr>
        <w:t>Bidders</w:t>
      </w:r>
      <w:r>
        <w:rPr>
          <w:rFonts w:asciiTheme="minorHAnsi" w:hAnsiTheme="minorHAnsi"/>
          <w:szCs w:val="22"/>
        </w:rPr>
        <w:t xml:space="preserve"> are required to p</w:t>
      </w:r>
      <w:r w:rsidR="00874C45" w:rsidRPr="005B1C91">
        <w:rPr>
          <w:rFonts w:asciiTheme="minorHAnsi" w:hAnsiTheme="minorHAnsi"/>
          <w:szCs w:val="22"/>
        </w:rPr>
        <w:t xml:space="preserve">rovide separate figures for each of the steps for each item. </w:t>
      </w:r>
    </w:p>
    <w:p w14:paraId="02D1F167"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4B26B583"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lastRenderedPageBreak/>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 xml:space="preserve">must be exclusive of </w:t>
      </w:r>
      <w:r w:rsidRPr="003B4771">
        <w:rPr>
          <w:rFonts w:asciiTheme="minorHAnsi" w:hAnsiTheme="minorHAnsi"/>
          <w:b/>
          <w:szCs w:val="22"/>
        </w:rPr>
        <w:t>all taxes</w:t>
      </w:r>
      <w:r w:rsidRPr="007834FD">
        <w:rPr>
          <w:rFonts w:asciiTheme="minorHAnsi" w:hAnsiTheme="minorHAnsi"/>
          <w:b/>
          <w:szCs w:val="22"/>
        </w:rPr>
        <w:t>,</w:t>
      </w:r>
      <w:r w:rsidRPr="005B1C91">
        <w:rPr>
          <w:rFonts w:asciiTheme="minorHAnsi" w:hAnsiTheme="minorHAnsi"/>
          <w:szCs w:val="22"/>
        </w:rPr>
        <w:t xml:space="preserve">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270E4C2B"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6A8CD57A" w14:textId="77777777" w:rsidR="00874C45" w:rsidRPr="008055F6" w:rsidRDefault="00397880" w:rsidP="004450EB">
      <w:pPr>
        <w:pStyle w:val="Heading2"/>
        <w:numPr>
          <w:ilvl w:val="0"/>
          <w:numId w:val="3"/>
        </w:numPr>
        <w:rPr>
          <w:rFonts w:asciiTheme="minorHAnsi" w:hAnsiTheme="minorHAnsi"/>
          <w:color w:val="auto"/>
          <w:sz w:val="22"/>
          <w:szCs w:val="22"/>
        </w:rPr>
      </w:pPr>
      <w:bookmarkStart w:id="62" w:name="_Toc368998636"/>
      <w:bookmarkStart w:id="63" w:name="_Toc419381618"/>
      <w:r>
        <w:rPr>
          <w:rFonts w:asciiTheme="minorHAnsi" w:hAnsiTheme="minorHAnsi"/>
          <w:color w:val="auto"/>
          <w:sz w:val="22"/>
          <w:szCs w:val="22"/>
        </w:rPr>
        <w:t xml:space="preserve">Partial </w:t>
      </w:r>
      <w:r w:rsidR="006E1352">
        <w:rPr>
          <w:rFonts w:asciiTheme="minorHAnsi" w:hAnsiTheme="minorHAnsi"/>
          <w:color w:val="auto"/>
          <w:sz w:val="22"/>
          <w:szCs w:val="22"/>
        </w:rPr>
        <w:t>Bid</w:t>
      </w:r>
      <w:r w:rsidR="00874C45" w:rsidRPr="008055F6">
        <w:rPr>
          <w:rFonts w:asciiTheme="minorHAnsi" w:hAnsiTheme="minorHAnsi"/>
          <w:color w:val="auto"/>
          <w:sz w:val="22"/>
          <w:szCs w:val="22"/>
        </w:rPr>
        <w:t>s</w:t>
      </w:r>
      <w:bookmarkEnd w:id="62"/>
      <w:bookmarkEnd w:id="63"/>
    </w:p>
    <w:p w14:paraId="37E68A94" w14:textId="77777777" w:rsidR="004B4C74" w:rsidRPr="00914C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are </w:t>
      </w:r>
      <w:r w:rsidRPr="003B4771">
        <w:rPr>
          <w:rFonts w:asciiTheme="minorHAnsi" w:hAnsiTheme="minorHAnsi"/>
          <w:szCs w:val="22"/>
        </w:rPr>
        <w:t>not allowed under</w:t>
      </w:r>
      <w:r w:rsidRPr="00874C45">
        <w:rPr>
          <w:rFonts w:asciiTheme="minorHAnsi" w:hAnsiTheme="minorHAnsi"/>
          <w:szCs w:val="22"/>
        </w:rPr>
        <w:t xml:space="preserve"> this RFP. UNFPA reserves the right to select and accept a part or parts of any </w:t>
      </w:r>
      <w:r w:rsidR="006E1352">
        <w:rPr>
          <w:rFonts w:asciiTheme="minorHAnsi" w:hAnsiTheme="minorHAnsi"/>
          <w:szCs w:val="22"/>
        </w:rPr>
        <w:t>Bid</w:t>
      </w:r>
      <w:r w:rsidRPr="00874C45">
        <w:rPr>
          <w:rFonts w:asciiTheme="minorHAnsi" w:hAnsiTheme="minorHAnsi"/>
          <w:szCs w:val="22"/>
        </w:rPr>
        <w:t>.</w:t>
      </w:r>
    </w:p>
    <w:p w14:paraId="225F20C4" w14:textId="77777777" w:rsidR="008055F6" w:rsidRPr="00914C74" w:rsidRDefault="004B4C74" w:rsidP="004450EB">
      <w:pPr>
        <w:pStyle w:val="Heading2"/>
        <w:numPr>
          <w:ilvl w:val="0"/>
          <w:numId w:val="3"/>
        </w:numPr>
        <w:rPr>
          <w:rFonts w:asciiTheme="minorHAnsi" w:hAnsiTheme="minorHAnsi"/>
          <w:color w:val="auto"/>
          <w:sz w:val="22"/>
          <w:szCs w:val="22"/>
        </w:rPr>
      </w:pPr>
      <w:bookmarkStart w:id="64" w:name="_Toc380499991"/>
      <w:bookmarkStart w:id="65" w:name="_Ref383447676"/>
      <w:bookmarkStart w:id="66" w:name="_Ref412545448"/>
      <w:bookmarkStart w:id="67" w:name="_Toc419381619"/>
      <w:bookmarkStart w:id="68" w:name="_Ref396208151"/>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4"/>
      <w:bookmarkEnd w:id="65"/>
      <w:r w:rsidRPr="00914C74">
        <w:rPr>
          <w:rFonts w:asciiTheme="minorHAnsi" w:hAnsiTheme="minorHAnsi"/>
          <w:color w:val="auto"/>
          <w:sz w:val="22"/>
          <w:szCs w:val="22"/>
        </w:rPr>
        <w:t xml:space="preserve"> </w:t>
      </w:r>
      <w:bookmarkEnd w:id="66"/>
      <w:bookmarkEnd w:id="67"/>
    </w:p>
    <w:bookmarkEnd w:id="68"/>
    <w:p w14:paraId="3678C03E"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w:t>
      </w:r>
      <w:r w:rsidR="004B4C74" w:rsidRPr="003B4771">
        <w:rPr>
          <w:rFonts w:asciiTheme="minorHAnsi" w:hAnsiTheme="minorHAnsi"/>
          <w:szCs w:val="22"/>
        </w:rPr>
        <w:t xml:space="preserve">TWO-envelope system.  </w:t>
      </w:r>
      <w:r w:rsidRPr="003B4771">
        <w:rPr>
          <w:rFonts w:asciiTheme="minorHAnsi" w:hAnsiTheme="minorHAnsi"/>
          <w:szCs w:val="22"/>
        </w:rPr>
        <w:t xml:space="preserve">Interested </w:t>
      </w:r>
      <w:r w:rsidR="006E1352" w:rsidRPr="003B4771">
        <w:rPr>
          <w:rFonts w:asciiTheme="minorHAnsi" w:hAnsiTheme="minorHAnsi"/>
          <w:szCs w:val="22"/>
        </w:rPr>
        <w:t>Bid</w:t>
      </w:r>
      <w:r w:rsidR="00AA2144" w:rsidRPr="003B4771">
        <w:rPr>
          <w:rFonts w:asciiTheme="minorHAnsi" w:hAnsiTheme="minorHAnsi"/>
          <w:szCs w:val="22"/>
        </w:rPr>
        <w:t>ders</w:t>
      </w:r>
      <w:r w:rsidR="004B4C74" w:rsidRPr="003B4771">
        <w:rPr>
          <w:rFonts w:asciiTheme="minorHAnsi" w:hAnsiTheme="minorHAnsi"/>
          <w:szCs w:val="22"/>
        </w:rPr>
        <w:t xml:space="preserve"> are requested to submit their </w:t>
      </w:r>
      <w:r w:rsidR="00891B31" w:rsidRPr="003B4771">
        <w:rPr>
          <w:rFonts w:asciiTheme="minorHAnsi" w:hAnsiTheme="minorHAnsi"/>
          <w:szCs w:val="22"/>
        </w:rPr>
        <w:t>Technical</w:t>
      </w:r>
      <w:r w:rsidR="004B4C74" w:rsidRPr="003B4771">
        <w:rPr>
          <w:rFonts w:asciiTheme="minorHAnsi" w:hAnsiTheme="minorHAnsi"/>
          <w:szCs w:val="22"/>
        </w:rPr>
        <w:t xml:space="preserve"> </w:t>
      </w:r>
      <w:r w:rsidRPr="003B4771">
        <w:rPr>
          <w:rFonts w:asciiTheme="minorHAnsi" w:hAnsiTheme="minorHAnsi"/>
          <w:szCs w:val="22"/>
        </w:rPr>
        <w:t>B</w:t>
      </w:r>
      <w:r w:rsidR="00E0799E" w:rsidRPr="003B4771">
        <w:rPr>
          <w:rFonts w:asciiTheme="minorHAnsi" w:hAnsiTheme="minorHAnsi"/>
          <w:szCs w:val="22"/>
        </w:rPr>
        <w:t>i</w:t>
      </w:r>
      <w:r w:rsidRPr="003B4771">
        <w:rPr>
          <w:rFonts w:asciiTheme="minorHAnsi" w:hAnsiTheme="minorHAnsi"/>
          <w:szCs w:val="22"/>
        </w:rPr>
        <w:t xml:space="preserve">d </w:t>
      </w:r>
      <w:r w:rsidR="004B4C74" w:rsidRPr="003B4771">
        <w:rPr>
          <w:rFonts w:asciiTheme="minorHAnsi" w:hAnsiTheme="minorHAnsi"/>
          <w:szCs w:val="22"/>
        </w:rPr>
        <w:t xml:space="preserve">separately from their </w:t>
      </w:r>
      <w:r w:rsidR="00891B31" w:rsidRPr="003B4771">
        <w:rPr>
          <w:rFonts w:asciiTheme="minorHAnsi" w:hAnsiTheme="minorHAnsi"/>
          <w:szCs w:val="22"/>
        </w:rPr>
        <w:t>Financial</w:t>
      </w:r>
      <w:r w:rsidR="004B4C74" w:rsidRPr="003B4771">
        <w:rPr>
          <w:rFonts w:asciiTheme="minorHAnsi" w:hAnsiTheme="minorHAnsi"/>
          <w:szCs w:val="22"/>
        </w:rPr>
        <w:t xml:space="preserve"> </w:t>
      </w:r>
      <w:r w:rsidRPr="003B4771">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5173D779" w14:textId="77777777"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41E2BB3" w14:textId="1DB5C35B" w:rsidR="002E5B7E"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Hard copy </w:t>
      </w:r>
      <w:r w:rsidR="004B4C74" w:rsidRPr="004B4C74">
        <w:rPr>
          <w:rFonts w:asciiTheme="minorHAnsi" w:hAnsiTheme="minorHAnsi"/>
          <w:szCs w:val="22"/>
        </w:rPr>
        <w:t>Bids m</w:t>
      </w:r>
      <w:r w:rsidR="006969B7">
        <w:rPr>
          <w:rFonts w:asciiTheme="minorHAnsi" w:hAnsiTheme="minorHAnsi"/>
          <w:szCs w:val="22"/>
        </w:rPr>
        <w:t>ust</w:t>
      </w:r>
      <w:r w:rsidR="004B4C74" w:rsidRPr="004B4C74">
        <w:rPr>
          <w:rFonts w:asciiTheme="minorHAnsi" w:hAnsiTheme="minorHAnsi"/>
          <w:szCs w:val="22"/>
        </w:rPr>
        <w:t xml:space="preserve">  be  delivered personally,  or by courier in accordance with the guidelines provided in </w:t>
      </w:r>
      <w:r w:rsidR="004B4C74" w:rsidRPr="003B4771">
        <w:rPr>
          <w:rFonts w:asciiTheme="minorHAnsi" w:hAnsiTheme="minorHAnsi"/>
          <w:szCs w:val="22"/>
        </w:rPr>
        <w:t xml:space="preserve">clause </w:t>
      </w:r>
      <w:r w:rsidR="005D26BD" w:rsidRPr="003B4771">
        <w:rPr>
          <w:rFonts w:asciiTheme="minorHAnsi" w:hAnsiTheme="minorHAnsi"/>
          <w:szCs w:val="22"/>
        </w:rPr>
        <w:fldChar w:fldCharType="begin"/>
      </w:r>
      <w:r w:rsidR="005D26BD" w:rsidRPr="003B4771">
        <w:rPr>
          <w:rFonts w:asciiTheme="minorHAnsi" w:hAnsiTheme="minorHAnsi"/>
          <w:szCs w:val="22"/>
        </w:rPr>
        <w:instrText xml:space="preserve"> REF _Ref419365232 \r \h  \* MERGEFORMAT </w:instrText>
      </w:r>
      <w:r w:rsidR="005D26BD" w:rsidRPr="003B4771">
        <w:rPr>
          <w:rFonts w:asciiTheme="minorHAnsi" w:hAnsiTheme="minorHAnsi"/>
          <w:szCs w:val="22"/>
        </w:rPr>
      </w:r>
      <w:r w:rsidR="005D26BD" w:rsidRPr="003B4771">
        <w:rPr>
          <w:rFonts w:asciiTheme="minorHAnsi" w:hAnsiTheme="minorHAnsi"/>
          <w:szCs w:val="22"/>
        </w:rPr>
        <w:fldChar w:fldCharType="separate"/>
      </w:r>
      <w:r w:rsidR="00A179BD">
        <w:rPr>
          <w:rFonts w:asciiTheme="minorHAnsi" w:hAnsiTheme="minorHAnsi"/>
          <w:szCs w:val="22"/>
        </w:rPr>
        <w:t>19.3</w:t>
      </w:r>
      <w:r w:rsidR="005D26BD" w:rsidRPr="003B4771">
        <w:rPr>
          <w:rFonts w:asciiTheme="minorHAnsi" w:hAnsiTheme="minorHAnsi"/>
          <w:szCs w:val="22"/>
        </w:rPr>
        <w:fldChar w:fldCharType="end"/>
      </w:r>
      <w:r w:rsidR="005D26BD">
        <w:rPr>
          <w:rFonts w:asciiTheme="minorHAnsi" w:hAnsiTheme="minorHAnsi"/>
          <w:szCs w:val="22"/>
        </w:rPr>
        <w:t xml:space="preserve"> </w:t>
      </w:r>
    </w:p>
    <w:p w14:paraId="747F5DB2" w14:textId="77777777" w:rsidR="004B4C74" w:rsidRPr="000C58B9" w:rsidRDefault="006969B7"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T</w:t>
      </w:r>
      <w:r w:rsidR="004B4C74" w:rsidRPr="000C58B9">
        <w:rPr>
          <w:rFonts w:asciiTheme="minorHAnsi" w:hAnsiTheme="minorHAnsi"/>
          <w:szCs w:val="22"/>
        </w:rPr>
        <w:t xml:space="preserve">he above options is acceptable and only one method is required. </w:t>
      </w:r>
    </w:p>
    <w:p w14:paraId="553A768A" w14:textId="77777777" w:rsidR="005D26BD" w:rsidRPr="006969B7" w:rsidRDefault="005D26BD" w:rsidP="006969B7">
      <w:pPr>
        <w:tabs>
          <w:tab w:val="left" w:pos="851"/>
        </w:tabs>
        <w:overflowPunct/>
        <w:autoSpaceDE/>
        <w:autoSpaceDN/>
        <w:adjustRightInd/>
        <w:spacing w:line="276" w:lineRule="auto"/>
        <w:ind w:left="720"/>
        <w:contextualSpacing/>
        <w:jc w:val="both"/>
        <w:textAlignment w:val="auto"/>
        <w:rPr>
          <w:rFonts w:asciiTheme="minorHAnsi" w:hAnsiTheme="minorHAnsi"/>
          <w:szCs w:val="22"/>
        </w:rPr>
      </w:pPr>
      <w:bookmarkStart w:id="69" w:name="_Ref383446481"/>
      <w:bookmarkStart w:id="70" w:name="_Ref396208097"/>
      <w:r w:rsidRPr="006969B7">
        <w:rPr>
          <w:rFonts w:asciiTheme="minorHAnsi" w:hAnsiTheme="minorHAnsi"/>
          <w:szCs w:val="22"/>
        </w:rPr>
        <w:t xml:space="preserve"> </w:t>
      </w:r>
    </w:p>
    <w:p w14:paraId="3EE27628" w14:textId="77777777"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1" w:name="_Ref419365232"/>
      <w:bookmarkStart w:id="72" w:name="_Toc419381621"/>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69"/>
      <w:bookmarkEnd w:id="70"/>
      <w:bookmarkEnd w:id="71"/>
      <w:r w:rsidR="005D26BD">
        <w:rPr>
          <w:rFonts w:asciiTheme="minorHAnsi" w:hAnsiTheme="minorHAnsi"/>
          <w:color w:val="auto"/>
          <w:sz w:val="22"/>
          <w:szCs w:val="22"/>
        </w:rPr>
        <w:t xml:space="preserve"> </w:t>
      </w:r>
      <w:bookmarkEnd w:id="72"/>
    </w:p>
    <w:p w14:paraId="10DBB733"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3B4771">
        <w:rPr>
          <w:rFonts w:asciiTheme="minorHAnsi" w:hAnsiTheme="minorHAnsi"/>
          <w:b/>
          <w:szCs w:val="22"/>
        </w:rPr>
        <w:t>USB or CD</w:t>
      </w:r>
      <w:r w:rsidRPr="004B4C74">
        <w:rPr>
          <w:rFonts w:asciiTheme="minorHAnsi" w:hAnsiTheme="minorHAnsi"/>
          <w:szCs w:val="22"/>
        </w:rPr>
        <w:t xml:space="preserve">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14:paraId="580FCAC3"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70E26D42"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398675B0"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765DAC63"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34B4AD75" wp14:editId="126F3102">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336D331B" w14:textId="77777777" w:rsidR="00A179BD" w:rsidRPr="000C58B9" w:rsidRDefault="00A179BD" w:rsidP="004B4C74">
                            <w:pPr>
                              <w:rPr>
                                <w:rFonts w:asciiTheme="minorHAnsi" w:hAnsiTheme="minorHAnsi"/>
                                <w:szCs w:val="22"/>
                              </w:rPr>
                            </w:pPr>
                            <w:r w:rsidRPr="000C58B9">
                              <w:rPr>
                                <w:rFonts w:asciiTheme="minorHAnsi" w:hAnsiTheme="minorHAnsi"/>
                                <w:szCs w:val="22"/>
                              </w:rPr>
                              <w:t>UNITED NATIONS POPULATION FUND</w:t>
                            </w:r>
                          </w:p>
                          <w:p w14:paraId="7F4E5198" w14:textId="77777777" w:rsidR="00A179BD" w:rsidRPr="000C58B9" w:rsidRDefault="00A179BD" w:rsidP="006E0649">
                            <w:pPr>
                              <w:overflowPunct/>
                              <w:autoSpaceDE/>
                              <w:autoSpaceDN/>
                              <w:adjustRightInd/>
                              <w:jc w:val="both"/>
                              <w:textAlignment w:val="auto"/>
                              <w:rPr>
                                <w:rFonts w:asciiTheme="minorHAnsi" w:hAnsiTheme="minorHAnsi"/>
                                <w:szCs w:val="22"/>
                              </w:rPr>
                            </w:pPr>
                            <w:r w:rsidRPr="000C58B9">
                              <w:rPr>
                                <w:rFonts w:asciiTheme="minorHAnsi" w:hAnsiTheme="minorHAnsi"/>
                                <w:i/>
                                <w:szCs w:val="22"/>
                                <w:highlight w:val="yellow"/>
                              </w:rPr>
                              <w:t>[Insert your local street/mailing address]</w:t>
                            </w:r>
                            <w:r w:rsidRPr="000C58B9">
                              <w:rPr>
                                <w:rFonts w:asciiTheme="minorHAnsi" w:hAnsiTheme="minorHAnsi"/>
                                <w:szCs w:val="22"/>
                              </w:rPr>
                              <w:t xml:space="preserve"> </w:t>
                            </w:r>
                          </w:p>
                          <w:p w14:paraId="7A9D3CA9" w14:textId="77777777" w:rsidR="00A179BD" w:rsidRPr="000C58B9" w:rsidRDefault="00A179BD" w:rsidP="006E0649">
                            <w:pPr>
                              <w:overflowPunct/>
                              <w:autoSpaceDE/>
                              <w:autoSpaceDN/>
                              <w:adjustRightInd/>
                              <w:jc w:val="both"/>
                              <w:textAlignment w:val="auto"/>
                              <w:rPr>
                                <w:rFonts w:asciiTheme="minorHAnsi" w:hAnsiTheme="minorHAnsi"/>
                                <w:i/>
                                <w:szCs w:val="22"/>
                              </w:rPr>
                            </w:pPr>
                            <w:r w:rsidRPr="000C58B9">
                              <w:rPr>
                                <w:rFonts w:asciiTheme="minorHAnsi" w:hAnsiTheme="minorHAnsi"/>
                                <w:i/>
                                <w:szCs w:val="22"/>
                                <w:highlight w:val="yellow"/>
                              </w:rPr>
                              <w:t>[Insert your city and local area code]</w:t>
                            </w:r>
                          </w:p>
                          <w:p w14:paraId="7D2D16C0" w14:textId="77777777" w:rsidR="00A179BD" w:rsidRPr="000C58B9" w:rsidRDefault="00A179BD" w:rsidP="006E0649">
                            <w:pPr>
                              <w:overflowPunct/>
                              <w:autoSpaceDE/>
                              <w:autoSpaceDN/>
                              <w:adjustRightInd/>
                              <w:jc w:val="both"/>
                              <w:textAlignment w:val="auto"/>
                              <w:rPr>
                                <w:rFonts w:asciiTheme="minorHAnsi" w:hAnsiTheme="minorHAnsi"/>
                                <w:szCs w:val="22"/>
                              </w:rPr>
                            </w:pPr>
                            <w:r w:rsidRPr="000C58B9">
                              <w:rPr>
                                <w:rFonts w:asciiTheme="minorHAnsi" w:hAnsiTheme="minorHAnsi"/>
                                <w:i/>
                                <w:szCs w:val="22"/>
                                <w:highlight w:val="yellow"/>
                              </w:rPr>
                              <w:t>[Insert Country]</w:t>
                            </w:r>
                          </w:p>
                          <w:p w14:paraId="45CED197" w14:textId="6E2B40C2" w:rsidR="00A179BD" w:rsidRPr="006969B7" w:rsidRDefault="00A179BD" w:rsidP="004B4C74">
                            <w:pPr>
                              <w:rPr>
                                <w:rFonts w:asciiTheme="minorHAnsi" w:hAnsiTheme="minorHAnsi"/>
                                <w:b/>
                                <w:i/>
                                <w:szCs w:val="28"/>
                                <w:lang w:val="en-GB"/>
                              </w:rPr>
                            </w:pPr>
                            <w:r w:rsidRPr="006969B7">
                              <w:rPr>
                                <w:rFonts w:asciiTheme="minorHAnsi" w:hAnsiTheme="minorHAnsi"/>
                                <w:b/>
                                <w:szCs w:val="28"/>
                                <w:highlight w:val="yellow"/>
                                <w:lang w:val="en-GB"/>
                              </w:rPr>
                              <w:t>UNFPA/ETH/RFP/201</w:t>
                            </w:r>
                            <w:r>
                              <w:rPr>
                                <w:rFonts w:asciiTheme="minorHAnsi" w:hAnsiTheme="minorHAnsi"/>
                                <w:b/>
                                <w:szCs w:val="28"/>
                                <w:highlight w:val="yellow"/>
                                <w:lang w:val="en-GB"/>
                              </w:rPr>
                              <w:t>8</w:t>
                            </w:r>
                            <w:r w:rsidRPr="006969B7">
                              <w:rPr>
                                <w:rFonts w:asciiTheme="minorHAnsi" w:hAnsiTheme="minorHAnsi"/>
                                <w:b/>
                                <w:szCs w:val="28"/>
                                <w:highlight w:val="yellow"/>
                                <w:lang w:val="en-GB"/>
                              </w:rPr>
                              <w:t>/00</w:t>
                            </w:r>
                            <w:r>
                              <w:rPr>
                                <w:rFonts w:asciiTheme="minorHAnsi" w:hAnsiTheme="minorHAnsi"/>
                                <w:b/>
                                <w:szCs w:val="28"/>
                                <w:lang w:val="en-GB"/>
                              </w:rPr>
                              <w:t>2</w:t>
                            </w:r>
                            <w:r w:rsidRPr="006969B7">
                              <w:rPr>
                                <w:rFonts w:asciiTheme="minorHAnsi" w:hAnsiTheme="minorHAnsi"/>
                                <w:b/>
                                <w:szCs w:val="28"/>
                                <w:lang w:val="en-GB"/>
                              </w:rPr>
                              <w:t>,</w:t>
                            </w:r>
                            <w:r w:rsidRPr="006969B7">
                              <w:rPr>
                                <w:rFonts w:asciiTheme="minorHAnsi" w:hAnsiTheme="minorHAnsi"/>
                                <w:b/>
                                <w:szCs w:val="28"/>
                                <w:highlight w:val="yellow"/>
                                <w:lang w:val="en-GB"/>
                              </w:rPr>
                              <w:t xml:space="preserve"> Company Name</w:t>
                            </w:r>
                          </w:p>
                          <w:p w14:paraId="2A4B61DA" w14:textId="77777777" w:rsidR="00A179BD" w:rsidRPr="000C58B9" w:rsidRDefault="00A179BD" w:rsidP="004B4C74">
                            <w:pPr>
                              <w:rPr>
                                <w:rFonts w:asciiTheme="minorHAnsi" w:hAnsiTheme="minorHAnsi"/>
                                <w:i/>
                                <w:szCs w:val="22"/>
                              </w:rPr>
                            </w:pPr>
                            <w:r w:rsidRPr="000C58B9">
                              <w:rPr>
                                <w:rFonts w:asciiTheme="minorHAnsi" w:hAnsiTheme="minorHAnsi"/>
                                <w:szCs w:val="22"/>
                              </w:rPr>
                              <w:t xml:space="preserve">Attention: </w:t>
                            </w:r>
                            <w:r w:rsidRPr="006969B7">
                              <w:rPr>
                                <w:rFonts w:asciiTheme="minorHAnsi" w:hAnsiTheme="minorHAnsi"/>
                                <w:i/>
                                <w:szCs w:val="22"/>
                                <w:highlight w:val="yellow"/>
                              </w:rPr>
                              <w:t>Paul Makwinja</w:t>
                            </w:r>
                          </w:p>
                          <w:p w14:paraId="28F5B36D" w14:textId="77777777" w:rsidR="00A179BD" w:rsidRDefault="00A179BD"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74F11E28" w14:textId="6EDFBD36" w:rsidR="00A179BD" w:rsidRPr="000C58B9" w:rsidRDefault="00A179BD" w:rsidP="004B4C74">
                            <w:pPr>
                              <w:rPr>
                                <w:rFonts w:asciiTheme="minorHAnsi" w:hAnsiTheme="minorHAnsi"/>
                                <w:color w:val="FF0000"/>
                                <w:szCs w:val="22"/>
                              </w:rPr>
                            </w:pPr>
                            <w:r>
                              <w:rPr>
                                <w:rFonts w:asciiTheme="minorHAnsi" w:hAnsiTheme="minorHAnsi"/>
                                <w:b/>
                                <w:color w:val="FF0000"/>
                                <w:szCs w:val="22"/>
                              </w:rPr>
                              <w:t xml:space="preserve">DO NOT OPEN BEFORE: </w:t>
                            </w:r>
                            <w:r>
                              <w:rPr>
                                <w:rFonts w:asciiTheme="minorHAnsi" w:hAnsiTheme="minorHAnsi"/>
                                <w:i/>
                                <w:szCs w:val="22"/>
                              </w:rPr>
                              <w:t xml:space="preserve">09 May, 2018 at 2:30 </w:t>
                            </w:r>
                            <w:r>
                              <w:rPr>
                                <w:rFonts w:asciiTheme="minorHAnsi" w:hAnsiTheme="minorHAnsi"/>
                                <w:szCs w:val="22"/>
                                <w:highlight w:val="yellow"/>
                                <w:lang w:val="en-GB"/>
                              </w:rPr>
                              <w:t>PM Addis Ababa Time</w:t>
                            </w:r>
                            <w:r>
                              <w:rPr>
                                <w:rFonts w:asciiTheme="minorHAnsi" w:hAnsiTheme="minorHAnsi"/>
                                <w:i/>
                                <w:szCs w:val="22"/>
                              </w:rPr>
                              <w:t xml:space="preserve"> </w:t>
                            </w:r>
                          </w:p>
                        </w:txbxContent>
                      </wps:txbx>
                      <wps:bodyPr rot="0" vert="horz" wrap="square" lIns="91440" tIns="45720" rIns="91440" bIns="45720" anchor="t" anchorCtr="0">
                        <a:noAutofit/>
                      </wps:bodyPr>
                    </wps:wsp>
                  </a:graphicData>
                </a:graphic>
              </wp:inline>
            </w:drawing>
          </mc:Choice>
          <mc:Fallback>
            <w:pict>
              <v:shapetype w14:anchorId="34B4AD7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336D331B" w14:textId="77777777" w:rsidR="00A179BD" w:rsidRPr="000C58B9" w:rsidRDefault="00A179BD" w:rsidP="004B4C74">
                      <w:pPr>
                        <w:rPr>
                          <w:rFonts w:asciiTheme="minorHAnsi" w:hAnsiTheme="minorHAnsi"/>
                          <w:szCs w:val="22"/>
                        </w:rPr>
                      </w:pPr>
                      <w:r w:rsidRPr="000C58B9">
                        <w:rPr>
                          <w:rFonts w:asciiTheme="minorHAnsi" w:hAnsiTheme="minorHAnsi"/>
                          <w:szCs w:val="22"/>
                        </w:rPr>
                        <w:t>UNITED NATIONS POPULATION FUND</w:t>
                      </w:r>
                    </w:p>
                    <w:p w14:paraId="7F4E5198" w14:textId="77777777" w:rsidR="00A179BD" w:rsidRPr="000C58B9" w:rsidRDefault="00A179BD" w:rsidP="006E0649">
                      <w:pPr>
                        <w:overflowPunct/>
                        <w:autoSpaceDE/>
                        <w:autoSpaceDN/>
                        <w:adjustRightInd/>
                        <w:jc w:val="both"/>
                        <w:textAlignment w:val="auto"/>
                        <w:rPr>
                          <w:rFonts w:asciiTheme="minorHAnsi" w:hAnsiTheme="minorHAnsi"/>
                          <w:szCs w:val="22"/>
                        </w:rPr>
                      </w:pPr>
                      <w:r w:rsidRPr="000C58B9">
                        <w:rPr>
                          <w:rFonts w:asciiTheme="minorHAnsi" w:hAnsiTheme="minorHAnsi"/>
                          <w:i/>
                          <w:szCs w:val="22"/>
                          <w:highlight w:val="yellow"/>
                        </w:rPr>
                        <w:t>[Insert your local street/mailing address]</w:t>
                      </w:r>
                      <w:r w:rsidRPr="000C58B9">
                        <w:rPr>
                          <w:rFonts w:asciiTheme="minorHAnsi" w:hAnsiTheme="minorHAnsi"/>
                          <w:szCs w:val="22"/>
                        </w:rPr>
                        <w:t xml:space="preserve"> </w:t>
                      </w:r>
                    </w:p>
                    <w:p w14:paraId="7A9D3CA9" w14:textId="77777777" w:rsidR="00A179BD" w:rsidRPr="000C58B9" w:rsidRDefault="00A179BD" w:rsidP="006E0649">
                      <w:pPr>
                        <w:overflowPunct/>
                        <w:autoSpaceDE/>
                        <w:autoSpaceDN/>
                        <w:adjustRightInd/>
                        <w:jc w:val="both"/>
                        <w:textAlignment w:val="auto"/>
                        <w:rPr>
                          <w:rFonts w:asciiTheme="minorHAnsi" w:hAnsiTheme="minorHAnsi"/>
                          <w:i/>
                          <w:szCs w:val="22"/>
                        </w:rPr>
                      </w:pPr>
                      <w:r w:rsidRPr="000C58B9">
                        <w:rPr>
                          <w:rFonts w:asciiTheme="minorHAnsi" w:hAnsiTheme="minorHAnsi"/>
                          <w:i/>
                          <w:szCs w:val="22"/>
                          <w:highlight w:val="yellow"/>
                        </w:rPr>
                        <w:t>[Insert your city and local area code]</w:t>
                      </w:r>
                    </w:p>
                    <w:p w14:paraId="7D2D16C0" w14:textId="77777777" w:rsidR="00A179BD" w:rsidRPr="000C58B9" w:rsidRDefault="00A179BD" w:rsidP="006E0649">
                      <w:pPr>
                        <w:overflowPunct/>
                        <w:autoSpaceDE/>
                        <w:autoSpaceDN/>
                        <w:adjustRightInd/>
                        <w:jc w:val="both"/>
                        <w:textAlignment w:val="auto"/>
                        <w:rPr>
                          <w:rFonts w:asciiTheme="minorHAnsi" w:hAnsiTheme="minorHAnsi"/>
                          <w:szCs w:val="22"/>
                        </w:rPr>
                      </w:pPr>
                      <w:r w:rsidRPr="000C58B9">
                        <w:rPr>
                          <w:rFonts w:asciiTheme="minorHAnsi" w:hAnsiTheme="minorHAnsi"/>
                          <w:i/>
                          <w:szCs w:val="22"/>
                          <w:highlight w:val="yellow"/>
                        </w:rPr>
                        <w:t>[Insert Country]</w:t>
                      </w:r>
                    </w:p>
                    <w:p w14:paraId="45CED197" w14:textId="6E2B40C2" w:rsidR="00A179BD" w:rsidRPr="006969B7" w:rsidRDefault="00A179BD" w:rsidP="004B4C74">
                      <w:pPr>
                        <w:rPr>
                          <w:rFonts w:asciiTheme="minorHAnsi" w:hAnsiTheme="minorHAnsi"/>
                          <w:b/>
                          <w:i/>
                          <w:szCs w:val="28"/>
                          <w:lang w:val="en-GB"/>
                        </w:rPr>
                      </w:pPr>
                      <w:r w:rsidRPr="006969B7">
                        <w:rPr>
                          <w:rFonts w:asciiTheme="minorHAnsi" w:hAnsiTheme="minorHAnsi"/>
                          <w:b/>
                          <w:szCs w:val="28"/>
                          <w:highlight w:val="yellow"/>
                          <w:lang w:val="en-GB"/>
                        </w:rPr>
                        <w:t>UNFPA/ETH/RFP/201</w:t>
                      </w:r>
                      <w:r>
                        <w:rPr>
                          <w:rFonts w:asciiTheme="minorHAnsi" w:hAnsiTheme="minorHAnsi"/>
                          <w:b/>
                          <w:szCs w:val="28"/>
                          <w:highlight w:val="yellow"/>
                          <w:lang w:val="en-GB"/>
                        </w:rPr>
                        <w:t>8</w:t>
                      </w:r>
                      <w:r w:rsidRPr="006969B7">
                        <w:rPr>
                          <w:rFonts w:asciiTheme="minorHAnsi" w:hAnsiTheme="minorHAnsi"/>
                          <w:b/>
                          <w:szCs w:val="28"/>
                          <w:highlight w:val="yellow"/>
                          <w:lang w:val="en-GB"/>
                        </w:rPr>
                        <w:t>/00</w:t>
                      </w:r>
                      <w:r>
                        <w:rPr>
                          <w:rFonts w:asciiTheme="minorHAnsi" w:hAnsiTheme="minorHAnsi"/>
                          <w:b/>
                          <w:szCs w:val="28"/>
                          <w:lang w:val="en-GB"/>
                        </w:rPr>
                        <w:t>2</w:t>
                      </w:r>
                      <w:r w:rsidRPr="006969B7">
                        <w:rPr>
                          <w:rFonts w:asciiTheme="minorHAnsi" w:hAnsiTheme="minorHAnsi"/>
                          <w:b/>
                          <w:szCs w:val="28"/>
                          <w:lang w:val="en-GB"/>
                        </w:rPr>
                        <w:t>,</w:t>
                      </w:r>
                      <w:r w:rsidRPr="006969B7">
                        <w:rPr>
                          <w:rFonts w:asciiTheme="minorHAnsi" w:hAnsiTheme="minorHAnsi"/>
                          <w:b/>
                          <w:szCs w:val="28"/>
                          <w:highlight w:val="yellow"/>
                          <w:lang w:val="en-GB"/>
                        </w:rPr>
                        <w:t xml:space="preserve"> Company Name</w:t>
                      </w:r>
                    </w:p>
                    <w:p w14:paraId="2A4B61DA" w14:textId="77777777" w:rsidR="00A179BD" w:rsidRPr="000C58B9" w:rsidRDefault="00A179BD" w:rsidP="004B4C74">
                      <w:pPr>
                        <w:rPr>
                          <w:rFonts w:asciiTheme="minorHAnsi" w:hAnsiTheme="minorHAnsi"/>
                          <w:i/>
                          <w:szCs w:val="22"/>
                        </w:rPr>
                      </w:pPr>
                      <w:r w:rsidRPr="000C58B9">
                        <w:rPr>
                          <w:rFonts w:asciiTheme="minorHAnsi" w:hAnsiTheme="minorHAnsi"/>
                          <w:szCs w:val="22"/>
                        </w:rPr>
                        <w:t xml:space="preserve">Attention: </w:t>
                      </w:r>
                      <w:r w:rsidRPr="006969B7">
                        <w:rPr>
                          <w:rFonts w:asciiTheme="minorHAnsi" w:hAnsiTheme="minorHAnsi"/>
                          <w:i/>
                          <w:szCs w:val="22"/>
                          <w:highlight w:val="yellow"/>
                        </w:rPr>
                        <w:t>Paul Makwinja</w:t>
                      </w:r>
                    </w:p>
                    <w:p w14:paraId="28F5B36D" w14:textId="77777777" w:rsidR="00A179BD" w:rsidRDefault="00A179BD"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74F11E28" w14:textId="6EDFBD36" w:rsidR="00A179BD" w:rsidRPr="000C58B9" w:rsidRDefault="00A179BD" w:rsidP="004B4C74">
                      <w:pPr>
                        <w:rPr>
                          <w:rFonts w:asciiTheme="minorHAnsi" w:hAnsiTheme="minorHAnsi"/>
                          <w:color w:val="FF0000"/>
                          <w:szCs w:val="22"/>
                        </w:rPr>
                      </w:pPr>
                      <w:r>
                        <w:rPr>
                          <w:rFonts w:asciiTheme="minorHAnsi" w:hAnsiTheme="minorHAnsi"/>
                          <w:b/>
                          <w:color w:val="FF0000"/>
                          <w:szCs w:val="22"/>
                        </w:rPr>
                        <w:t xml:space="preserve">DO NOT OPEN BEFORE: </w:t>
                      </w:r>
                      <w:r>
                        <w:rPr>
                          <w:rFonts w:asciiTheme="minorHAnsi" w:hAnsiTheme="minorHAnsi"/>
                          <w:i/>
                          <w:szCs w:val="22"/>
                        </w:rPr>
                        <w:t xml:space="preserve">09 May, 2018 at 2:30 </w:t>
                      </w:r>
                      <w:r>
                        <w:rPr>
                          <w:rFonts w:asciiTheme="minorHAnsi" w:hAnsiTheme="minorHAnsi"/>
                          <w:szCs w:val="22"/>
                          <w:highlight w:val="yellow"/>
                          <w:lang w:val="en-GB"/>
                        </w:rPr>
                        <w:t>PM Addis Ababa Time</w:t>
                      </w:r>
                      <w:r>
                        <w:rPr>
                          <w:rFonts w:asciiTheme="minorHAnsi" w:hAnsiTheme="minorHAnsi"/>
                          <w:i/>
                          <w:szCs w:val="22"/>
                        </w:rPr>
                        <w:t xml:space="preserve"> </w:t>
                      </w:r>
                    </w:p>
                  </w:txbxContent>
                </v:textbox>
                <w10:anchorlock/>
              </v:shape>
            </w:pict>
          </mc:Fallback>
        </mc:AlternateContent>
      </w:r>
    </w:p>
    <w:p w14:paraId="00FAB344"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2CBBF24D"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7EE6B464"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w:lastRenderedPageBreak/>
        <mc:AlternateContent>
          <mc:Choice Requires="wps">
            <w:drawing>
              <wp:inline distT="0" distB="0" distL="0" distR="0" wp14:anchorId="4EB7C27D" wp14:editId="7AAD080E">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78DAF662" w14:textId="77777777" w:rsidR="00A179BD" w:rsidRPr="004B4C74" w:rsidRDefault="00A179BD" w:rsidP="008E22AD">
                            <w:pPr>
                              <w:rPr>
                                <w:rFonts w:asciiTheme="minorHAnsi" w:hAnsiTheme="minorHAnsi"/>
                              </w:rPr>
                            </w:pPr>
                            <w:r w:rsidRPr="004B4C74">
                              <w:rPr>
                                <w:rFonts w:asciiTheme="minorHAnsi" w:hAnsiTheme="minorHAnsi"/>
                              </w:rPr>
                              <w:t>UNITED NATIONS POPULATION FUND</w:t>
                            </w:r>
                          </w:p>
                          <w:p w14:paraId="032B09D6" w14:textId="77777777" w:rsidR="00A179BD" w:rsidRPr="006E0649" w:rsidRDefault="00A179BD" w:rsidP="006E0649">
                            <w:pPr>
                              <w:overflowPunct/>
                              <w:autoSpaceDE/>
                              <w:autoSpaceDN/>
                              <w:adjustRightInd/>
                              <w:jc w:val="both"/>
                              <w:textAlignment w:val="auto"/>
                              <w:rPr>
                                <w:rFonts w:asciiTheme="minorHAnsi" w:hAnsiTheme="minorHAnsi"/>
                                <w:szCs w:val="22"/>
                              </w:rPr>
                            </w:pPr>
                            <w:r w:rsidRPr="006E0649">
                              <w:rPr>
                                <w:rFonts w:asciiTheme="minorHAnsi" w:hAnsiTheme="minorHAnsi"/>
                                <w:i/>
                                <w:szCs w:val="22"/>
                                <w:highlight w:val="yellow"/>
                              </w:rPr>
                              <w:t>[Insert your local street/mailing address]</w:t>
                            </w:r>
                            <w:r w:rsidRPr="006E0649">
                              <w:rPr>
                                <w:rFonts w:asciiTheme="minorHAnsi" w:hAnsiTheme="minorHAnsi"/>
                                <w:szCs w:val="22"/>
                              </w:rPr>
                              <w:t xml:space="preserve"> </w:t>
                            </w:r>
                          </w:p>
                          <w:p w14:paraId="25251084" w14:textId="77777777" w:rsidR="00A179BD" w:rsidRPr="006E0649" w:rsidRDefault="00A179BD" w:rsidP="006E0649">
                            <w:pPr>
                              <w:overflowPunct/>
                              <w:autoSpaceDE/>
                              <w:autoSpaceDN/>
                              <w:adjustRightInd/>
                              <w:jc w:val="both"/>
                              <w:textAlignment w:val="auto"/>
                              <w:rPr>
                                <w:rFonts w:asciiTheme="minorHAnsi" w:hAnsiTheme="minorHAnsi"/>
                                <w:i/>
                                <w:szCs w:val="22"/>
                              </w:rPr>
                            </w:pPr>
                            <w:r w:rsidRPr="006E0649">
                              <w:rPr>
                                <w:rFonts w:asciiTheme="minorHAnsi" w:hAnsiTheme="minorHAnsi"/>
                                <w:i/>
                                <w:szCs w:val="22"/>
                                <w:highlight w:val="yellow"/>
                              </w:rPr>
                              <w:t>[Insert your city and local area code]</w:t>
                            </w:r>
                          </w:p>
                          <w:p w14:paraId="19F74D28" w14:textId="77777777" w:rsidR="00A179BD" w:rsidRPr="006E0649" w:rsidRDefault="00A179BD" w:rsidP="006E0649">
                            <w:pPr>
                              <w:overflowPunct/>
                              <w:autoSpaceDE/>
                              <w:autoSpaceDN/>
                              <w:adjustRightInd/>
                              <w:jc w:val="both"/>
                              <w:textAlignment w:val="auto"/>
                              <w:rPr>
                                <w:rFonts w:asciiTheme="minorHAnsi" w:hAnsiTheme="minorHAnsi"/>
                                <w:szCs w:val="22"/>
                              </w:rPr>
                            </w:pPr>
                            <w:r w:rsidRPr="006E0649">
                              <w:rPr>
                                <w:rFonts w:asciiTheme="minorHAnsi" w:hAnsiTheme="minorHAnsi"/>
                                <w:i/>
                                <w:szCs w:val="22"/>
                                <w:highlight w:val="yellow"/>
                              </w:rPr>
                              <w:t>[Insert Country]</w:t>
                            </w:r>
                          </w:p>
                          <w:p w14:paraId="3F57C0A9" w14:textId="5F4ED416" w:rsidR="00A179BD" w:rsidRPr="004B4C74" w:rsidRDefault="00A179BD" w:rsidP="008E22AD">
                            <w:pPr>
                              <w:rPr>
                                <w:rFonts w:asciiTheme="minorHAnsi" w:hAnsiTheme="minorHAnsi"/>
                              </w:rPr>
                            </w:pPr>
                            <w:r w:rsidRPr="006969B7">
                              <w:rPr>
                                <w:rFonts w:asciiTheme="minorHAnsi" w:hAnsiTheme="minorHAnsi"/>
                                <w:b/>
                                <w:szCs w:val="28"/>
                                <w:highlight w:val="yellow"/>
                                <w:lang w:val="en-GB"/>
                              </w:rPr>
                              <w:t>UNFPA/ETH/RFP/201</w:t>
                            </w:r>
                            <w:r>
                              <w:rPr>
                                <w:rFonts w:asciiTheme="minorHAnsi" w:hAnsiTheme="minorHAnsi"/>
                                <w:b/>
                                <w:szCs w:val="28"/>
                                <w:highlight w:val="yellow"/>
                                <w:lang w:val="en-GB"/>
                              </w:rPr>
                              <w:t>8</w:t>
                            </w:r>
                            <w:r w:rsidRPr="006969B7">
                              <w:rPr>
                                <w:rFonts w:asciiTheme="minorHAnsi" w:hAnsiTheme="minorHAnsi"/>
                                <w:b/>
                                <w:szCs w:val="28"/>
                                <w:highlight w:val="yellow"/>
                                <w:lang w:val="en-GB"/>
                              </w:rPr>
                              <w:t>/00</w:t>
                            </w:r>
                            <w:r>
                              <w:rPr>
                                <w:rFonts w:asciiTheme="minorHAnsi" w:hAnsiTheme="minorHAnsi"/>
                                <w:b/>
                                <w:szCs w:val="28"/>
                                <w:lang w:val="en-GB"/>
                              </w:rPr>
                              <w:t>2</w:t>
                            </w:r>
                            <w:r w:rsidRPr="004B4C74">
                              <w:rPr>
                                <w:rFonts w:asciiTheme="minorHAnsi" w:hAnsiTheme="minorHAnsi"/>
                              </w:rPr>
                              <w:t xml:space="preserve">, </w:t>
                            </w:r>
                            <w:r w:rsidRPr="006969B7">
                              <w:rPr>
                                <w:rFonts w:asciiTheme="minorHAnsi" w:hAnsiTheme="minorHAnsi"/>
                                <w:b/>
                                <w:i/>
                                <w:highlight w:val="yellow"/>
                              </w:rPr>
                              <w:t>Company Name</w:t>
                            </w:r>
                          </w:p>
                          <w:p w14:paraId="2486F806" w14:textId="77777777" w:rsidR="00A179BD" w:rsidRPr="004B4C74" w:rsidRDefault="00A179BD" w:rsidP="008E22AD">
                            <w:pPr>
                              <w:rPr>
                                <w:rFonts w:asciiTheme="minorHAnsi" w:hAnsiTheme="minorHAnsi"/>
                                <w:i/>
                              </w:rPr>
                            </w:pPr>
                            <w:r w:rsidRPr="004B4C74">
                              <w:rPr>
                                <w:rFonts w:asciiTheme="minorHAnsi" w:hAnsiTheme="minorHAnsi"/>
                              </w:rPr>
                              <w:t xml:space="preserve">Attention: </w:t>
                            </w:r>
                            <w:r w:rsidRPr="004B4C74">
                              <w:rPr>
                                <w:rFonts w:asciiTheme="minorHAnsi" w:hAnsiTheme="minorHAnsi"/>
                                <w:i/>
                                <w:highlight w:val="yellow"/>
                              </w:rPr>
                              <w:t>[Name of the Procurement Official]</w:t>
                            </w:r>
                          </w:p>
                          <w:p w14:paraId="68E5D5D8" w14:textId="77777777" w:rsidR="00A179BD" w:rsidRDefault="00A179BD"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5449AD3D" w14:textId="77777777" w:rsidR="00A179BD" w:rsidRDefault="00A179BD" w:rsidP="008E22AD">
                            <w:pPr>
                              <w:rPr>
                                <w:rFonts w:asciiTheme="minorHAnsi" w:hAnsiTheme="minorHAnsi"/>
                                <w:b/>
                                <w:color w:val="FF0000"/>
                              </w:rPr>
                            </w:pPr>
                          </w:p>
                          <w:p w14:paraId="2987DAF9" w14:textId="5FC9894F" w:rsidR="00A179BD" w:rsidRDefault="00A179BD" w:rsidP="008E22AD">
                            <w:pPr>
                              <w:rPr>
                                <w:rFonts w:asciiTheme="minorHAnsi" w:hAnsiTheme="minorHAnsi"/>
                              </w:rPr>
                            </w:pPr>
                            <w:r>
                              <w:rPr>
                                <w:rFonts w:asciiTheme="minorHAnsi" w:hAnsiTheme="minorHAnsi"/>
                              </w:rPr>
                              <w:t xml:space="preserve">Submission 1 of 2: </w:t>
                            </w:r>
                            <w:r w:rsidRPr="006969B7">
                              <w:rPr>
                                <w:rFonts w:asciiTheme="minorHAnsi" w:hAnsiTheme="minorHAnsi"/>
                                <w:szCs w:val="28"/>
                                <w:highlight w:val="yellow"/>
                                <w:lang w:val="en-GB"/>
                              </w:rPr>
                              <w:t>UNFPA/ETH/RFP/201</w:t>
                            </w:r>
                            <w:r>
                              <w:rPr>
                                <w:rFonts w:asciiTheme="minorHAnsi" w:hAnsiTheme="minorHAnsi"/>
                                <w:szCs w:val="28"/>
                                <w:highlight w:val="yellow"/>
                                <w:lang w:val="en-GB"/>
                              </w:rPr>
                              <w:t>8</w:t>
                            </w:r>
                            <w:r w:rsidRPr="006969B7">
                              <w:rPr>
                                <w:rFonts w:asciiTheme="minorHAnsi" w:hAnsiTheme="minorHAnsi"/>
                                <w:szCs w:val="28"/>
                                <w:highlight w:val="yellow"/>
                                <w:lang w:val="en-GB"/>
                              </w:rPr>
                              <w:t>/00</w:t>
                            </w:r>
                            <w:r>
                              <w:rPr>
                                <w:rFonts w:asciiTheme="minorHAnsi" w:hAnsiTheme="minorHAnsi"/>
                                <w:szCs w:val="28"/>
                                <w:highlight w:val="yellow"/>
                                <w:lang w:val="en-GB"/>
                              </w:rPr>
                              <w:t>2</w:t>
                            </w:r>
                            <w:r w:rsidRPr="008E22AD">
                              <w:rPr>
                                <w:rFonts w:asciiTheme="minorHAnsi" w:hAnsiTheme="minorHAnsi"/>
                                <w:i/>
                                <w:highlight w:val="yellow"/>
                              </w:rPr>
                              <w:t xml:space="preserve"> [Company name]</w:t>
                            </w:r>
                            <w:r>
                              <w:rPr>
                                <w:rFonts w:asciiTheme="minorHAnsi" w:hAnsiTheme="minorHAnsi"/>
                              </w:rPr>
                              <w:t>, Technical Bid</w:t>
                            </w:r>
                          </w:p>
                          <w:p w14:paraId="5BE845D1" w14:textId="55332E70" w:rsidR="00A179BD" w:rsidRPr="008E22AD" w:rsidRDefault="00A179BD" w:rsidP="008E22AD">
                            <w:pPr>
                              <w:rPr>
                                <w:rFonts w:asciiTheme="minorHAnsi" w:hAnsiTheme="minorHAnsi"/>
                              </w:rPr>
                            </w:pPr>
                            <w:r>
                              <w:rPr>
                                <w:rFonts w:asciiTheme="minorHAnsi" w:hAnsiTheme="minorHAnsi"/>
                              </w:rPr>
                              <w:t xml:space="preserve">Submission 2 of 2: </w:t>
                            </w:r>
                            <w:r w:rsidRPr="006969B7">
                              <w:rPr>
                                <w:rFonts w:asciiTheme="minorHAnsi" w:hAnsiTheme="minorHAnsi"/>
                                <w:szCs w:val="28"/>
                                <w:highlight w:val="yellow"/>
                                <w:lang w:val="en-GB"/>
                              </w:rPr>
                              <w:t>UNFPA/ETH/RFP/201</w:t>
                            </w:r>
                            <w:r>
                              <w:rPr>
                                <w:rFonts w:asciiTheme="minorHAnsi" w:hAnsiTheme="minorHAnsi"/>
                                <w:szCs w:val="28"/>
                                <w:highlight w:val="yellow"/>
                                <w:lang w:val="en-GB"/>
                              </w:rPr>
                              <w:t>8</w:t>
                            </w:r>
                            <w:r w:rsidRPr="006969B7">
                              <w:rPr>
                                <w:rFonts w:asciiTheme="minorHAnsi" w:hAnsiTheme="minorHAnsi"/>
                                <w:szCs w:val="28"/>
                                <w:highlight w:val="yellow"/>
                                <w:lang w:val="en-GB"/>
                              </w:rPr>
                              <w:t>/00</w:t>
                            </w:r>
                            <w:r>
                              <w:rPr>
                                <w:rFonts w:asciiTheme="minorHAnsi" w:hAnsiTheme="minorHAnsi"/>
                                <w:szCs w:val="28"/>
                                <w:highlight w:val="yellow"/>
                                <w:lang w:val="en-GB"/>
                              </w:rPr>
                              <w:t>2</w:t>
                            </w:r>
                            <w:r w:rsidRPr="008E22AD">
                              <w:rPr>
                                <w:rFonts w:asciiTheme="minorHAnsi" w:hAnsiTheme="minorHAnsi"/>
                                <w:i/>
                                <w:highlight w:val="yellow"/>
                              </w:rPr>
                              <w:t xml:space="preserve"> </w:t>
                            </w:r>
                            <w:r w:rsidRPr="008E22AD">
                              <w:rPr>
                                <w:rFonts w:asciiTheme="minorHAnsi" w:hAnsiTheme="minorHAnsi"/>
                                <w:i/>
                              </w:rPr>
                              <w:t>[</w:t>
                            </w:r>
                            <w:r w:rsidRPr="008E22AD">
                              <w:rPr>
                                <w:rFonts w:asciiTheme="minorHAnsi" w:hAnsiTheme="minorHAnsi"/>
                                <w:i/>
                                <w:highlight w:val="yellow"/>
                              </w:rPr>
                              <w:t>Company name]</w:t>
                            </w:r>
                            <w:r>
                              <w:rPr>
                                <w:rFonts w:asciiTheme="minorHAnsi" w:hAnsiTheme="minorHAnsi"/>
                              </w:rPr>
                              <w:t xml:space="preserve">, Financial Bid </w:t>
                            </w:r>
                          </w:p>
                          <w:p w14:paraId="78CB4813" w14:textId="77777777" w:rsidR="00A179BD" w:rsidRPr="004B4C74" w:rsidRDefault="00A179BD"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4EB7C27D"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14:paraId="78DAF662" w14:textId="77777777" w:rsidR="00A179BD" w:rsidRPr="004B4C74" w:rsidRDefault="00A179BD" w:rsidP="008E22AD">
                      <w:pPr>
                        <w:rPr>
                          <w:rFonts w:asciiTheme="minorHAnsi" w:hAnsiTheme="minorHAnsi"/>
                        </w:rPr>
                      </w:pPr>
                      <w:r w:rsidRPr="004B4C74">
                        <w:rPr>
                          <w:rFonts w:asciiTheme="minorHAnsi" w:hAnsiTheme="minorHAnsi"/>
                        </w:rPr>
                        <w:t>UNITED NATIONS POPULATION FUND</w:t>
                      </w:r>
                    </w:p>
                    <w:p w14:paraId="032B09D6" w14:textId="77777777" w:rsidR="00A179BD" w:rsidRPr="006E0649" w:rsidRDefault="00A179BD" w:rsidP="006E0649">
                      <w:pPr>
                        <w:overflowPunct/>
                        <w:autoSpaceDE/>
                        <w:autoSpaceDN/>
                        <w:adjustRightInd/>
                        <w:jc w:val="both"/>
                        <w:textAlignment w:val="auto"/>
                        <w:rPr>
                          <w:rFonts w:asciiTheme="minorHAnsi" w:hAnsiTheme="minorHAnsi"/>
                          <w:szCs w:val="22"/>
                        </w:rPr>
                      </w:pPr>
                      <w:r w:rsidRPr="006E0649">
                        <w:rPr>
                          <w:rFonts w:asciiTheme="minorHAnsi" w:hAnsiTheme="minorHAnsi"/>
                          <w:i/>
                          <w:szCs w:val="22"/>
                          <w:highlight w:val="yellow"/>
                        </w:rPr>
                        <w:t>[Insert your local street/mailing address]</w:t>
                      </w:r>
                      <w:r w:rsidRPr="006E0649">
                        <w:rPr>
                          <w:rFonts w:asciiTheme="minorHAnsi" w:hAnsiTheme="minorHAnsi"/>
                          <w:szCs w:val="22"/>
                        </w:rPr>
                        <w:t xml:space="preserve"> </w:t>
                      </w:r>
                    </w:p>
                    <w:p w14:paraId="25251084" w14:textId="77777777" w:rsidR="00A179BD" w:rsidRPr="006E0649" w:rsidRDefault="00A179BD" w:rsidP="006E0649">
                      <w:pPr>
                        <w:overflowPunct/>
                        <w:autoSpaceDE/>
                        <w:autoSpaceDN/>
                        <w:adjustRightInd/>
                        <w:jc w:val="both"/>
                        <w:textAlignment w:val="auto"/>
                        <w:rPr>
                          <w:rFonts w:asciiTheme="minorHAnsi" w:hAnsiTheme="minorHAnsi"/>
                          <w:i/>
                          <w:szCs w:val="22"/>
                        </w:rPr>
                      </w:pPr>
                      <w:r w:rsidRPr="006E0649">
                        <w:rPr>
                          <w:rFonts w:asciiTheme="minorHAnsi" w:hAnsiTheme="minorHAnsi"/>
                          <w:i/>
                          <w:szCs w:val="22"/>
                          <w:highlight w:val="yellow"/>
                        </w:rPr>
                        <w:t>[Insert your city and local area code]</w:t>
                      </w:r>
                    </w:p>
                    <w:p w14:paraId="19F74D28" w14:textId="77777777" w:rsidR="00A179BD" w:rsidRPr="006E0649" w:rsidRDefault="00A179BD" w:rsidP="006E0649">
                      <w:pPr>
                        <w:overflowPunct/>
                        <w:autoSpaceDE/>
                        <w:autoSpaceDN/>
                        <w:adjustRightInd/>
                        <w:jc w:val="both"/>
                        <w:textAlignment w:val="auto"/>
                        <w:rPr>
                          <w:rFonts w:asciiTheme="minorHAnsi" w:hAnsiTheme="minorHAnsi"/>
                          <w:szCs w:val="22"/>
                        </w:rPr>
                      </w:pPr>
                      <w:r w:rsidRPr="006E0649">
                        <w:rPr>
                          <w:rFonts w:asciiTheme="minorHAnsi" w:hAnsiTheme="minorHAnsi"/>
                          <w:i/>
                          <w:szCs w:val="22"/>
                          <w:highlight w:val="yellow"/>
                        </w:rPr>
                        <w:t>[Insert Country]</w:t>
                      </w:r>
                    </w:p>
                    <w:p w14:paraId="3F57C0A9" w14:textId="5F4ED416" w:rsidR="00A179BD" w:rsidRPr="004B4C74" w:rsidRDefault="00A179BD" w:rsidP="008E22AD">
                      <w:pPr>
                        <w:rPr>
                          <w:rFonts w:asciiTheme="minorHAnsi" w:hAnsiTheme="minorHAnsi"/>
                        </w:rPr>
                      </w:pPr>
                      <w:r w:rsidRPr="006969B7">
                        <w:rPr>
                          <w:rFonts w:asciiTheme="minorHAnsi" w:hAnsiTheme="minorHAnsi"/>
                          <w:b/>
                          <w:szCs w:val="28"/>
                          <w:highlight w:val="yellow"/>
                          <w:lang w:val="en-GB"/>
                        </w:rPr>
                        <w:t>UNFPA/ETH/RFP/201</w:t>
                      </w:r>
                      <w:r>
                        <w:rPr>
                          <w:rFonts w:asciiTheme="minorHAnsi" w:hAnsiTheme="minorHAnsi"/>
                          <w:b/>
                          <w:szCs w:val="28"/>
                          <w:highlight w:val="yellow"/>
                          <w:lang w:val="en-GB"/>
                        </w:rPr>
                        <w:t>8</w:t>
                      </w:r>
                      <w:r w:rsidRPr="006969B7">
                        <w:rPr>
                          <w:rFonts w:asciiTheme="minorHAnsi" w:hAnsiTheme="minorHAnsi"/>
                          <w:b/>
                          <w:szCs w:val="28"/>
                          <w:highlight w:val="yellow"/>
                          <w:lang w:val="en-GB"/>
                        </w:rPr>
                        <w:t>/00</w:t>
                      </w:r>
                      <w:r>
                        <w:rPr>
                          <w:rFonts w:asciiTheme="minorHAnsi" w:hAnsiTheme="minorHAnsi"/>
                          <w:b/>
                          <w:szCs w:val="28"/>
                          <w:lang w:val="en-GB"/>
                        </w:rPr>
                        <w:t>2</w:t>
                      </w:r>
                      <w:r w:rsidRPr="004B4C74">
                        <w:rPr>
                          <w:rFonts w:asciiTheme="minorHAnsi" w:hAnsiTheme="minorHAnsi"/>
                        </w:rPr>
                        <w:t xml:space="preserve">, </w:t>
                      </w:r>
                      <w:r w:rsidRPr="006969B7">
                        <w:rPr>
                          <w:rFonts w:asciiTheme="minorHAnsi" w:hAnsiTheme="minorHAnsi"/>
                          <w:b/>
                          <w:i/>
                          <w:highlight w:val="yellow"/>
                        </w:rPr>
                        <w:t>Company Name</w:t>
                      </w:r>
                    </w:p>
                    <w:p w14:paraId="2486F806" w14:textId="77777777" w:rsidR="00A179BD" w:rsidRPr="004B4C74" w:rsidRDefault="00A179BD" w:rsidP="008E22AD">
                      <w:pPr>
                        <w:rPr>
                          <w:rFonts w:asciiTheme="minorHAnsi" w:hAnsiTheme="minorHAnsi"/>
                          <w:i/>
                        </w:rPr>
                      </w:pPr>
                      <w:r w:rsidRPr="004B4C74">
                        <w:rPr>
                          <w:rFonts w:asciiTheme="minorHAnsi" w:hAnsiTheme="minorHAnsi"/>
                        </w:rPr>
                        <w:t xml:space="preserve">Attention: </w:t>
                      </w:r>
                      <w:r w:rsidRPr="004B4C74">
                        <w:rPr>
                          <w:rFonts w:asciiTheme="minorHAnsi" w:hAnsiTheme="minorHAnsi"/>
                          <w:i/>
                          <w:highlight w:val="yellow"/>
                        </w:rPr>
                        <w:t>[Name of the Procurement Official]</w:t>
                      </w:r>
                    </w:p>
                    <w:p w14:paraId="68E5D5D8" w14:textId="77777777" w:rsidR="00A179BD" w:rsidRDefault="00A179BD"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5449AD3D" w14:textId="77777777" w:rsidR="00A179BD" w:rsidRDefault="00A179BD" w:rsidP="008E22AD">
                      <w:pPr>
                        <w:rPr>
                          <w:rFonts w:asciiTheme="minorHAnsi" w:hAnsiTheme="minorHAnsi"/>
                          <w:b/>
                          <w:color w:val="FF0000"/>
                        </w:rPr>
                      </w:pPr>
                    </w:p>
                    <w:p w14:paraId="2987DAF9" w14:textId="5FC9894F" w:rsidR="00A179BD" w:rsidRDefault="00A179BD" w:rsidP="008E22AD">
                      <w:pPr>
                        <w:rPr>
                          <w:rFonts w:asciiTheme="minorHAnsi" w:hAnsiTheme="minorHAnsi"/>
                        </w:rPr>
                      </w:pPr>
                      <w:r>
                        <w:rPr>
                          <w:rFonts w:asciiTheme="minorHAnsi" w:hAnsiTheme="minorHAnsi"/>
                        </w:rPr>
                        <w:t xml:space="preserve">Submission 1 of 2: </w:t>
                      </w:r>
                      <w:r w:rsidRPr="006969B7">
                        <w:rPr>
                          <w:rFonts w:asciiTheme="minorHAnsi" w:hAnsiTheme="minorHAnsi"/>
                          <w:szCs w:val="28"/>
                          <w:highlight w:val="yellow"/>
                          <w:lang w:val="en-GB"/>
                        </w:rPr>
                        <w:t>UNFPA/ETH/RFP/201</w:t>
                      </w:r>
                      <w:r>
                        <w:rPr>
                          <w:rFonts w:asciiTheme="minorHAnsi" w:hAnsiTheme="minorHAnsi"/>
                          <w:szCs w:val="28"/>
                          <w:highlight w:val="yellow"/>
                          <w:lang w:val="en-GB"/>
                        </w:rPr>
                        <w:t>8</w:t>
                      </w:r>
                      <w:r w:rsidRPr="006969B7">
                        <w:rPr>
                          <w:rFonts w:asciiTheme="minorHAnsi" w:hAnsiTheme="minorHAnsi"/>
                          <w:szCs w:val="28"/>
                          <w:highlight w:val="yellow"/>
                          <w:lang w:val="en-GB"/>
                        </w:rPr>
                        <w:t>/00</w:t>
                      </w:r>
                      <w:r>
                        <w:rPr>
                          <w:rFonts w:asciiTheme="minorHAnsi" w:hAnsiTheme="minorHAnsi"/>
                          <w:szCs w:val="28"/>
                          <w:highlight w:val="yellow"/>
                          <w:lang w:val="en-GB"/>
                        </w:rPr>
                        <w:t>2</w:t>
                      </w:r>
                      <w:r w:rsidRPr="008E22AD">
                        <w:rPr>
                          <w:rFonts w:asciiTheme="minorHAnsi" w:hAnsiTheme="minorHAnsi"/>
                          <w:i/>
                          <w:highlight w:val="yellow"/>
                        </w:rPr>
                        <w:t xml:space="preserve"> [Company name]</w:t>
                      </w:r>
                      <w:r>
                        <w:rPr>
                          <w:rFonts w:asciiTheme="minorHAnsi" w:hAnsiTheme="minorHAnsi"/>
                        </w:rPr>
                        <w:t>, Technical Bid</w:t>
                      </w:r>
                    </w:p>
                    <w:p w14:paraId="5BE845D1" w14:textId="55332E70" w:rsidR="00A179BD" w:rsidRPr="008E22AD" w:rsidRDefault="00A179BD" w:rsidP="008E22AD">
                      <w:pPr>
                        <w:rPr>
                          <w:rFonts w:asciiTheme="minorHAnsi" w:hAnsiTheme="minorHAnsi"/>
                        </w:rPr>
                      </w:pPr>
                      <w:r>
                        <w:rPr>
                          <w:rFonts w:asciiTheme="minorHAnsi" w:hAnsiTheme="minorHAnsi"/>
                        </w:rPr>
                        <w:t xml:space="preserve">Submission 2 of 2: </w:t>
                      </w:r>
                      <w:r w:rsidRPr="006969B7">
                        <w:rPr>
                          <w:rFonts w:asciiTheme="minorHAnsi" w:hAnsiTheme="minorHAnsi"/>
                          <w:szCs w:val="28"/>
                          <w:highlight w:val="yellow"/>
                          <w:lang w:val="en-GB"/>
                        </w:rPr>
                        <w:t>UNFPA/ETH/RFP/201</w:t>
                      </w:r>
                      <w:r>
                        <w:rPr>
                          <w:rFonts w:asciiTheme="minorHAnsi" w:hAnsiTheme="minorHAnsi"/>
                          <w:szCs w:val="28"/>
                          <w:highlight w:val="yellow"/>
                          <w:lang w:val="en-GB"/>
                        </w:rPr>
                        <w:t>8</w:t>
                      </w:r>
                      <w:r w:rsidRPr="006969B7">
                        <w:rPr>
                          <w:rFonts w:asciiTheme="minorHAnsi" w:hAnsiTheme="minorHAnsi"/>
                          <w:szCs w:val="28"/>
                          <w:highlight w:val="yellow"/>
                          <w:lang w:val="en-GB"/>
                        </w:rPr>
                        <w:t>/00</w:t>
                      </w:r>
                      <w:r>
                        <w:rPr>
                          <w:rFonts w:asciiTheme="minorHAnsi" w:hAnsiTheme="minorHAnsi"/>
                          <w:szCs w:val="28"/>
                          <w:highlight w:val="yellow"/>
                          <w:lang w:val="en-GB"/>
                        </w:rPr>
                        <w:t>2</w:t>
                      </w:r>
                      <w:r w:rsidRPr="008E22AD">
                        <w:rPr>
                          <w:rFonts w:asciiTheme="minorHAnsi" w:hAnsiTheme="minorHAnsi"/>
                          <w:i/>
                          <w:highlight w:val="yellow"/>
                        </w:rPr>
                        <w:t xml:space="preserve"> </w:t>
                      </w:r>
                      <w:r w:rsidRPr="008E22AD">
                        <w:rPr>
                          <w:rFonts w:asciiTheme="minorHAnsi" w:hAnsiTheme="minorHAnsi"/>
                          <w:i/>
                        </w:rPr>
                        <w:t>[</w:t>
                      </w:r>
                      <w:r w:rsidRPr="008E22AD">
                        <w:rPr>
                          <w:rFonts w:asciiTheme="minorHAnsi" w:hAnsiTheme="minorHAnsi"/>
                          <w:i/>
                          <w:highlight w:val="yellow"/>
                        </w:rPr>
                        <w:t>Company name]</w:t>
                      </w:r>
                      <w:r>
                        <w:rPr>
                          <w:rFonts w:asciiTheme="minorHAnsi" w:hAnsiTheme="minorHAnsi"/>
                        </w:rPr>
                        <w:t xml:space="preserve">, Financial Bid </w:t>
                      </w:r>
                    </w:p>
                    <w:p w14:paraId="78CB4813" w14:textId="77777777" w:rsidR="00A179BD" w:rsidRPr="004B4C74" w:rsidRDefault="00A179BD" w:rsidP="008E22AD">
                      <w:pPr>
                        <w:rPr>
                          <w:rFonts w:asciiTheme="minorHAnsi" w:hAnsiTheme="minorHAnsi"/>
                          <w:b/>
                          <w:color w:val="FF0000"/>
                        </w:rPr>
                      </w:pPr>
                    </w:p>
                  </w:txbxContent>
                </v:textbox>
                <w10:anchorlock/>
              </v:shape>
            </w:pict>
          </mc:Fallback>
        </mc:AlternateContent>
      </w:r>
    </w:p>
    <w:p w14:paraId="73A3566A" w14:textId="77777777" w:rsidR="00874C45" w:rsidRPr="00914C74" w:rsidRDefault="00874C45" w:rsidP="004450EB">
      <w:pPr>
        <w:pStyle w:val="Heading2"/>
        <w:numPr>
          <w:ilvl w:val="0"/>
          <w:numId w:val="3"/>
        </w:numPr>
        <w:rPr>
          <w:rFonts w:asciiTheme="minorHAnsi" w:hAnsiTheme="minorHAnsi"/>
          <w:color w:val="auto"/>
          <w:sz w:val="22"/>
          <w:szCs w:val="22"/>
        </w:rPr>
      </w:pPr>
      <w:bookmarkStart w:id="73" w:name="_Toc368998640"/>
      <w:bookmarkStart w:id="74" w:name="_Toc419381622"/>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3"/>
      <w:bookmarkEnd w:id="74"/>
    </w:p>
    <w:p w14:paraId="5C370489"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25"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45B5E87E" w14:textId="77777777"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5" w:name="_Toc368998641"/>
    </w:p>
    <w:p w14:paraId="6EA4F2C0" w14:textId="77777777" w:rsidR="00AA2144" w:rsidRPr="00914C74" w:rsidRDefault="00AA2144" w:rsidP="004450EB">
      <w:pPr>
        <w:pStyle w:val="Heading2"/>
        <w:numPr>
          <w:ilvl w:val="0"/>
          <w:numId w:val="3"/>
        </w:numPr>
        <w:rPr>
          <w:rFonts w:asciiTheme="minorHAnsi" w:hAnsiTheme="minorHAnsi"/>
          <w:color w:val="auto"/>
          <w:sz w:val="22"/>
          <w:szCs w:val="22"/>
        </w:rPr>
      </w:pPr>
      <w:bookmarkStart w:id="76" w:name="_Toc419381623"/>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5"/>
      <w:bookmarkEnd w:id="76"/>
    </w:p>
    <w:p w14:paraId="4901ACCE"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04F3AD1"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5A9057EA" w14:textId="77777777"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1B767C" w:rsidRPr="003B4771">
        <w:rPr>
          <w:rFonts w:asciiTheme="minorHAnsi" w:hAnsiTheme="minorHAnsi"/>
          <w:szCs w:val="22"/>
        </w:rPr>
        <w:fldChar w:fldCharType="begin"/>
      </w:r>
      <w:r w:rsidR="001B767C" w:rsidRPr="003B4771">
        <w:rPr>
          <w:rFonts w:asciiTheme="minorHAnsi" w:hAnsiTheme="minorHAnsi"/>
          <w:szCs w:val="22"/>
        </w:rPr>
        <w:instrText xml:space="preserve"> REF _Ref412545448 \r \h  \* MERGEFORMAT </w:instrText>
      </w:r>
      <w:r w:rsidR="001B767C" w:rsidRPr="003B4771">
        <w:rPr>
          <w:rFonts w:asciiTheme="minorHAnsi" w:hAnsiTheme="minorHAnsi"/>
          <w:szCs w:val="22"/>
        </w:rPr>
      </w:r>
      <w:r w:rsidR="001B767C" w:rsidRPr="003B4771">
        <w:rPr>
          <w:rFonts w:asciiTheme="minorHAnsi" w:hAnsiTheme="minorHAnsi"/>
          <w:szCs w:val="22"/>
        </w:rPr>
        <w:fldChar w:fldCharType="separate"/>
      </w:r>
      <w:r w:rsidR="00A179BD">
        <w:rPr>
          <w:rFonts w:asciiTheme="minorHAnsi" w:hAnsiTheme="minorHAnsi"/>
          <w:szCs w:val="22"/>
        </w:rPr>
        <w:t>19</w:t>
      </w:r>
      <w:r w:rsidR="001B767C" w:rsidRPr="003B4771">
        <w:rPr>
          <w:rFonts w:asciiTheme="minorHAnsi" w:hAnsiTheme="minorHAnsi"/>
          <w:szCs w:val="22"/>
        </w:rPr>
        <w:fldChar w:fldCharType="end"/>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6E898CBD"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2DE91B9B" w14:textId="77777777" w:rsidR="00AA2144" w:rsidRPr="00914C74" w:rsidRDefault="00AA2144" w:rsidP="004450EB">
      <w:pPr>
        <w:pStyle w:val="Heading2"/>
        <w:numPr>
          <w:ilvl w:val="0"/>
          <w:numId w:val="3"/>
        </w:numPr>
        <w:rPr>
          <w:rFonts w:asciiTheme="minorHAnsi" w:hAnsiTheme="minorHAnsi"/>
          <w:color w:val="auto"/>
          <w:sz w:val="22"/>
          <w:szCs w:val="22"/>
        </w:rPr>
      </w:pPr>
      <w:bookmarkStart w:id="77" w:name="_Toc368998642"/>
      <w:bookmarkStart w:id="78" w:name="_Toc419381624"/>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14:paraId="62D4E758"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1CBBF33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79" w:name="_Toc368998643"/>
      <w:bookmarkStart w:id="80" w:name="_Toc419381625"/>
      <w:r w:rsidRPr="00B56274">
        <w:rPr>
          <w:rFonts w:asciiTheme="minorHAnsi" w:hAnsiTheme="minorHAnsi"/>
          <w:caps/>
          <w:color w:val="auto"/>
          <w:sz w:val="24"/>
          <w:szCs w:val="24"/>
          <w:lang w:val="en-GB"/>
        </w:rPr>
        <w:t>Bid Opening and Evaluation</w:t>
      </w:r>
      <w:bookmarkEnd w:id="79"/>
      <w:bookmarkEnd w:id="80"/>
      <w:r w:rsidRPr="00B56274">
        <w:rPr>
          <w:rFonts w:asciiTheme="minorHAnsi" w:hAnsiTheme="minorHAnsi"/>
          <w:caps/>
          <w:color w:val="auto"/>
          <w:sz w:val="24"/>
          <w:szCs w:val="24"/>
          <w:lang w:val="en-GB"/>
        </w:rPr>
        <w:t xml:space="preserve"> </w:t>
      </w:r>
    </w:p>
    <w:p w14:paraId="716F1D96" w14:textId="77777777" w:rsidR="00B56274" w:rsidRPr="00914C74" w:rsidRDefault="00B56274" w:rsidP="004450EB">
      <w:pPr>
        <w:pStyle w:val="Heading2"/>
        <w:numPr>
          <w:ilvl w:val="0"/>
          <w:numId w:val="3"/>
        </w:numPr>
        <w:rPr>
          <w:rFonts w:asciiTheme="minorHAnsi" w:hAnsiTheme="minorHAnsi"/>
          <w:color w:val="auto"/>
          <w:sz w:val="22"/>
          <w:szCs w:val="22"/>
        </w:rPr>
      </w:pPr>
      <w:bookmarkStart w:id="81" w:name="_Toc368998644"/>
      <w:bookmarkStart w:id="82" w:name="_Toc419381626"/>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1"/>
      <w:r w:rsidRPr="00914C74">
        <w:rPr>
          <w:rFonts w:asciiTheme="minorHAnsi" w:hAnsiTheme="minorHAnsi"/>
          <w:color w:val="auto"/>
          <w:sz w:val="22"/>
          <w:szCs w:val="22"/>
        </w:rPr>
        <w:t xml:space="preserve"> </w:t>
      </w:r>
      <w:bookmarkEnd w:id="82"/>
    </w:p>
    <w:p w14:paraId="4ECEE6B2" w14:textId="39561141" w:rsidR="005D26BD" w:rsidRPr="00266130"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Pr>
          <w:rFonts w:asciiTheme="minorHAnsi" w:hAnsiTheme="minorHAnsi"/>
          <w:szCs w:val="22"/>
        </w:rPr>
        <w:t xml:space="preserve"> </w:t>
      </w:r>
      <w:r w:rsidR="00F8459C" w:rsidRPr="00F8459C">
        <w:rPr>
          <w:rFonts w:asciiTheme="minorHAnsi" w:hAnsiTheme="minorHAnsi"/>
          <w:b/>
          <w:szCs w:val="22"/>
          <w:lang w:val="en-GB"/>
        </w:rPr>
        <w:t xml:space="preserve">10 </w:t>
      </w:r>
      <w:proofErr w:type="gramStart"/>
      <w:r w:rsidR="00F8459C" w:rsidRPr="00F8459C">
        <w:rPr>
          <w:rFonts w:asciiTheme="minorHAnsi" w:hAnsiTheme="minorHAnsi"/>
          <w:b/>
          <w:szCs w:val="22"/>
          <w:lang w:val="en-GB"/>
        </w:rPr>
        <w:t>May</w:t>
      </w:r>
      <w:r w:rsidR="00443CAF" w:rsidRPr="00F8459C">
        <w:rPr>
          <w:rFonts w:asciiTheme="minorHAnsi" w:hAnsiTheme="minorHAnsi"/>
          <w:b/>
          <w:szCs w:val="22"/>
          <w:lang w:val="en-GB"/>
        </w:rPr>
        <w:t xml:space="preserve"> </w:t>
      </w:r>
      <w:r w:rsidR="005D26BD" w:rsidRPr="00F8459C">
        <w:rPr>
          <w:rFonts w:asciiTheme="minorHAnsi" w:hAnsiTheme="minorHAnsi"/>
          <w:b/>
          <w:szCs w:val="22"/>
          <w:lang w:val="en-GB"/>
        </w:rPr>
        <w:t>,</w:t>
      </w:r>
      <w:proofErr w:type="gramEnd"/>
      <w:r w:rsidR="005D26BD" w:rsidRPr="00F8459C">
        <w:rPr>
          <w:rFonts w:asciiTheme="minorHAnsi" w:hAnsiTheme="minorHAnsi"/>
          <w:b/>
          <w:szCs w:val="22"/>
          <w:lang w:val="en-GB"/>
        </w:rPr>
        <w:t xml:space="preserve"> </w:t>
      </w:r>
      <w:r w:rsidR="003734F9" w:rsidRPr="00F8459C">
        <w:rPr>
          <w:rFonts w:asciiTheme="minorHAnsi" w:hAnsiTheme="minorHAnsi"/>
          <w:b/>
          <w:szCs w:val="22"/>
          <w:lang w:val="en-GB"/>
        </w:rPr>
        <w:t>2018</w:t>
      </w:r>
      <w:r w:rsidR="005D26BD" w:rsidRPr="00266130">
        <w:rPr>
          <w:rFonts w:asciiTheme="minorHAnsi" w:hAnsiTheme="minorHAnsi"/>
          <w:szCs w:val="22"/>
          <w:lang w:val="en-GB"/>
        </w:rPr>
        <w:t xml:space="preserve">, at </w:t>
      </w:r>
      <w:r w:rsidR="003734F9">
        <w:rPr>
          <w:rFonts w:asciiTheme="minorHAnsi" w:hAnsiTheme="minorHAnsi"/>
          <w:szCs w:val="22"/>
          <w:lang w:val="en-GB"/>
        </w:rPr>
        <w:t>10</w:t>
      </w:r>
      <w:r w:rsidR="00B30346" w:rsidRPr="00266130">
        <w:rPr>
          <w:rFonts w:asciiTheme="minorHAnsi" w:hAnsiTheme="minorHAnsi"/>
          <w:szCs w:val="22"/>
          <w:lang w:val="en-GB"/>
        </w:rPr>
        <w:t xml:space="preserve">:30 </w:t>
      </w:r>
      <w:r w:rsidR="003734F9">
        <w:rPr>
          <w:rFonts w:asciiTheme="minorHAnsi" w:hAnsiTheme="minorHAnsi"/>
          <w:szCs w:val="22"/>
          <w:lang w:val="en-GB"/>
        </w:rPr>
        <w:t>A</w:t>
      </w:r>
      <w:r w:rsidR="00B30346" w:rsidRPr="00266130">
        <w:rPr>
          <w:rFonts w:asciiTheme="minorHAnsi" w:hAnsiTheme="minorHAnsi"/>
          <w:szCs w:val="22"/>
          <w:lang w:val="en-GB"/>
        </w:rPr>
        <w:t xml:space="preserve">M </w:t>
      </w:r>
      <w:r w:rsidR="005D26BD" w:rsidRPr="00266130">
        <w:rPr>
          <w:rFonts w:asciiTheme="minorHAnsi" w:hAnsiTheme="minorHAnsi"/>
          <w:szCs w:val="22"/>
          <w:lang w:val="en-GB"/>
        </w:rPr>
        <w:t xml:space="preserve">and </w:t>
      </w:r>
      <w:r w:rsidR="00B30346" w:rsidRPr="00266130">
        <w:rPr>
          <w:rFonts w:asciiTheme="minorHAnsi" w:hAnsiTheme="minorHAnsi"/>
          <w:szCs w:val="22"/>
          <w:lang w:val="en-GB"/>
        </w:rPr>
        <w:t xml:space="preserve">Addis </w:t>
      </w:r>
      <w:r w:rsidR="00266130" w:rsidRPr="00266130">
        <w:rPr>
          <w:rFonts w:asciiTheme="minorHAnsi" w:hAnsiTheme="minorHAnsi"/>
          <w:szCs w:val="22"/>
          <w:lang w:val="en-GB"/>
        </w:rPr>
        <w:t>Ababa</w:t>
      </w:r>
      <w:r w:rsidR="005D26BD" w:rsidRPr="00266130">
        <w:rPr>
          <w:rStyle w:val="FootnoteReference"/>
          <w:rFonts w:asciiTheme="minorHAnsi" w:hAnsiTheme="minorHAnsi"/>
          <w:szCs w:val="22"/>
          <w:lang w:val="en-GB"/>
        </w:rPr>
        <w:footnoteReference w:id="3"/>
      </w:r>
      <w:r w:rsidR="005D26BD" w:rsidRPr="00266130">
        <w:rPr>
          <w:rFonts w:asciiTheme="minorHAnsi" w:hAnsiTheme="minorHAnsi"/>
          <w:szCs w:val="22"/>
          <w:lang w:val="en-GB"/>
        </w:rPr>
        <w:t xml:space="preserve"> </w:t>
      </w:r>
      <w:r w:rsidR="005D26BD" w:rsidRPr="00266130">
        <w:rPr>
          <w:rFonts w:asciiTheme="minorHAnsi" w:hAnsiTheme="minorHAnsi"/>
          <w:szCs w:val="22"/>
        </w:rPr>
        <w:t xml:space="preserve">at the office of </w:t>
      </w:r>
      <w:r w:rsidR="00B30346" w:rsidRPr="00266130">
        <w:rPr>
          <w:rFonts w:asciiTheme="minorHAnsi" w:hAnsiTheme="minorHAnsi"/>
          <w:szCs w:val="22"/>
        </w:rPr>
        <w:t>UNFPA Country Office, UNECA Compound, Congo Bldg</w:t>
      </w:r>
      <w:r w:rsidR="005D26BD" w:rsidRPr="00266130">
        <w:rPr>
          <w:rFonts w:asciiTheme="minorHAnsi" w:hAnsiTheme="minorHAnsi"/>
          <w:szCs w:val="22"/>
        </w:rPr>
        <w:t>.</w:t>
      </w:r>
    </w:p>
    <w:p w14:paraId="72752762" w14:textId="77777777"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lastRenderedPageBreak/>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1374C9F3"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02741FC3"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3BF31CF5"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78AAC7C8" w14:textId="77777777" w:rsidR="00B56274" w:rsidRPr="00914C74" w:rsidRDefault="009205BD" w:rsidP="004450EB">
      <w:pPr>
        <w:pStyle w:val="Heading2"/>
        <w:numPr>
          <w:ilvl w:val="0"/>
          <w:numId w:val="3"/>
        </w:numPr>
        <w:rPr>
          <w:rFonts w:asciiTheme="minorHAnsi" w:hAnsiTheme="minorHAnsi"/>
          <w:color w:val="auto"/>
          <w:sz w:val="22"/>
          <w:szCs w:val="22"/>
        </w:rPr>
      </w:pPr>
      <w:bookmarkStart w:id="83" w:name="_Toc368998645"/>
      <w:bookmarkStart w:id="84" w:name="_Toc419381627"/>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3"/>
      <w:bookmarkEnd w:id="84"/>
    </w:p>
    <w:p w14:paraId="4ABF4043"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261126E1" w14:textId="77777777" w:rsidR="00B32523" w:rsidRPr="00914C74" w:rsidRDefault="009205BD" w:rsidP="004450EB">
      <w:pPr>
        <w:pStyle w:val="Heading2"/>
        <w:numPr>
          <w:ilvl w:val="0"/>
          <w:numId w:val="3"/>
        </w:numPr>
        <w:rPr>
          <w:rFonts w:asciiTheme="minorHAnsi" w:hAnsiTheme="minorHAnsi"/>
          <w:color w:val="auto"/>
          <w:sz w:val="22"/>
          <w:szCs w:val="22"/>
        </w:rPr>
      </w:pPr>
      <w:bookmarkStart w:id="85" w:name="_Toc368998646"/>
      <w:bookmarkStart w:id="86" w:name="_Toc419381628"/>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5"/>
      <w:r w:rsidR="005D26BD">
        <w:rPr>
          <w:rFonts w:asciiTheme="minorHAnsi" w:hAnsiTheme="minorHAnsi"/>
          <w:color w:val="auto"/>
          <w:sz w:val="22"/>
          <w:szCs w:val="22"/>
        </w:rPr>
        <w:t xml:space="preserve"> </w:t>
      </w:r>
      <w:bookmarkEnd w:id="86"/>
    </w:p>
    <w:p w14:paraId="7B0D45B9"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4738CF0E"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696C27DF"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75428367"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13B80E1E"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1702469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4D5A5FA6"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1F1452E0"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69BC209B"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713BD437"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1F493021"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55C81610"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780346DD"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30C2916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352209F"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70BA50AC"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36B5B951"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74932261"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xml:space="preserve">, </w:t>
      </w:r>
      <w:r w:rsidR="009205BD" w:rsidRPr="003B4771">
        <w:rPr>
          <w:rFonts w:asciiTheme="minorHAnsi" w:hAnsiTheme="minorHAnsi"/>
          <w:szCs w:val="22"/>
        </w:rPr>
        <w:t>c</w:t>
      </w:r>
      <w:r w:rsidRPr="003B4771">
        <w:rPr>
          <w:rFonts w:asciiTheme="minorHAnsi" w:hAnsiTheme="minorHAnsi"/>
          <w:szCs w:val="22"/>
        </w:rPr>
        <w:t xml:space="preserve">lause </w:t>
      </w:r>
      <w:r w:rsidR="00F02F11" w:rsidRPr="003B4771">
        <w:rPr>
          <w:rFonts w:asciiTheme="minorHAnsi" w:hAnsiTheme="minorHAnsi"/>
          <w:szCs w:val="22"/>
        </w:rPr>
        <w:fldChar w:fldCharType="begin"/>
      </w:r>
      <w:r w:rsidR="00F02F11" w:rsidRPr="003B4771">
        <w:rPr>
          <w:rFonts w:asciiTheme="minorHAnsi" w:hAnsiTheme="minorHAnsi"/>
          <w:szCs w:val="22"/>
        </w:rPr>
        <w:instrText xml:space="preserve"> REF _Ref396147764 \r \h  \* MERGEFORMAT </w:instrText>
      </w:r>
      <w:r w:rsidR="00F02F11" w:rsidRPr="003B4771">
        <w:rPr>
          <w:rFonts w:asciiTheme="minorHAnsi" w:hAnsiTheme="minorHAnsi"/>
          <w:szCs w:val="22"/>
        </w:rPr>
      </w:r>
      <w:r w:rsidR="00F02F11" w:rsidRPr="003B4771">
        <w:rPr>
          <w:rFonts w:asciiTheme="minorHAnsi" w:hAnsiTheme="minorHAnsi"/>
          <w:szCs w:val="22"/>
        </w:rPr>
        <w:fldChar w:fldCharType="separate"/>
      </w:r>
      <w:r w:rsidR="00A179BD">
        <w:rPr>
          <w:rFonts w:asciiTheme="minorHAnsi" w:hAnsiTheme="minorHAnsi"/>
          <w:szCs w:val="22"/>
        </w:rPr>
        <w:t>26.1.3</w:t>
      </w:r>
      <w:r w:rsidR="00F02F11" w:rsidRPr="003B4771">
        <w:rPr>
          <w:rFonts w:asciiTheme="minorHAnsi" w:hAnsiTheme="minorHAnsi"/>
          <w:szCs w:val="22"/>
        </w:rPr>
        <w:fldChar w:fldCharType="end"/>
      </w:r>
    </w:p>
    <w:p w14:paraId="4B9AC7CB"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0BEF8799"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7F31ABAE"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2F942DC5" w14:textId="77777777" w:rsidR="00B32523" w:rsidRPr="00914C74" w:rsidRDefault="00A83286" w:rsidP="004450EB">
      <w:pPr>
        <w:pStyle w:val="Heading2"/>
        <w:numPr>
          <w:ilvl w:val="0"/>
          <w:numId w:val="3"/>
        </w:numPr>
        <w:rPr>
          <w:rFonts w:asciiTheme="minorHAnsi" w:hAnsiTheme="minorHAnsi"/>
          <w:color w:val="auto"/>
          <w:sz w:val="22"/>
          <w:szCs w:val="22"/>
        </w:rPr>
      </w:pPr>
      <w:bookmarkStart w:id="87" w:name="_Toc295393931"/>
      <w:bookmarkStart w:id="88" w:name="_Toc368998647"/>
      <w:bookmarkStart w:id="89" w:name="_Toc419381629"/>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87"/>
      <w:bookmarkEnd w:id="88"/>
      <w:bookmarkEnd w:id="89"/>
    </w:p>
    <w:p w14:paraId="62ACA645"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14739EC1"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329E04FE"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7332448F"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0" w:name="_Ref396147764"/>
      <w:r w:rsidRPr="00F02F11">
        <w:rPr>
          <w:rFonts w:asciiTheme="minorHAnsi" w:hAnsiTheme="minorHAnsi"/>
          <w:szCs w:val="22"/>
        </w:rPr>
        <w:t>UNFPA shall correct arithmetical errors on the following basis:</w:t>
      </w:r>
      <w:bookmarkEnd w:id="90"/>
    </w:p>
    <w:p w14:paraId="6A7D1C4E"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5CB3CE00"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78F2C4E4" w14:textId="77777777" w:rsidR="004E42A9" w:rsidRDefault="004E42A9" w:rsidP="00B56274">
      <w:pPr>
        <w:rPr>
          <w:szCs w:val="22"/>
        </w:rPr>
      </w:pPr>
    </w:p>
    <w:p w14:paraId="14785871" w14:textId="77777777" w:rsidR="00F02F11" w:rsidRPr="00914C74" w:rsidRDefault="00A83286" w:rsidP="004450EB">
      <w:pPr>
        <w:pStyle w:val="Heading2"/>
        <w:numPr>
          <w:ilvl w:val="0"/>
          <w:numId w:val="3"/>
        </w:numPr>
        <w:rPr>
          <w:rFonts w:asciiTheme="minorHAnsi" w:hAnsiTheme="minorHAnsi"/>
          <w:color w:val="auto"/>
          <w:sz w:val="22"/>
          <w:szCs w:val="22"/>
        </w:rPr>
      </w:pPr>
      <w:bookmarkStart w:id="91" w:name="_Toc368998648"/>
      <w:bookmarkStart w:id="92" w:name="_Toc419381630"/>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1"/>
      <w:r w:rsidR="00F02F11" w:rsidRPr="00914C74">
        <w:rPr>
          <w:rFonts w:asciiTheme="minorHAnsi" w:hAnsiTheme="minorHAnsi"/>
          <w:color w:val="auto"/>
          <w:sz w:val="22"/>
          <w:szCs w:val="22"/>
        </w:rPr>
        <w:t xml:space="preserve"> </w:t>
      </w:r>
      <w:bookmarkEnd w:id="92"/>
    </w:p>
    <w:p w14:paraId="67E59308"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6D468BA5" w14:textId="77777777"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3"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of </w:t>
      </w:r>
      <w:r w:rsidR="00C62AEE">
        <w:rPr>
          <w:rFonts w:asciiTheme="minorHAnsi" w:hAnsiTheme="minorHAnsi"/>
          <w:i/>
          <w:szCs w:val="22"/>
          <w:highlight w:val="yellow"/>
          <w:lang w:val="en-GB"/>
        </w:rPr>
        <w:t>7</w:t>
      </w:r>
      <w:r w:rsidR="000C58B9">
        <w:rPr>
          <w:rFonts w:asciiTheme="minorHAnsi" w:hAnsiTheme="minorHAnsi"/>
          <w:i/>
          <w:szCs w:val="22"/>
          <w:highlight w:val="yellow"/>
          <w:lang w:val="en-GB"/>
        </w:rPr>
        <w:t>0</w:t>
      </w:r>
      <w:r w:rsidR="00C62AEE">
        <w:rPr>
          <w:rFonts w:asciiTheme="minorHAnsi" w:hAnsiTheme="minorHAnsi"/>
          <w:i/>
          <w:szCs w:val="22"/>
          <w:highlight w:val="yellow"/>
          <w:lang w:val="en-GB"/>
        </w:rPr>
        <w:t>%</w:t>
      </w:r>
      <w:r w:rsidR="00C62AEE" w:rsidRPr="008437B3">
        <w:rPr>
          <w:rFonts w:asciiTheme="minorHAnsi" w:hAnsiTheme="minorHAnsi"/>
          <w:i/>
          <w:szCs w:val="22"/>
          <w:highlight w:val="yellow"/>
          <w:lang w:val="en-GB"/>
        </w:rPr>
        <w:t xml:space="preserve"> </w:t>
      </w:r>
      <w:r w:rsidR="00DC7237">
        <w:rPr>
          <w:rFonts w:asciiTheme="minorHAnsi" w:hAnsiTheme="minorHAnsi"/>
          <w:szCs w:val="22"/>
        </w:rPr>
        <w:t>and whom have fulfilled the supplier qualifications</w:t>
      </w:r>
      <w:r w:rsidR="00DC7237" w:rsidRPr="003774F7">
        <w:rPr>
          <w:rFonts w:asciiTheme="minorHAnsi" w:hAnsiTheme="minorHAnsi"/>
          <w:szCs w:val="22"/>
        </w:rPr>
        <w:t>.</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3"/>
    </w:p>
    <w:p w14:paraId="46682ECE"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5D86409"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798286E1"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F7D6F3C" w14:textId="77777777" w:rsidR="00F02F11" w:rsidRPr="00914C74" w:rsidRDefault="00F02F11" w:rsidP="004450EB">
      <w:pPr>
        <w:pStyle w:val="Heading2"/>
        <w:numPr>
          <w:ilvl w:val="0"/>
          <w:numId w:val="3"/>
        </w:numPr>
        <w:rPr>
          <w:rFonts w:asciiTheme="minorHAnsi" w:hAnsiTheme="minorHAnsi"/>
          <w:color w:val="auto"/>
          <w:sz w:val="22"/>
          <w:szCs w:val="22"/>
        </w:rPr>
      </w:pPr>
      <w:bookmarkStart w:id="94" w:name="_Toc419381631"/>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 xml:space="preserve">valuation </w:t>
      </w:r>
      <w:bookmarkEnd w:id="94"/>
    </w:p>
    <w:p w14:paraId="2A211043"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5179AE69" w14:textId="7C0C0B49" w:rsidR="009C0934" w:rsidRPr="00231705" w:rsidRDefault="00231705" w:rsidP="00231705">
      <w:pPr>
        <w:rPr>
          <w:rFonts w:ascii="Calibri" w:hAnsi="Calibri" w:cs="Calibri"/>
          <w:b/>
        </w:rPr>
      </w:pPr>
      <w:r w:rsidRPr="00231705">
        <w:rPr>
          <w:rStyle w:val="A6"/>
          <w:rFonts w:asciiTheme="majorHAnsi" w:hAnsiTheme="majorHAnsi" w:cstheme="minorHAnsi"/>
          <w:b/>
          <w:szCs w:val="22"/>
        </w:rPr>
        <w:t>Technical Proposal Evaluation Score Grid Sheet</w:t>
      </w:r>
    </w:p>
    <w:p w14:paraId="4424C457" w14:textId="77777777" w:rsidR="009C0934" w:rsidRDefault="009C0934" w:rsidP="00B30346">
      <w:pPr>
        <w:jc w:val="center"/>
        <w:rPr>
          <w:rFonts w:ascii="Calibri" w:hAnsi="Calibri" w:cs="Calibri"/>
          <w: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283"/>
        <w:gridCol w:w="1588"/>
        <w:gridCol w:w="1272"/>
        <w:gridCol w:w="1350"/>
      </w:tblGrid>
      <w:tr w:rsidR="00231705" w:rsidRPr="0029597B" w14:paraId="6D0FCFA3" w14:textId="77777777" w:rsidTr="00231705">
        <w:trPr>
          <w:gridAfter w:val="2"/>
          <w:wAfter w:w="2622" w:type="dxa"/>
          <w:trHeight w:val="244"/>
        </w:trPr>
        <w:tc>
          <w:tcPr>
            <w:tcW w:w="4785" w:type="dxa"/>
            <w:gridSpan w:val="2"/>
            <w:vMerge w:val="restart"/>
            <w:shd w:val="clear" w:color="auto" w:fill="auto"/>
            <w:noWrap/>
            <w:vAlign w:val="bottom"/>
            <w:hideMark/>
          </w:tcPr>
          <w:p w14:paraId="3FCCD3D8" w14:textId="77777777" w:rsidR="00231705" w:rsidRPr="0029597B" w:rsidRDefault="00231705" w:rsidP="00231705">
            <w:pPr>
              <w:rPr>
                <w:rFonts w:asciiTheme="minorHAnsi" w:hAnsiTheme="minorHAnsi" w:cstheme="minorHAnsi"/>
                <w:color w:val="000000"/>
                <w:sz w:val="20"/>
              </w:rPr>
            </w:pPr>
            <w:r w:rsidRPr="0029597B">
              <w:rPr>
                <w:rFonts w:asciiTheme="minorHAnsi" w:hAnsiTheme="minorHAnsi" w:cstheme="minorHAnsi"/>
                <w:color w:val="000000"/>
                <w:sz w:val="20"/>
              </w:rPr>
              <w:t> </w:t>
            </w:r>
            <w:r w:rsidRPr="0029597B">
              <w:rPr>
                <w:rFonts w:asciiTheme="minorHAnsi" w:hAnsiTheme="minorHAnsi" w:cstheme="minorHAnsi"/>
                <w:b/>
                <w:bCs/>
                <w:color w:val="000000"/>
                <w:sz w:val="20"/>
                <w:szCs w:val="18"/>
              </w:rPr>
              <w:t xml:space="preserve">Summary of Technical Proposal Evaluation Forms </w:t>
            </w:r>
          </w:p>
        </w:tc>
        <w:tc>
          <w:tcPr>
            <w:tcW w:w="1588" w:type="dxa"/>
            <w:vMerge w:val="restart"/>
            <w:shd w:val="clear" w:color="auto" w:fill="auto"/>
            <w:noWrap/>
            <w:vAlign w:val="bottom"/>
            <w:hideMark/>
          </w:tcPr>
          <w:p w14:paraId="2FE7DCD6" w14:textId="77777777" w:rsidR="00231705" w:rsidRPr="0029597B" w:rsidRDefault="00231705" w:rsidP="00231705">
            <w:pPr>
              <w:jc w:val="center"/>
              <w:rPr>
                <w:rFonts w:asciiTheme="minorHAnsi" w:hAnsiTheme="minorHAnsi" w:cstheme="minorHAnsi"/>
                <w:sz w:val="20"/>
              </w:rPr>
            </w:pPr>
            <w:r w:rsidRPr="0029597B">
              <w:rPr>
                <w:rFonts w:asciiTheme="minorHAnsi" w:hAnsiTheme="minorHAnsi" w:cstheme="minorHAnsi"/>
                <w:b/>
                <w:bCs/>
                <w:color w:val="000000"/>
                <w:sz w:val="20"/>
                <w:szCs w:val="18"/>
              </w:rPr>
              <w:t>Points Obtainable</w:t>
            </w:r>
          </w:p>
        </w:tc>
      </w:tr>
      <w:tr w:rsidR="00231705" w:rsidRPr="0029597B" w14:paraId="594641DD" w14:textId="77777777" w:rsidTr="00231705">
        <w:trPr>
          <w:trHeight w:val="450"/>
        </w:trPr>
        <w:tc>
          <w:tcPr>
            <w:tcW w:w="4785" w:type="dxa"/>
            <w:gridSpan w:val="2"/>
            <w:vMerge/>
            <w:shd w:val="clear" w:color="auto" w:fill="auto"/>
            <w:hideMark/>
          </w:tcPr>
          <w:p w14:paraId="129D8E83" w14:textId="77777777" w:rsidR="00231705" w:rsidRPr="0029597B" w:rsidRDefault="00231705" w:rsidP="00231705">
            <w:pPr>
              <w:rPr>
                <w:rFonts w:asciiTheme="minorHAnsi" w:hAnsiTheme="minorHAnsi" w:cstheme="minorHAnsi"/>
                <w:b/>
                <w:bCs/>
                <w:color w:val="000000"/>
                <w:sz w:val="18"/>
                <w:szCs w:val="18"/>
              </w:rPr>
            </w:pPr>
          </w:p>
        </w:tc>
        <w:tc>
          <w:tcPr>
            <w:tcW w:w="1588" w:type="dxa"/>
            <w:vMerge/>
            <w:shd w:val="clear" w:color="auto" w:fill="auto"/>
            <w:hideMark/>
          </w:tcPr>
          <w:p w14:paraId="4170F974" w14:textId="77777777" w:rsidR="00231705" w:rsidRPr="0029597B" w:rsidRDefault="00231705" w:rsidP="00231705">
            <w:pPr>
              <w:jc w:val="center"/>
              <w:rPr>
                <w:rFonts w:asciiTheme="minorHAnsi" w:hAnsiTheme="minorHAnsi" w:cstheme="minorHAnsi"/>
                <w:b/>
                <w:bCs/>
                <w:color w:val="000000"/>
                <w:sz w:val="18"/>
                <w:szCs w:val="18"/>
              </w:rPr>
            </w:pPr>
          </w:p>
        </w:tc>
        <w:tc>
          <w:tcPr>
            <w:tcW w:w="1272" w:type="dxa"/>
            <w:shd w:val="clear" w:color="auto" w:fill="auto"/>
            <w:hideMark/>
          </w:tcPr>
          <w:p w14:paraId="261EA405" w14:textId="77777777" w:rsidR="00231705" w:rsidRPr="0029597B" w:rsidRDefault="00231705" w:rsidP="00231705">
            <w:pPr>
              <w:jc w:val="center"/>
              <w:rPr>
                <w:rFonts w:asciiTheme="minorHAnsi" w:hAnsiTheme="minorHAnsi" w:cstheme="minorHAnsi"/>
                <w:b/>
                <w:bCs/>
                <w:sz w:val="16"/>
                <w:szCs w:val="16"/>
              </w:rPr>
            </w:pPr>
            <w:r w:rsidRPr="0029597B">
              <w:rPr>
                <w:rFonts w:asciiTheme="minorHAnsi" w:hAnsiTheme="minorHAnsi" w:cstheme="minorHAnsi"/>
                <w:b/>
                <w:bCs/>
                <w:sz w:val="16"/>
                <w:szCs w:val="16"/>
              </w:rPr>
              <w:t> </w:t>
            </w:r>
          </w:p>
        </w:tc>
        <w:tc>
          <w:tcPr>
            <w:tcW w:w="1350" w:type="dxa"/>
            <w:shd w:val="clear" w:color="auto" w:fill="auto"/>
            <w:hideMark/>
          </w:tcPr>
          <w:p w14:paraId="0087153C" w14:textId="77777777" w:rsidR="00231705" w:rsidRPr="0029597B" w:rsidRDefault="00231705" w:rsidP="00231705">
            <w:pPr>
              <w:jc w:val="center"/>
              <w:rPr>
                <w:rFonts w:asciiTheme="minorHAnsi" w:hAnsiTheme="minorHAnsi" w:cstheme="minorHAnsi"/>
                <w:b/>
                <w:bCs/>
                <w:sz w:val="16"/>
                <w:szCs w:val="16"/>
              </w:rPr>
            </w:pPr>
            <w:r w:rsidRPr="0029597B">
              <w:rPr>
                <w:rFonts w:asciiTheme="minorHAnsi" w:hAnsiTheme="minorHAnsi" w:cstheme="minorHAnsi"/>
                <w:b/>
                <w:bCs/>
                <w:sz w:val="16"/>
                <w:szCs w:val="16"/>
              </w:rPr>
              <w:t> </w:t>
            </w:r>
          </w:p>
        </w:tc>
      </w:tr>
      <w:tr w:rsidR="00231705" w:rsidRPr="0029597B" w14:paraId="3B9496EA" w14:textId="77777777" w:rsidTr="00231705">
        <w:trPr>
          <w:trHeight w:val="300"/>
        </w:trPr>
        <w:tc>
          <w:tcPr>
            <w:tcW w:w="502" w:type="dxa"/>
            <w:shd w:val="clear" w:color="auto" w:fill="auto"/>
            <w:hideMark/>
          </w:tcPr>
          <w:p w14:paraId="7759956C"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w:t>
            </w:r>
          </w:p>
        </w:tc>
        <w:tc>
          <w:tcPr>
            <w:tcW w:w="4283" w:type="dxa"/>
            <w:shd w:val="clear" w:color="auto" w:fill="auto"/>
            <w:hideMark/>
          </w:tcPr>
          <w:p w14:paraId="42C6493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Expertise of Firm / Organization</w:t>
            </w:r>
          </w:p>
        </w:tc>
        <w:tc>
          <w:tcPr>
            <w:tcW w:w="1588" w:type="dxa"/>
            <w:shd w:val="clear" w:color="auto" w:fill="auto"/>
            <w:noWrap/>
            <w:vAlign w:val="bottom"/>
            <w:hideMark/>
          </w:tcPr>
          <w:p w14:paraId="4BF4B6D9"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200</w:t>
            </w:r>
          </w:p>
        </w:tc>
        <w:tc>
          <w:tcPr>
            <w:tcW w:w="1272" w:type="dxa"/>
            <w:shd w:val="clear" w:color="auto" w:fill="auto"/>
            <w:noWrap/>
            <w:vAlign w:val="bottom"/>
          </w:tcPr>
          <w:p w14:paraId="06178F2F" w14:textId="77777777" w:rsidR="00231705" w:rsidRPr="0029597B" w:rsidRDefault="00231705" w:rsidP="00231705">
            <w:pPr>
              <w:jc w:val="right"/>
              <w:rPr>
                <w:rFonts w:asciiTheme="minorHAnsi" w:hAnsiTheme="minorHAnsi" w:cstheme="minorHAnsi"/>
                <w:color w:val="000000"/>
                <w:sz w:val="18"/>
                <w:szCs w:val="18"/>
              </w:rPr>
            </w:pPr>
          </w:p>
        </w:tc>
        <w:tc>
          <w:tcPr>
            <w:tcW w:w="1350" w:type="dxa"/>
            <w:shd w:val="clear" w:color="auto" w:fill="auto"/>
            <w:noWrap/>
            <w:vAlign w:val="bottom"/>
          </w:tcPr>
          <w:p w14:paraId="50DCA436" w14:textId="77777777" w:rsidR="00231705" w:rsidRPr="0029597B" w:rsidRDefault="00231705" w:rsidP="00231705">
            <w:pPr>
              <w:jc w:val="right"/>
              <w:rPr>
                <w:rFonts w:asciiTheme="minorHAnsi" w:hAnsiTheme="minorHAnsi" w:cstheme="minorHAnsi"/>
                <w:color w:val="000000"/>
                <w:sz w:val="18"/>
                <w:szCs w:val="18"/>
              </w:rPr>
            </w:pPr>
          </w:p>
        </w:tc>
      </w:tr>
      <w:tr w:rsidR="00231705" w:rsidRPr="0029597B" w14:paraId="2FB56E8D" w14:textId="77777777" w:rsidTr="00231705">
        <w:trPr>
          <w:trHeight w:val="450"/>
        </w:trPr>
        <w:tc>
          <w:tcPr>
            <w:tcW w:w="502" w:type="dxa"/>
            <w:shd w:val="clear" w:color="auto" w:fill="auto"/>
            <w:hideMark/>
          </w:tcPr>
          <w:p w14:paraId="4E6E6D0B"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w:t>
            </w:r>
          </w:p>
        </w:tc>
        <w:tc>
          <w:tcPr>
            <w:tcW w:w="4283" w:type="dxa"/>
            <w:shd w:val="clear" w:color="auto" w:fill="auto"/>
            <w:hideMark/>
          </w:tcPr>
          <w:p w14:paraId="7D5A1742"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Proposed Methodology, Approach and Implementation Plan</w:t>
            </w:r>
          </w:p>
        </w:tc>
        <w:tc>
          <w:tcPr>
            <w:tcW w:w="1588" w:type="dxa"/>
            <w:shd w:val="clear" w:color="auto" w:fill="auto"/>
            <w:noWrap/>
            <w:vAlign w:val="bottom"/>
            <w:hideMark/>
          </w:tcPr>
          <w:p w14:paraId="043B3E22"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400</w:t>
            </w:r>
          </w:p>
        </w:tc>
        <w:tc>
          <w:tcPr>
            <w:tcW w:w="1272" w:type="dxa"/>
            <w:shd w:val="clear" w:color="auto" w:fill="auto"/>
            <w:noWrap/>
            <w:vAlign w:val="bottom"/>
          </w:tcPr>
          <w:p w14:paraId="6FCB5B44" w14:textId="77777777" w:rsidR="00231705" w:rsidRPr="0029597B" w:rsidRDefault="00231705" w:rsidP="00231705">
            <w:pPr>
              <w:jc w:val="right"/>
              <w:rPr>
                <w:rFonts w:asciiTheme="minorHAnsi" w:hAnsiTheme="minorHAnsi" w:cstheme="minorHAnsi"/>
                <w:color w:val="000000"/>
                <w:sz w:val="18"/>
                <w:szCs w:val="18"/>
              </w:rPr>
            </w:pPr>
          </w:p>
        </w:tc>
        <w:tc>
          <w:tcPr>
            <w:tcW w:w="1350" w:type="dxa"/>
            <w:shd w:val="clear" w:color="auto" w:fill="auto"/>
            <w:noWrap/>
            <w:vAlign w:val="bottom"/>
          </w:tcPr>
          <w:p w14:paraId="67793364" w14:textId="77777777" w:rsidR="00231705" w:rsidRPr="0029597B" w:rsidRDefault="00231705" w:rsidP="00231705">
            <w:pPr>
              <w:jc w:val="right"/>
              <w:rPr>
                <w:rFonts w:asciiTheme="minorHAnsi" w:hAnsiTheme="minorHAnsi" w:cstheme="minorHAnsi"/>
                <w:color w:val="000000"/>
                <w:sz w:val="18"/>
                <w:szCs w:val="18"/>
              </w:rPr>
            </w:pPr>
          </w:p>
        </w:tc>
      </w:tr>
      <w:tr w:rsidR="00231705" w:rsidRPr="0029597B" w14:paraId="66613547" w14:textId="77777777" w:rsidTr="00231705">
        <w:trPr>
          <w:trHeight w:val="315"/>
        </w:trPr>
        <w:tc>
          <w:tcPr>
            <w:tcW w:w="502" w:type="dxa"/>
            <w:shd w:val="clear" w:color="auto" w:fill="auto"/>
            <w:hideMark/>
          </w:tcPr>
          <w:p w14:paraId="5E5EEE4A"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w:t>
            </w:r>
          </w:p>
        </w:tc>
        <w:tc>
          <w:tcPr>
            <w:tcW w:w="4283" w:type="dxa"/>
            <w:shd w:val="clear" w:color="auto" w:fill="auto"/>
            <w:hideMark/>
          </w:tcPr>
          <w:p w14:paraId="7AE86944"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Management Structure and Key Personnel</w:t>
            </w:r>
          </w:p>
        </w:tc>
        <w:tc>
          <w:tcPr>
            <w:tcW w:w="1588" w:type="dxa"/>
            <w:shd w:val="clear" w:color="auto" w:fill="auto"/>
            <w:noWrap/>
            <w:vAlign w:val="bottom"/>
            <w:hideMark/>
          </w:tcPr>
          <w:p w14:paraId="411B547B"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400</w:t>
            </w:r>
          </w:p>
        </w:tc>
        <w:tc>
          <w:tcPr>
            <w:tcW w:w="1272" w:type="dxa"/>
            <w:shd w:val="clear" w:color="auto" w:fill="auto"/>
            <w:noWrap/>
            <w:vAlign w:val="bottom"/>
          </w:tcPr>
          <w:p w14:paraId="5084D969"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noWrap/>
            <w:vAlign w:val="bottom"/>
          </w:tcPr>
          <w:p w14:paraId="13956C1C" w14:textId="77777777" w:rsidR="00231705" w:rsidRPr="0029597B" w:rsidRDefault="00231705" w:rsidP="00231705">
            <w:pPr>
              <w:jc w:val="right"/>
              <w:rPr>
                <w:rFonts w:asciiTheme="minorHAnsi" w:hAnsiTheme="minorHAnsi" w:cstheme="minorHAnsi"/>
                <w:b/>
                <w:bCs/>
                <w:color w:val="000000"/>
                <w:sz w:val="18"/>
                <w:szCs w:val="18"/>
              </w:rPr>
            </w:pPr>
          </w:p>
        </w:tc>
      </w:tr>
      <w:tr w:rsidR="00231705" w:rsidRPr="0029597B" w14:paraId="5120D9EC" w14:textId="77777777" w:rsidTr="00231705">
        <w:trPr>
          <w:trHeight w:val="300"/>
        </w:trPr>
        <w:tc>
          <w:tcPr>
            <w:tcW w:w="502" w:type="dxa"/>
            <w:shd w:val="clear" w:color="auto" w:fill="auto"/>
            <w:hideMark/>
          </w:tcPr>
          <w:p w14:paraId="3A45CD18"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2D9E591"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xml:space="preserve">T O T A L </w:t>
            </w:r>
          </w:p>
        </w:tc>
        <w:tc>
          <w:tcPr>
            <w:tcW w:w="1588" w:type="dxa"/>
            <w:shd w:val="clear" w:color="auto" w:fill="auto"/>
            <w:noWrap/>
            <w:vAlign w:val="bottom"/>
            <w:hideMark/>
          </w:tcPr>
          <w:p w14:paraId="1C48A8F8"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1000</w:t>
            </w:r>
          </w:p>
        </w:tc>
        <w:tc>
          <w:tcPr>
            <w:tcW w:w="1272" w:type="dxa"/>
            <w:shd w:val="clear" w:color="auto" w:fill="auto"/>
            <w:noWrap/>
            <w:vAlign w:val="bottom"/>
          </w:tcPr>
          <w:p w14:paraId="2A86FBE6"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noWrap/>
            <w:vAlign w:val="bottom"/>
          </w:tcPr>
          <w:p w14:paraId="177A7D2D" w14:textId="77777777" w:rsidR="00231705" w:rsidRPr="0029597B" w:rsidRDefault="00231705" w:rsidP="00231705">
            <w:pPr>
              <w:jc w:val="right"/>
              <w:rPr>
                <w:rFonts w:asciiTheme="minorHAnsi" w:hAnsiTheme="minorHAnsi" w:cstheme="minorHAnsi"/>
                <w:b/>
                <w:bCs/>
                <w:color w:val="000000"/>
                <w:sz w:val="18"/>
                <w:szCs w:val="18"/>
              </w:rPr>
            </w:pPr>
          </w:p>
        </w:tc>
      </w:tr>
      <w:tr w:rsidR="00231705" w:rsidRPr="0029597B" w14:paraId="5D7F6163" w14:textId="77777777" w:rsidTr="00231705">
        <w:trPr>
          <w:trHeight w:val="300"/>
        </w:trPr>
        <w:tc>
          <w:tcPr>
            <w:tcW w:w="502" w:type="dxa"/>
            <w:shd w:val="clear" w:color="auto" w:fill="auto"/>
            <w:hideMark/>
          </w:tcPr>
          <w:p w14:paraId="745523E0"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014E2CDC"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Score out 100%</w:t>
            </w:r>
          </w:p>
        </w:tc>
        <w:tc>
          <w:tcPr>
            <w:tcW w:w="1588" w:type="dxa"/>
            <w:shd w:val="clear" w:color="auto" w:fill="auto"/>
            <w:noWrap/>
            <w:vAlign w:val="bottom"/>
            <w:hideMark/>
          </w:tcPr>
          <w:p w14:paraId="2F1B975D"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1272" w:type="dxa"/>
            <w:shd w:val="clear" w:color="auto" w:fill="auto"/>
            <w:noWrap/>
            <w:vAlign w:val="bottom"/>
          </w:tcPr>
          <w:p w14:paraId="508AA167"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noWrap/>
            <w:vAlign w:val="bottom"/>
          </w:tcPr>
          <w:p w14:paraId="715ED0DB" w14:textId="77777777" w:rsidR="00231705" w:rsidRPr="0029597B" w:rsidRDefault="00231705" w:rsidP="00231705">
            <w:pPr>
              <w:jc w:val="right"/>
              <w:rPr>
                <w:rFonts w:asciiTheme="minorHAnsi" w:hAnsiTheme="minorHAnsi" w:cstheme="minorHAnsi"/>
                <w:b/>
                <w:bCs/>
                <w:color w:val="000000"/>
                <w:sz w:val="18"/>
                <w:szCs w:val="18"/>
              </w:rPr>
            </w:pPr>
          </w:p>
        </w:tc>
      </w:tr>
      <w:tr w:rsidR="00231705" w:rsidRPr="0029597B" w14:paraId="6D6DDE84" w14:textId="77777777" w:rsidTr="00231705">
        <w:trPr>
          <w:trHeight w:val="300"/>
        </w:trPr>
        <w:tc>
          <w:tcPr>
            <w:tcW w:w="4785" w:type="dxa"/>
            <w:gridSpan w:val="2"/>
            <w:shd w:val="clear" w:color="auto" w:fill="auto"/>
            <w:hideMark/>
          </w:tcPr>
          <w:p w14:paraId="7AC7E84E"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Technical Proposal Evaluation (FORM I)</w:t>
            </w:r>
          </w:p>
        </w:tc>
        <w:tc>
          <w:tcPr>
            <w:tcW w:w="1588" w:type="dxa"/>
            <w:shd w:val="clear" w:color="auto" w:fill="auto"/>
            <w:hideMark/>
          </w:tcPr>
          <w:p w14:paraId="6227F444"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272" w:type="dxa"/>
            <w:shd w:val="clear" w:color="auto" w:fill="auto"/>
          </w:tcPr>
          <w:p w14:paraId="31D2BF54" w14:textId="77777777" w:rsidR="00231705" w:rsidRPr="0029597B" w:rsidRDefault="00231705" w:rsidP="00231705">
            <w:pPr>
              <w:rPr>
                <w:rFonts w:asciiTheme="minorHAnsi" w:hAnsiTheme="minorHAnsi" w:cstheme="minorHAnsi"/>
                <w:color w:val="000000"/>
                <w:sz w:val="18"/>
                <w:szCs w:val="18"/>
              </w:rPr>
            </w:pPr>
          </w:p>
        </w:tc>
        <w:tc>
          <w:tcPr>
            <w:tcW w:w="1350" w:type="dxa"/>
            <w:shd w:val="clear" w:color="auto" w:fill="auto"/>
          </w:tcPr>
          <w:p w14:paraId="7D02BF32" w14:textId="77777777" w:rsidR="00231705" w:rsidRPr="0029597B" w:rsidRDefault="00231705" w:rsidP="00231705">
            <w:pPr>
              <w:rPr>
                <w:rFonts w:asciiTheme="minorHAnsi" w:hAnsiTheme="minorHAnsi" w:cstheme="minorHAnsi"/>
                <w:color w:val="000000"/>
                <w:sz w:val="18"/>
                <w:szCs w:val="18"/>
              </w:rPr>
            </w:pPr>
          </w:p>
        </w:tc>
      </w:tr>
      <w:tr w:rsidR="00231705" w:rsidRPr="0029597B" w14:paraId="3439DA3B" w14:textId="77777777" w:rsidTr="00231705">
        <w:trPr>
          <w:trHeight w:val="332"/>
        </w:trPr>
        <w:tc>
          <w:tcPr>
            <w:tcW w:w="4785" w:type="dxa"/>
            <w:gridSpan w:val="2"/>
            <w:shd w:val="clear" w:color="auto" w:fill="auto"/>
            <w:hideMark/>
          </w:tcPr>
          <w:p w14:paraId="2AFE69D0"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xml:space="preserve">Expertise of the Firm / Organization </w:t>
            </w:r>
          </w:p>
        </w:tc>
        <w:tc>
          <w:tcPr>
            <w:tcW w:w="1588" w:type="dxa"/>
            <w:shd w:val="clear" w:color="auto" w:fill="auto"/>
            <w:hideMark/>
          </w:tcPr>
          <w:p w14:paraId="7D2E0DC7"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Points Obtainable</w:t>
            </w:r>
          </w:p>
        </w:tc>
        <w:tc>
          <w:tcPr>
            <w:tcW w:w="1272" w:type="dxa"/>
            <w:shd w:val="clear" w:color="auto" w:fill="auto"/>
          </w:tcPr>
          <w:p w14:paraId="6AD3747D" w14:textId="77777777" w:rsidR="00231705" w:rsidRPr="0029597B" w:rsidRDefault="00231705" w:rsidP="00231705">
            <w:pPr>
              <w:jc w:val="center"/>
              <w:rPr>
                <w:rFonts w:asciiTheme="minorHAnsi" w:hAnsiTheme="minorHAnsi" w:cstheme="minorHAnsi"/>
                <w:b/>
                <w:bCs/>
                <w:color w:val="000000"/>
                <w:sz w:val="16"/>
                <w:szCs w:val="16"/>
              </w:rPr>
            </w:pPr>
          </w:p>
        </w:tc>
        <w:tc>
          <w:tcPr>
            <w:tcW w:w="1350" w:type="dxa"/>
            <w:shd w:val="clear" w:color="auto" w:fill="auto"/>
          </w:tcPr>
          <w:p w14:paraId="4D28E083" w14:textId="77777777" w:rsidR="00231705" w:rsidRPr="0029597B" w:rsidRDefault="00231705" w:rsidP="00231705">
            <w:pPr>
              <w:jc w:val="center"/>
              <w:rPr>
                <w:rFonts w:asciiTheme="minorHAnsi" w:hAnsiTheme="minorHAnsi" w:cstheme="minorHAnsi"/>
                <w:b/>
                <w:bCs/>
                <w:color w:val="000000"/>
                <w:sz w:val="16"/>
                <w:szCs w:val="16"/>
              </w:rPr>
            </w:pPr>
          </w:p>
        </w:tc>
      </w:tr>
      <w:tr w:rsidR="00231705" w:rsidRPr="0029597B" w14:paraId="3E9CD384" w14:textId="77777777" w:rsidTr="00231705">
        <w:trPr>
          <w:trHeight w:val="450"/>
        </w:trPr>
        <w:tc>
          <w:tcPr>
            <w:tcW w:w="502" w:type="dxa"/>
            <w:shd w:val="clear" w:color="auto" w:fill="auto"/>
            <w:hideMark/>
          </w:tcPr>
          <w:p w14:paraId="2A75DEB4"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1.1</w:t>
            </w:r>
          </w:p>
        </w:tc>
        <w:tc>
          <w:tcPr>
            <w:tcW w:w="4283" w:type="dxa"/>
            <w:shd w:val="clear" w:color="auto" w:fill="auto"/>
            <w:hideMark/>
          </w:tcPr>
          <w:p w14:paraId="06ED6DFF"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Reputation of Organization and Staff / Credibility / Reliability / Industry Standing </w:t>
            </w:r>
          </w:p>
        </w:tc>
        <w:tc>
          <w:tcPr>
            <w:tcW w:w="1588" w:type="dxa"/>
            <w:shd w:val="clear" w:color="auto" w:fill="auto"/>
            <w:hideMark/>
          </w:tcPr>
          <w:p w14:paraId="5DA17181"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50</w:t>
            </w:r>
          </w:p>
        </w:tc>
        <w:tc>
          <w:tcPr>
            <w:tcW w:w="1272" w:type="dxa"/>
            <w:shd w:val="clear" w:color="auto" w:fill="auto"/>
            <w:hideMark/>
          </w:tcPr>
          <w:p w14:paraId="158C3F9A"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4070B356"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4E0EDE1D" w14:textId="77777777" w:rsidTr="00231705">
        <w:trPr>
          <w:trHeight w:val="450"/>
        </w:trPr>
        <w:tc>
          <w:tcPr>
            <w:tcW w:w="502" w:type="dxa"/>
            <w:shd w:val="clear" w:color="auto" w:fill="auto"/>
            <w:hideMark/>
          </w:tcPr>
          <w:p w14:paraId="216B50A9"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1.2</w:t>
            </w:r>
          </w:p>
        </w:tc>
        <w:tc>
          <w:tcPr>
            <w:tcW w:w="4283" w:type="dxa"/>
            <w:shd w:val="clear" w:color="auto" w:fill="auto"/>
            <w:hideMark/>
          </w:tcPr>
          <w:p w14:paraId="2D0237D7"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General Organizational Capability which is likely to affect implementation</w:t>
            </w:r>
          </w:p>
        </w:tc>
        <w:tc>
          <w:tcPr>
            <w:tcW w:w="1588" w:type="dxa"/>
            <w:vMerge w:val="restart"/>
            <w:shd w:val="clear" w:color="auto" w:fill="auto"/>
            <w:hideMark/>
          </w:tcPr>
          <w:p w14:paraId="492501C8"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70</w:t>
            </w:r>
          </w:p>
        </w:tc>
        <w:tc>
          <w:tcPr>
            <w:tcW w:w="1272" w:type="dxa"/>
            <w:vMerge w:val="restart"/>
            <w:shd w:val="clear" w:color="auto" w:fill="auto"/>
            <w:hideMark/>
          </w:tcPr>
          <w:p w14:paraId="2BC224DB"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vMerge w:val="restart"/>
            <w:shd w:val="clear" w:color="auto" w:fill="auto"/>
            <w:hideMark/>
          </w:tcPr>
          <w:p w14:paraId="520CBF2C"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2BDD5401" w14:textId="77777777" w:rsidTr="00231705">
        <w:trPr>
          <w:trHeight w:val="300"/>
        </w:trPr>
        <w:tc>
          <w:tcPr>
            <w:tcW w:w="502" w:type="dxa"/>
            <w:shd w:val="clear" w:color="auto" w:fill="auto"/>
            <w:hideMark/>
          </w:tcPr>
          <w:p w14:paraId="2B6BE44A"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6521B7FB"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Strength of the Project Management Support</w:t>
            </w:r>
          </w:p>
        </w:tc>
        <w:tc>
          <w:tcPr>
            <w:tcW w:w="1588" w:type="dxa"/>
            <w:vMerge/>
            <w:shd w:val="clear" w:color="auto" w:fill="auto"/>
            <w:vAlign w:val="center"/>
            <w:hideMark/>
          </w:tcPr>
          <w:p w14:paraId="599C14DD"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53D945B7"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515458BE" w14:textId="77777777" w:rsidR="00231705" w:rsidRPr="0029597B" w:rsidRDefault="00231705" w:rsidP="00231705">
            <w:pPr>
              <w:rPr>
                <w:rFonts w:asciiTheme="minorHAnsi" w:hAnsiTheme="minorHAnsi" w:cstheme="minorHAnsi"/>
                <w:color w:val="0000FF"/>
                <w:sz w:val="18"/>
                <w:szCs w:val="18"/>
              </w:rPr>
            </w:pPr>
          </w:p>
        </w:tc>
      </w:tr>
      <w:tr w:rsidR="00231705" w:rsidRPr="0029597B" w14:paraId="69F77AAB" w14:textId="77777777" w:rsidTr="00231705">
        <w:trPr>
          <w:trHeight w:val="300"/>
        </w:trPr>
        <w:tc>
          <w:tcPr>
            <w:tcW w:w="502" w:type="dxa"/>
            <w:shd w:val="clear" w:color="auto" w:fill="auto"/>
            <w:hideMark/>
          </w:tcPr>
          <w:p w14:paraId="64EC822D"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604AF40D"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Age/Size of the firm </w:t>
            </w:r>
          </w:p>
        </w:tc>
        <w:tc>
          <w:tcPr>
            <w:tcW w:w="1588" w:type="dxa"/>
            <w:vMerge/>
            <w:shd w:val="clear" w:color="auto" w:fill="auto"/>
            <w:vAlign w:val="center"/>
            <w:hideMark/>
          </w:tcPr>
          <w:p w14:paraId="368192A8"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23E3FB25"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7C26722F" w14:textId="77777777" w:rsidR="00231705" w:rsidRPr="0029597B" w:rsidRDefault="00231705" w:rsidP="00231705">
            <w:pPr>
              <w:rPr>
                <w:rFonts w:asciiTheme="minorHAnsi" w:hAnsiTheme="minorHAnsi" w:cstheme="minorHAnsi"/>
                <w:color w:val="0000FF"/>
                <w:sz w:val="18"/>
                <w:szCs w:val="18"/>
              </w:rPr>
            </w:pPr>
          </w:p>
        </w:tc>
      </w:tr>
      <w:tr w:rsidR="00231705" w:rsidRPr="0029597B" w14:paraId="7C667A34" w14:textId="77777777" w:rsidTr="00231705">
        <w:trPr>
          <w:trHeight w:val="300"/>
        </w:trPr>
        <w:tc>
          <w:tcPr>
            <w:tcW w:w="502" w:type="dxa"/>
            <w:shd w:val="clear" w:color="auto" w:fill="auto"/>
            <w:hideMark/>
          </w:tcPr>
          <w:p w14:paraId="5629ED3A"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17EB49F"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Project management control</w:t>
            </w:r>
          </w:p>
        </w:tc>
        <w:tc>
          <w:tcPr>
            <w:tcW w:w="1588" w:type="dxa"/>
            <w:vMerge/>
            <w:shd w:val="clear" w:color="auto" w:fill="auto"/>
            <w:vAlign w:val="center"/>
            <w:hideMark/>
          </w:tcPr>
          <w:p w14:paraId="14E3F67B"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08738170"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5239545E" w14:textId="77777777" w:rsidR="00231705" w:rsidRPr="0029597B" w:rsidRDefault="00231705" w:rsidP="00231705">
            <w:pPr>
              <w:rPr>
                <w:rFonts w:asciiTheme="minorHAnsi" w:hAnsiTheme="minorHAnsi" w:cstheme="minorHAnsi"/>
                <w:color w:val="0000FF"/>
                <w:sz w:val="18"/>
                <w:szCs w:val="18"/>
              </w:rPr>
            </w:pPr>
          </w:p>
        </w:tc>
      </w:tr>
      <w:tr w:rsidR="00231705" w:rsidRPr="0029597B" w14:paraId="1B4F0C94" w14:textId="77777777" w:rsidTr="00231705">
        <w:trPr>
          <w:trHeight w:val="300"/>
        </w:trPr>
        <w:tc>
          <w:tcPr>
            <w:tcW w:w="502" w:type="dxa"/>
            <w:shd w:val="clear" w:color="auto" w:fill="auto"/>
            <w:hideMark/>
          </w:tcPr>
          <w:p w14:paraId="026B17DA"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1.3</w:t>
            </w:r>
          </w:p>
        </w:tc>
        <w:tc>
          <w:tcPr>
            <w:tcW w:w="4283" w:type="dxa"/>
            <w:shd w:val="clear" w:color="auto" w:fill="auto"/>
            <w:hideMark/>
          </w:tcPr>
          <w:p w14:paraId="617EBC84"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Relevance of:</w:t>
            </w:r>
          </w:p>
        </w:tc>
        <w:tc>
          <w:tcPr>
            <w:tcW w:w="1588" w:type="dxa"/>
            <w:vMerge w:val="restart"/>
            <w:shd w:val="clear" w:color="auto" w:fill="auto"/>
            <w:hideMark/>
          </w:tcPr>
          <w:p w14:paraId="5613083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80</w:t>
            </w:r>
          </w:p>
        </w:tc>
        <w:tc>
          <w:tcPr>
            <w:tcW w:w="1272" w:type="dxa"/>
            <w:vMerge w:val="restart"/>
            <w:shd w:val="clear" w:color="auto" w:fill="auto"/>
            <w:hideMark/>
          </w:tcPr>
          <w:p w14:paraId="33301FC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vMerge w:val="restart"/>
            <w:shd w:val="clear" w:color="auto" w:fill="auto"/>
            <w:hideMark/>
          </w:tcPr>
          <w:p w14:paraId="583F9BF6"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5F02808C" w14:textId="77777777" w:rsidTr="00231705">
        <w:trPr>
          <w:trHeight w:val="300"/>
        </w:trPr>
        <w:tc>
          <w:tcPr>
            <w:tcW w:w="502" w:type="dxa"/>
            <w:shd w:val="clear" w:color="auto" w:fill="auto"/>
            <w:hideMark/>
          </w:tcPr>
          <w:p w14:paraId="42A245EF"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hideMark/>
          </w:tcPr>
          <w:p w14:paraId="6661B631" w14:textId="77777777" w:rsidR="00231705" w:rsidRPr="0029597B" w:rsidRDefault="00231705" w:rsidP="00231705">
            <w:pPr>
              <w:ind w:firstLineChars="100" w:firstLine="180"/>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Specialized Knowledge</w:t>
            </w:r>
          </w:p>
        </w:tc>
        <w:tc>
          <w:tcPr>
            <w:tcW w:w="1588" w:type="dxa"/>
            <w:vMerge/>
            <w:shd w:val="clear" w:color="auto" w:fill="auto"/>
            <w:vAlign w:val="center"/>
            <w:hideMark/>
          </w:tcPr>
          <w:p w14:paraId="4D9763DF"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43DF3555"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650DD71E" w14:textId="77777777" w:rsidR="00231705" w:rsidRPr="0029597B" w:rsidRDefault="00231705" w:rsidP="00231705">
            <w:pPr>
              <w:rPr>
                <w:rFonts w:asciiTheme="minorHAnsi" w:hAnsiTheme="minorHAnsi" w:cstheme="minorHAnsi"/>
                <w:color w:val="0000FF"/>
                <w:sz w:val="18"/>
                <w:szCs w:val="18"/>
              </w:rPr>
            </w:pPr>
          </w:p>
        </w:tc>
      </w:tr>
      <w:tr w:rsidR="00231705" w:rsidRPr="0029597B" w14:paraId="536DAA01" w14:textId="77777777" w:rsidTr="00231705">
        <w:trPr>
          <w:trHeight w:val="300"/>
        </w:trPr>
        <w:tc>
          <w:tcPr>
            <w:tcW w:w="502" w:type="dxa"/>
            <w:shd w:val="clear" w:color="auto" w:fill="auto"/>
            <w:hideMark/>
          </w:tcPr>
          <w:p w14:paraId="7E0A7537"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hideMark/>
          </w:tcPr>
          <w:p w14:paraId="723FB092" w14:textId="77777777" w:rsidR="00231705" w:rsidRPr="0029597B" w:rsidRDefault="00231705" w:rsidP="00231705">
            <w:pPr>
              <w:ind w:firstLineChars="100" w:firstLine="180"/>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Experience on Similar </w:t>
            </w:r>
            <w:proofErr w:type="spellStart"/>
            <w:r w:rsidRPr="0029597B">
              <w:rPr>
                <w:rFonts w:asciiTheme="minorHAnsi" w:hAnsiTheme="minorHAnsi" w:cstheme="minorHAnsi"/>
                <w:color w:val="000000"/>
                <w:sz w:val="18"/>
                <w:szCs w:val="18"/>
              </w:rPr>
              <w:t>Programme</w:t>
            </w:r>
            <w:proofErr w:type="spellEnd"/>
            <w:r w:rsidRPr="0029597B">
              <w:rPr>
                <w:rFonts w:asciiTheme="minorHAnsi" w:hAnsiTheme="minorHAnsi" w:cstheme="minorHAnsi"/>
                <w:color w:val="000000"/>
                <w:sz w:val="18"/>
                <w:szCs w:val="18"/>
              </w:rPr>
              <w:t xml:space="preserve"> / Projects </w:t>
            </w:r>
          </w:p>
        </w:tc>
        <w:tc>
          <w:tcPr>
            <w:tcW w:w="1588" w:type="dxa"/>
            <w:vMerge/>
            <w:shd w:val="clear" w:color="auto" w:fill="auto"/>
            <w:vAlign w:val="center"/>
            <w:hideMark/>
          </w:tcPr>
          <w:p w14:paraId="1065B8F8"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2975B32C"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236777DA" w14:textId="77777777" w:rsidR="00231705" w:rsidRPr="0029597B" w:rsidRDefault="00231705" w:rsidP="00231705">
            <w:pPr>
              <w:rPr>
                <w:rFonts w:asciiTheme="minorHAnsi" w:hAnsiTheme="minorHAnsi" w:cstheme="minorHAnsi"/>
                <w:color w:val="0000FF"/>
                <w:sz w:val="18"/>
                <w:szCs w:val="18"/>
              </w:rPr>
            </w:pPr>
          </w:p>
        </w:tc>
      </w:tr>
      <w:tr w:rsidR="00231705" w:rsidRPr="0029597B" w14:paraId="146A6BB8" w14:textId="77777777" w:rsidTr="00231705">
        <w:trPr>
          <w:trHeight w:val="503"/>
        </w:trPr>
        <w:tc>
          <w:tcPr>
            <w:tcW w:w="502" w:type="dxa"/>
            <w:shd w:val="clear" w:color="auto" w:fill="auto"/>
            <w:hideMark/>
          </w:tcPr>
          <w:p w14:paraId="311FD0F7"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hideMark/>
          </w:tcPr>
          <w:p w14:paraId="2CA05D16" w14:textId="77777777" w:rsidR="00231705" w:rsidRPr="0029597B" w:rsidRDefault="00231705" w:rsidP="00231705">
            <w:pPr>
              <w:ind w:firstLineChars="100" w:firstLine="180"/>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 - Experience in on Projects in the region: Work for UN/major Multilateral/or Bilateral programs</w:t>
            </w:r>
          </w:p>
        </w:tc>
        <w:tc>
          <w:tcPr>
            <w:tcW w:w="1588" w:type="dxa"/>
            <w:vMerge/>
            <w:shd w:val="clear" w:color="auto" w:fill="auto"/>
            <w:vAlign w:val="center"/>
            <w:hideMark/>
          </w:tcPr>
          <w:p w14:paraId="1F1FE82A" w14:textId="77777777" w:rsidR="00231705" w:rsidRPr="0029597B" w:rsidRDefault="00231705" w:rsidP="00231705">
            <w:pPr>
              <w:rPr>
                <w:rFonts w:asciiTheme="minorHAnsi" w:hAnsiTheme="minorHAnsi" w:cstheme="minorHAnsi"/>
                <w:b/>
                <w:bCs/>
                <w:color w:val="000000"/>
                <w:sz w:val="18"/>
                <w:szCs w:val="18"/>
              </w:rPr>
            </w:pPr>
          </w:p>
        </w:tc>
        <w:tc>
          <w:tcPr>
            <w:tcW w:w="1272" w:type="dxa"/>
            <w:vMerge/>
            <w:shd w:val="clear" w:color="auto" w:fill="auto"/>
            <w:vAlign w:val="center"/>
            <w:hideMark/>
          </w:tcPr>
          <w:p w14:paraId="261A5E90" w14:textId="77777777" w:rsidR="00231705" w:rsidRPr="0029597B" w:rsidRDefault="00231705" w:rsidP="00231705">
            <w:pPr>
              <w:rPr>
                <w:rFonts w:asciiTheme="minorHAnsi" w:hAnsiTheme="minorHAnsi" w:cstheme="minorHAnsi"/>
                <w:color w:val="0000FF"/>
                <w:sz w:val="18"/>
                <w:szCs w:val="18"/>
              </w:rPr>
            </w:pPr>
          </w:p>
        </w:tc>
        <w:tc>
          <w:tcPr>
            <w:tcW w:w="1350" w:type="dxa"/>
            <w:vMerge/>
            <w:shd w:val="clear" w:color="auto" w:fill="auto"/>
            <w:vAlign w:val="center"/>
            <w:hideMark/>
          </w:tcPr>
          <w:p w14:paraId="5CAA82D7" w14:textId="77777777" w:rsidR="00231705" w:rsidRPr="0029597B" w:rsidRDefault="00231705" w:rsidP="00231705">
            <w:pPr>
              <w:rPr>
                <w:rFonts w:asciiTheme="minorHAnsi" w:hAnsiTheme="minorHAnsi" w:cstheme="minorHAnsi"/>
                <w:color w:val="0000FF"/>
                <w:sz w:val="18"/>
                <w:szCs w:val="18"/>
              </w:rPr>
            </w:pPr>
          </w:p>
        </w:tc>
      </w:tr>
      <w:tr w:rsidR="00231705" w:rsidRPr="0029597B" w14:paraId="2F01545F" w14:textId="77777777" w:rsidTr="00231705">
        <w:trPr>
          <w:trHeight w:val="300"/>
        </w:trPr>
        <w:tc>
          <w:tcPr>
            <w:tcW w:w="502" w:type="dxa"/>
            <w:shd w:val="clear" w:color="auto" w:fill="auto"/>
            <w:hideMark/>
          </w:tcPr>
          <w:p w14:paraId="51B31DC0"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hideMark/>
          </w:tcPr>
          <w:p w14:paraId="5F893985"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S U B     T O T A L</w:t>
            </w:r>
          </w:p>
        </w:tc>
        <w:tc>
          <w:tcPr>
            <w:tcW w:w="1588" w:type="dxa"/>
            <w:shd w:val="clear" w:color="auto" w:fill="auto"/>
            <w:hideMark/>
          </w:tcPr>
          <w:p w14:paraId="2E709D4D"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200</w:t>
            </w:r>
          </w:p>
        </w:tc>
        <w:tc>
          <w:tcPr>
            <w:tcW w:w="1272" w:type="dxa"/>
            <w:shd w:val="clear" w:color="auto" w:fill="auto"/>
          </w:tcPr>
          <w:p w14:paraId="314F61B9"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tcPr>
          <w:p w14:paraId="4D64CC60" w14:textId="77777777" w:rsidR="00231705" w:rsidRPr="0029597B" w:rsidRDefault="00231705" w:rsidP="00231705">
            <w:pPr>
              <w:jc w:val="right"/>
              <w:rPr>
                <w:rFonts w:asciiTheme="minorHAnsi" w:hAnsiTheme="minorHAnsi" w:cstheme="minorHAnsi"/>
                <w:b/>
                <w:bCs/>
                <w:color w:val="000000"/>
                <w:sz w:val="18"/>
                <w:szCs w:val="18"/>
              </w:rPr>
            </w:pPr>
          </w:p>
        </w:tc>
      </w:tr>
      <w:tr w:rsidR="00231705" w:rsidRPr="0029597B" w14:paraId="3AF851DA" w14:textId="77777777" w:rsidTr="00231705">
        <w:trPr>
          <w:trHeight w:val="300"/>
        </w:trPr>
        <w:tc>
          <w:tcPr>
            <w:tcW w:w="4785" w:type="dxa"/>
            <w:gridSpan w:val="2"/>
            <w:shd w:val="clear" w:color="auto" w:fill="auto"/>
            <w:hideMark/>
          </w:tcPr>
          <w:p w14:paraId="610E7DA7"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Technical Proposal Evaluation (FORM II)</w:t>
            </w:r>
          </w:p>
        </w:tc>
        <w:tc>
          <w:tcPr>
            <w:tcW w:w="1588" w:type="dxa"/>
            <w:shd w:val="clear" w:color="auto" w:fill="auto"/>
            <w:hideMark/>
          </w:tcPr>
          <w:p w14:paraId="03F751E7"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272" w:type="dxa"/>
            <w:shd w:val="clear" w:color="auto" w:fill="auto"/>
            <w:hideMark/>
          </w:tcPr>
          <w:p w14:paraId="420DC36A"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350" w:type="dxa"/>
            <w:shd w:val="clear" w:color="auto" w:fill="auto"/>
            <w:hideMark/>
          </w:tcPr>
          <w:p w14:paraId="250E91B3"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r>
      <w:tr w:rsidR="00231705" w:rsidRPr="0029597B" w14:paraId="1C50E73E" w14:textId="77777777" w:rsidTr="00231705">
        <w:trPr>
          <w:trHeight w:val="300"/>
        </w:trPr>
        <w:tc>
          <w:tcPr>
            <w:tcW w:w="7645" w:type="dxa"/>
            <w:gridSpan w:val="4"/>
            <w:shd w:val="clear" w:color="auto" w:fill="auto"/>
            <w:hideMark/>
          </w:tcPr>
          <w:p w14:paraId="6368D928"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Proposed Methodology, Approach and Implementation Plan</w:t>
            </w:r>
          </w:p>
        </w:tc>
        <w:tc>
          <w:tcPr>
            <w:tcW w:w="1350" w:type="dxa"/>
            <w:shd w:val="clear" w:color="auto" w:fill="auto"/>
            <w:hideMark/>
          </w:tcPr>
          <w:p w14:paraId="485FBFE1"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r>
      <w:tr w:rsidR="00231705" w:rsidRPr="0029597B" w14:paraId="22E98F35" w14:textId="77777777" w:rsidTr="00231705">
        <w:trPr>
          <w:trHeight w:val="499"/>
        </w:trPr>
        <w:tc>
          <w:tcPr>
            <w:tcW w:w="502" w:type="dxa"/>
            <w:shd w:val="clear" w:color="auto" w:fill="auto"/>
            <w:hideMark/>
          </w:tcPr>
          <w:p w14:paraId="66C3FA75"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2.1</w:t>
            </w:r>
          </w:p>
        </w:tc>
        <w:tc>
          <w:tcPr>
            <w:tcW w:w="4283" w:type="dxa"/>
            <w:shd w:val="clear" w:color="auto" w:fill="auto"/>
            <w:hideMark/>
          </w:tcPr>
          <w:p w14:paraId="076C388B"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To what degree does the Proposer understand the task?</w:t>
            </w:r>
          </w:p>
        </w:tc>
        <w:tc>
          <w:tcPr>
            <w:tcW w:w="1588" w:type="dxa"/>
            <w:shd w:val="clear" w:color="auto" w:fill="auto"/>
            <w:hideMark/>
          </w:tcPr>
          <w:p w14:paraId="5DC1DE66"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30</w:t>
            </w:r>
          </w:p>
        </w:tc>
        <w:tc>
          <w:tcPr>
            <w:tcW w:w="1272" w:type="dxa"/>
            <w:shd w:val="clear" w:color="auto" w:fill="auto"/>
            <w:hideMark/>
          </w:tcPr>
          <w:p w14:paraId="717DC7D8"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01688CAE"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6B935EB8" w14:textId="77777777" w:rsidTr="00231705">
        <w:trPr>
          <w:trHeight w:val="499"/>
        </w:trPr>
        <w:tc>
          <w:tcPr>
            <w:tcW w:w="502" w:type="dxa"/>
            <w:shd w:val="clear" w:color="auto" w:fill="auto"/>
            <w:hideMark/>
          </w:tcPr>
          <w:p w14:paraId="7527AD3B"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2.2</w:t>
            </w:r>
          </w:p>
        </w:tc>
        <w:tc>
          <w:tcPr>
            <w:tcW w:w="4283" w:type="dxa"/>
            <w:shd w:val="clear" w:color="auto" w:fill="auto"/>
            <w:hideMark/>
          </w:tcPr>
          <w:p w14:paraId="0E2DB8F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Have the important aspects of the task been addressed in sufficient detail?</w:t>
            </w:r>
          </w:p>
        </w:tc>
        <w:tc>
          <w:tcPr>
            <w:tcW w:w="1588" w:type="dxa"/>
            <w:shd w:val="clear" w:color="auto" w:fill="auto"/>
            <w:hideMark/>
          </w:tcPr>
          <w:p w14:paraId="0B1EB095"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25</w:t>
            </w:r>
          </w:p>
        </w:tc>
        <w:tc>
          <w:tcPr>
            <w:tcW w:w="1272" w:type="dxa"/>
            <w:shd w:val="clear" w:color="auto" w:fill="auto"/>
            <w:hideMark/>
          </w:tcPr>
          <w:p w14:paraId="33690278"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5E90943A"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011B44F7" w14:textId="77777777" w:rsidTr="00231705">
        <w:trPr>
          <w:trHeight w:val="499"/>
        </w:trPr>
        <w:tc>
          <w:tcPr>
            <w:tcW w:w="502" w:type="dxa"/>
            <w:shd w:val="clear" w:color="auto" w:fill="auto"/>
            <w:hideMark/>
          </w:tcPr>
          <w:p w14:paraId="0FA59708"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2.3</w:t>
            </w:r>
          </w:p>
        </w:tc>
        <w:tc>
          <w:tcPr>
            <w:tcW w:w="4283" w:type="dxa"/>
            <w:shd w:val="clear" w:color="auto" w:fill="auto"/>
            <w:hideMark/>
          </w:tcPr>
          <w:p w14:paraId="5E9FCDD2"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Are the different components of the project adequately weighted relative to one another?</w:t>
            </w:r>
          </w:p>
        </w:tc>
        <w:tc>
          <w:tcPr>
            <w:tcW w:w="1588" w:type="dxa"/>
            <w:shd w:val="clear" w:color="auto" w:fill="auto"/>
            <w:hideMark/>
          </w:tcPr>
          <w:p w14:paraId="33A7C8C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20</w:t>
            </w:r>
          </w:p>
        </w:tc>
        <w:tc>
          <w:tcPr>
            <w:tcW w:w="1272" w:type="dxa"/>
            <w:shd w:val="clear" w:color="auto" w:fill="auto"/>
            <w:hideMark/>
          </w:tcPr>
          <w:p w14:paraId="46CF66AB"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1DA2942D"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567BBFFB" w14:textId="77777777" w:rsidTr="00231705">
        <w:trPr>
          <w:trHeight w:val="702"/>
        </w:trPr>
        <w:tc>
          <w:tcPr>
            <w:tcW w:w="502" w:type="dxa"/>
            <w:shd w:val="clear" w:color="auto" w:fill="auto"/>
            <w:hideMark/>
          </w:tcPr>
          <w:p w14:paraId="0E315734"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2.4</w:t>
            </w:r>
          </w:p>
        </w:tc>
        <w:tc>
          <w:tcPr>
            <w:tcW w:w="4283" w:type="dxa"/>
            <w:shd w:val="clear" w:color="auto" w:fill="auto"/>
            <w:hideMark/>
          </w:tcPr>
          <w:p w14:paraId="15EB2476"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Is the proposal based on a survey of the project environment and was this data input properly used in the preparation of the proposal? </w:t>
            </w:r>
          </w:p>
        </w:tc>
        <w:tc>
          <w:tcPr>
            <w:tcW w:w="1588" w:type="dxa"/>
            <w:shd w:val="clear" w:color="auto" w:fill="auto"/>
            <w:hideMark/>
          </w:tcPr>
          <w:p w14:paraId="78E2752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55</w:t>
            </w:r>
          </w:p>
        </w:tc>
        <w:tc>
          <w:tcPr>
            <w:tcW w:w="1272" w:type="dxa"/>
            <w:shd w:val="clear" w:color="auto" w:fill="auto"/>
            <w:hideMark/>
          </w:tcPr>
          <w:p w14:paraId="22B651A6"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476706C6"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5F86FFA9" w14:textId="77777777" w:rsidTr="00231705">
        <w:trPr>
          <w:trHeight w:val="499"/>
        </w:trPr>
        <w:tc>
          <w:tcPr>
            <w:tcW w:w="502" w:type="dxa"/>
            <w:shd w:val="clear" w:color="auto" w:fill="auto"/>
            <w:hideMark/>
          </w:tcPr>
          <w:p w14:paraId="6480E928"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2.5</w:t>
            </w:r>
          </w:p>
        </w:tc>
        <w:tc>
          <w:tcPr>
            <w:tcW w:w="4283" w:type="dxa"/>
            <w:shd w:val="clear" w:color="auto" w:fill="auto"/>
            <w:hideMark/>
          </w:tcPr>
          <w:p w14:paraId="407D8FBA"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Is the conceptual framework adopted appropriate for the task?</w:t>
            </w:r>
          </w:p>
        </w:tc>
        <w:tc>
          <w:tcPr>
            <w:tcW w:w="1588" w:type="dxa"/>
            <w:shd w:val="clear" w:color="auto" w:fill="auto"/>
            <w:hideMark/>
          </w:tcPr>
          <w:p w14:paraId="2BFFB780"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65</w:t>
            </w:r>
          </w:p>
        </w:tc>
        <w:tc>
          <w:tcPr>
            <w:tcW w:w="1272" w:type="dxa"/>
            <w:shd w:val="clear" w:color="auto" w:fill="auto"/>
            <w:hideMark/>
          </w:tcPr>
          <w:p w14:paraId="0C2F76AE"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13E8A823"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4BA9124E" w14:textId="77777777" w:rsidTr="00231705">
        <w:trPr>
          <w:trHeight w:val="499"/>
        </w:trPr>
        <w:tc>
          <w:tcPr>
            <w:tcW w:w="502" w:type="dxa"/>
            <w:shd w:val="clear" w:color="auto" w:fill="auto"/>
            <w:hideMark/>
          </w:tcPr>
          <w:p w14:paraId="590AD208"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2.6</w:t>
            </w:r>
          </w:p>
        </w:tc>
        <w:tc>
          <w:tcPr>
            <w:tcW w:w="4283" w:type="dxa"/>
            <w:shd w:val="clear" w:color="auto" w:fill="auto"/>
            <w:hideMark/>
          </w:tcPr>
          <w:p w14:paraId="0F285C5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Is the scope of task well defined and does it correspond to the TOR?</w:t>
            </w:r>
          </w:p>
        </w:tc>
        <w:tc>
          <w:tcPr>
            <w:tcW w:w="1588" w:type="dxa"/>
            <w:shd w:val="clear" w:color="auto" w:fill="auto"/>
            <w:hideMark/>
          </w:tcPr>
          <w:p w14:paraId="1A6C455D"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120</w:t>
            </w:r>
          </w:p>
        </w:tc>
        <w:tc>
          <w:tcPr>
            <w:tcW w:w="1272" w:type="dxa"/>
            <w:shd w:val="clear" w:color="auto" w:fill="auto"/>
            <w:hideMark/>
          </w:tcPr>
          <w:p w14:paraId="46ADB1A3"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1084A48B"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64FEFF74" w14:textId="77777777" w:rsidTr="00231705">
        <w:trPr>
          <w:trHeight w:val="702"/>
        </w:trPr>
        <w:tc>
          <w:tcPr>
            <w:tcW w:w="502" w:type="dxa"/>
            <w:shd w:val="clear" w:color="auto" w:fill="auto"/>
            <w:hideMark/>
          </w:tcPr>
          <w:p w14:paraId="303021D0"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2.7</w:t>
            </w:r>
          </w:p>
        </w:tc>
        <w:tc>
          <w:tcPr>
            <w:tcW w:w="4283" w:type="dxa"/>
            <w:shd w:val="clear" w:color="auto" w:fill="auto"/>
            <w:hideMark/>
          </w:tcPr>
          <w:p w14:paraId="418DFC7B"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Is the presentation clear and is the sequence of activities and the planning logical, realistic and promise efficient implementation to the project?</w:t>
            </w:r>
          </w:p>
        </w:tc>
        <w:tc>
          <w:tcPr>
            <w:tcW w:w="1588" w:type="dxa"/>
            <w:shd w:val="clear" w:color="auto" w:fill="auto"/>
            <w:hideMark/>
          </w:tcPr>
          <w:p w14:paraId="7F1BE54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85</w:t>
            </w:r>
          </w:p>
        </w:tc>
        <w:tc>
          <w:tcPr>
            <w:tcW w:w="1272" w:type="dxa"/>
            <w:shd w:val="clear" w:color="auto" w:fill="auto"/>
            <w:hideMark/>
          </w:tcPr>
          <w:p w14:paraId="6C38CD61"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5A2BFFBE"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12ADAE9A" w14:textId="77777777" w:rsidTr="00231705">
        <w:trPr>
          <w:trHeight w:val="315"/>
        </w:trPr>
        <w:tc>
          <w:tcPr>
            <w:tcW w:w="502" w:type="dxa"/>
            <w:shd w:val="clear" w:color="auto" w:fill="auto"/>
            <w:hideMark/>
          </w:tcPr>
          <w:p w14:paraId="259AE068"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hideMark/>
          </w:tcPr>
          <w:p w14:paraId="419FB266"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S U B     T O T A L</w:t>
            </w:r>
          </w:p>
        </w:tc>
        <w:tc>
          <w:tcPr>
            <w:tcW w:w="1588" w:type="dxa"/>
            <w:shd w:val="clear" w:color="auto" w:fill="auto"/>
            <w:hideMark/>
          </w:tcPr>
          <w:p w14:paraId="268BCADF"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400</w:t>
            </w:r>
          </w:p>
        </w:tc>
        <w:tc>
          <w:tcPr>
            <w:tcW w:w="1272" w:type="dxa"/>
            <w:shd w:val="clear" w:color="auto" w:fill="auto"/>
            <w:hideMark/>
          </w:tcPr>
          <w:p w14:paraId="5BF2A25B"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0</w:t>
            </w:r>
          </w:p>
        </w:tc>
        <w:tc>
          <w:tcPr>
            <w:tcW w:w="1350" w:type="dxa"/>
            <w:shd w:val="clear" w:color="auto" w:fill="auto"/>
            <w:hideMark/>
          </w:tcPr>
          <w:p w14:paraId="064B52A1"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0</w:t>
            </w:r>
          </w:p>
        </w:tc>
      </w:tr>
      <w:tr w:rsidR="00231705" w:rsidRPr="0029597B" w14:paraId="05AE5BB9" w14:textId="77777777" w:rsidTr="00231705">
        <w:trPr>
          <w:trHeight w:val="300"/>
        </w:trPr>
        <w:tc>
          <w:tcPr>
            <w:tcW w:w="4785" w:type="dxa"/>
            <w:gridSpan w:val="2"/>
            <w:shd w:val="clear" w:color="auto" w:fill="auto"/>
            <w:hideMark/>
          </w:tcPr>
          <w:p w14:paraId="2C1001B2"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Technical Proposal Evaluation (FORM III)</w:t>
            </w:r>
          </w:p>
        </w:tc>
        <w:tc>
          <w:tcPr>
            <w:tcW w:w="1588" w:type="dxa"/>
            <w:shd w:val="clear" w:color="auto" w:fill="auto"/>
            <w:hideMark/>
          </w:tcPr>
          <w:p w14:paraId="7D1DC288"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272" w:type="dxa"/>
            <w:shd w:val="clear" w:color="auto" w:fill="auto"/>
            <w:hideMark/>
          </w:tcPr>
          <w:p w14:paraId="79BCD66F"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350" w:type="dxa"/>
            <w:shd w:val="clear" w:color="auto" w:fill="auto"/>
            <w:hideMark/>
          </w:tcPr>
          <w:p w14:paraId="5C7B6A6A"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r>
      <w:tr w:rsidR="00231705" w:rsidRPr="0029597B" w14:paraId="6B897CB9" w14:textId="77777777" w:rsidTr="00231705">
        <w:trPr>
          <w:trHeight w:val="300"/>
        </w:trPr>
        <w:tc>
          <w:tcPr>
            <w:tcW w:w="4785" w:type="dxa"/>
            <w:gridSpan w:val="2"/>
            <w:shd w:val="clear" w:color="auto" w:fill="auto"/>
            <w:hideMark/>
          </w:tcPr>
          <w:p w14:paraId="0D017B50"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Management Structure and Key Personnel</w:t>
            </w:r>
          </w:p>
        </w:tc>
        <w:tc>
          <w:tcPr>
            <w:tcW w:w="1588" w:type="dxa"/>
            <w:shd w:val="clear" w:color="auto" w:fill="auto"/>
            <w:hideMark/>
          </w:tcPr>
          <w:p w14:paraId="0CE45AE5"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272" w:type="dxa"/>
            <w:shd w:val="clear" w:color="auto" w:fill="auto"/>
            <w:hideMark/>
          </w:tcPr>
          <w:p w14:paraId="2F7FCAD3"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1350" w:type="dxa"/>
            <w:shd w:val="clear" w:color="auto" w:fill="auto"/>
            <w:hideMark/>
          </w:tcPr>
          <w:p w14:paraId="5494CD01" w14:textId="77777777" w:rsidR="00231705" w:rsidRPr="0029597B" w:rsidRDefault="00231705" w:rsidP="00231705">
            <w:pPr>
              <w:jc w:val="right"/>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r>
      <w:tr w:rsidR="00231705" w:rsidRPr="0029597B" w14:paraId="662E3CF4" w14:textId="77777777" w:rsidTr="00231705">
        <w:trPr>
          <w:trHeight w:val="300"/>
        </w:trPr>
        <w:tc>
          <w:tcPr>
            <w:tcW w:w="502" w:type="dxa"/>
            <w:shd w:val="clear" w:color="auto" w:fill="auto"/>
            <w:hideMark/>
          </w:tcPr>
          <w:p w14:paraId="1482AB7D"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3.1</w:t>
            </w:r>
          </w:p>
        </w:tc>
        <w:tc>
          <w:tcPr>
            <w:tcW w:w="4283" w:type="dxa"/>
            <w:shd w:val="clear" w:color="auto" w:fill="auto"/>
            <w:hideMark/>
          </w:tcPr>
          <w:p w14:paraId="73F98BA3"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Task Manager / Team Leader</w:t>
            </w:r>
          </w:p>
        </w:tc>
        <w:tc>
          <w:tcPr>
            <w:tcW w:w="1588" w:type="dxa"/>
            <w:shd w:val="clear" w:color="auto" w:fill="auto"/>
            <w:hideMark/>
          </w:tcPr>
          <w:p w14:paraId="476ED304" w14:textId="77777777" w:rsidR="00231705" w:rsidRPr="0029597B" w:rsidRDefault="00231705" w:rsidP="00231705">
            <w:pPr>
              <w:rPr>
                <w:rFonts w:asciiTheme="minorHAnsi" w:hAnsiTheme="minorHAnsi" w:cstheme="minorHAnsi"/>
                <w:b/>
                <w:bCs/>
                <w:color w:val="000000"/>
                <w:sz w:val="18"/>
                <w:szCs w:val="18"/>
              </w:rPr>
            </w:pPr>
          </w:p>
        </w:tc>
        <w:tc>
          <w:tcPr>
            <w:tcW w:w="1272" w:type="dxa"/>
            <w:shd w:val="clear" w:color="auto" w:fill="auto"/>
            <w:hideMark/>
          </w:tcPr>
          <w:p w14:paraId="01A22263" w14:textId="77777777" w:rsidR="00231705" w:rsidRPr="0029597B" w:rsidRDefault="00231705" w:rsidP="00231705">
            <w:pPr>
              <w:jc w:val="right"/>
              <w:rPr>
                <w:rFonts w:asciiTheme="minorHAnsi" w:hAnsiTheme="minorHAnsi" w:cstheme="minorHAnsi"/>
                <w:sz w:val="20"/>
              </w:rPr>
            </w:pPr>
          </w:p>
        </w:tc>
        <w:tc>
          <w:tcPr>
            <w:tcW w:w="1350" w:type="dxa"/>
            <w:shd w:val="clear" w:color="auto" w:fill="auto"/>
            <w:hideMark/>
          </w:tcPr>
          <w:p w14:paraId="440DF2F3" w14:textId="77777777" w:rsidR="00231705" w:rsidRPr="0029597B" w:rsidRDefault="00231705" w:rsidP="00231705">
            <w:pPr>
              <w:jc w:val="right"/>
              <w:rPr>
                <w:rFonts w:asciiTheme="minorHAnsi" w:hAnsiTheme="minorHAnsi" w:cstheme="minorHAnsi"/>
                <w:sz w:val="20"/>
              </w:rPr>
            </w:pPr>
          </w:p>
        </w:tc>
      </w:tr>
      <w:tr w:rsidR="00231705" w:rsidRPr="0029597B" w14:paraId="6ED4EE55" w14:textId="77777777" w:rsidTr="00231705">
        <w:trPr>
          <w:trHeight w:val="300"/>
        </w:trPr>
        <w:tc>
          <w:tcPr>
            <w:tcW w:w="502" w:type="dxa"/>
            <w:shd w:val="clear" w:color="auto" w:fill="auto"/>
            <w:hideMark/>
          </w:tcPr>
          <w:p w14:paraId="16E5386E"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72B29AFD"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General Qualification</w:t>
            </w:r>
          </w:p>
        </w:tc>
        <w:tc>
          <w:tcPr>
            <w:tcW w:w="1588" w:type="dxa"/>
            <w:shd w:val="clear" w:color="auto" w:fill="auto"/>
            <w:hideMark/>
          </w:tcPr>
          <w:p w14:paraId="48F0E39B" w14:textId="77777777" w:rsidR="00231705" w:rsidRPr="0029597B" w:rsidRDefault="00231705" w:rsidP="00231705">
            <w:pPr>
              <w:rPr>
                <w:rFonts w:asciiTheme="minorHAnsi" w:hAnsiTheme="minorHAnsi" w:cstheme="minorHAnsi"/>
                <w:color w:val="000000"/>
                <w:sz w:val="18"/>
                <w:szCs w:val="18"/>
              </w:rPr>
            </w:pPr>
          </w:p>
        </w:tc>
        <w:tc>
          <w:tcPr>
            <w:tcW w:w="1272" w:type="dxa"/>
            <w:shd w:val="clear" w:color="auto" w:fill="auto"/>
            <w:hideMark/>
          </w:tcPr>
          <w:p w14:paraId="5C588959" w14:textId="77777777" w:rsidR="00231705" w:rsidRPr="0029597B" w:rsidRDefault="00231705" w:rsidP="00231705">
            <w:pPr>
              <w:jc w:val="right"/>
              <w:rPr>
                <w:rFonts w:asciiTheme="minorHAnsi" w:hAnsiTheme="minorHAnsi" w:cstheme="minorHAnsi"/>
                <w:sz w:val="20"/>
              </w:rPr>
            </w:pPr>
          </w:p>
        </w:tc>
        <w:tc>
          <w:tcPr>
            <w:tcW w:w="1350" w:type="dxa"/>
            <w:shd w:val="clear" w:color="auto" w:fill="auto"/>
            <w:hideMark/>
          </w:tcPr>
          <w:p w14:paraId="4B9A0594" w14:textId="77777777" w:rsidR="00231705" w:rsidRPr="0029597B" w:rsidRDefault="00231705" w:rsidP="00231705">
            <w:pPr>
              <w:jc w:val="right"/>
              <w:rPr>
                <w:rFonts w:asciiTheme="minorHAnsi" w:hAnsiTheme="minorHAnsi" w:cstheme="minorHAnsi"/>
                <w:sz w:val="20"/>
              </w:rPr>
            </w:pPr>
          </w:p>
        </w:tc>
      </w:tr>
      <w:tr w:rsidR="00231705" w:rsidRPr="0029597B" w14:paraId="6BEF1C60" w14:textId="77777777" w:rsidTr="00231705">
        <w:trPr>
          <w:trHeight w:val="300"/>
        </w:trPr>
        <w:tc>
          <w:tcPr>
            <w:tcW w:w="502" w:type="dxa"/>
            <w:shd w:val="clear" w:color="auto" w:fill="auto"/>
            <w:hideMark/>
          </w:tcPr>
          <w:p w14:paraId="79C81E79"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0D4601D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Suitability for the Project</w:t>
            </w:r>
          </w:p>
        </w:tc>
        <w:tc>
          <w:tcPr>
            <w:tcW w:w="1588" w:type="dxa"/>
            <w:shd w:val="clear" w:color="auto" w:fill="auto"/>
            <w:hideMark/>
          </w:tcPr>
          <w:p w14:paraId="51C26981" w14:textId="77777777" w:rsidR="00231705" w:rsidRPr="0029597B" w:rsidRDefault="00231705" w:rsidP="00231705">
            <w:pPr>
              <w:rPr>
                <w:rFonts w:asciiTheme="minorHAnsi" w:hAnsiTheme="minorHAnsi" w:cstheme="minorHAnsi"/>
                <w:color w:val="000000"/>
                <w:sz w:val="18"/>
                <w:szCs w:val="18"/>
              </w:rPr>
            </w:pPr>
          </w:p>
        </w:tc>
        <w:tc>
          <w:tcPr>
            <w:tcW w:w="1272" w:type="dxa"/>
            <w:shd w:val="clear" w:color="auto" w:fill="auto"/>
            <w:hideMark/>
          </w:tcPr>
          <w:p w14:paraId="2A565B1F" w14:textId="77777777" w:rsidR="00231705" w:rsidRPr="0029597B" w:rsidRDefault="00231705" w:rsidP="00231705">
            <w:pPr>
              <w:jc w:val="right"/>
              <w:rPr>
                <w:rFonts w:asciiTheme="minorHAnsi" w:hAnsiTheme="minorHAnsi" w:cstheme="minorHAnsi"/>
                <w:sz w:val="20"/>
              </w:rPr>
            </w:pPr>
          </w:p>
        </w:tc>
        <w:tc>
          <w:tcPr>
            <w:tcW w:w="1350" w:type="dxa"/>
            <w:shd w:val="clear" w:color="auto" w:fill="auto"/>
            <w:hideMark/>
          </w:tcPr>
          <w:p w14:paraId="4DF28542" w14:textId="77777777" w:rsidR="00231705" w:rsidRPr="0029597B" w:rsidRDefault="00231705" w:rsidP="00231705">
            <w:pPr>
              <w:jc w:val="right"/>
              <w:rPr>
                <w:rFonts w:asciiTheme="minorHAnsi" w:hAnsiTheme="minorHAnsi" w:cstheme="minorHAnsi"/>
                <w:sz w:val="20"/>
              </w:rPr>
            </w:pPr>
          </w:p>
        </w:tc>
      </w:tr>
      <w:tr w:rsidR="00231705" w:rsidRPr="0029597B" w14:paraId="3D16FDFB" w14:textId="77777777" w:rsidTr="00231705">
        <w:trPr>
          <w:trHeight w:val="675"/>
        </w:trPr>
        <w:tc>
          <w:tcPr>
            <w:tcW w:w="502" w:type="dxa"/>
            <w:shd w:val="clear" w:color="auto" w:fill="auto"/>
            <w:hideMark/>
          </w:tcPr>
          <w:p w14:paraId="4F208230"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D2F5A42"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Knowledge on national policies and strategies on adolescent and youth sexual and reproductive health, HIV/AIDS, and VAC </w:t>
            </w:r>
          </w:p>
        </w:tc>
        <w:tc>
          <w:tcPr>
            <w:tcW w:w="1588" w:type="dxa"/>
            <w:shd w:val="clear" w:color="auto" w:fill="auto"/>
            <w:hideMark/>
          </w:tcPr>
          <w:p w14:paraId="0CA66242"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66142E01"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2F35C6C3"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071A73AE" w14:textId="77777777" w:rsidTr="00231705">
        <w:trPr>
          <w:trHeight w:val="675"/>
        </w:trPr>
        <w:tc>
          <w:tcPr>
            <w:tcW w:w="502" w:type="dxa"/>
            <w:shd w:val="clear" w:color="auto" w:fill="auto"/>
            <w:hideMark/>
          </w:tcPr>
          <w:p w14:paraId="361A698A"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E4FA76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Knowledge of right based approach to general adolescent and youth development and most at risk adolescent and youth in particular</w:t>
            </w:r>
          </w:p>
        </w:tc>
        <w:tc>
          <w:tcPr>
            <w:tcW w:w="1588" w:type="dxa"/>
            <w:shd w:val="clear" w:color="auto" w:fill="auto"/>
            <w:hideMark/>
          </w:tcPr>
          <w:p w14:paraId="40D6E7B3"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30</w:t>
            </w:r>
          </w:p>
        </w:tc>
        <w:tc>
          <w:tcPr>
            <w:tcW w:w="1272" w:type="dxa"/>
            <w:shd w:val="clear" w:color="auto" w:fill="auto"/>
            <w:hideMark/>
          </w:tcPr>
          <w:p w14:paraId="0F839579"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4609F57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5A81DD82" w14:textId="77777777" w:rsidTr="00231705">
        <w:trPr>
          <w:trHeight w:val="900"/>
        </w:trPr>
        <w:tc>
          <w:tcPr>
            <w:tcW w:w="502" w:type="dxa"/>
            <w:shd w:val="clear" w:color="auto" w:fill="auto"/>
            <w:hideMark/>
          </w:tcPr>
          <w:p w14:paraId="1CD49C73"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382B122"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Experience working with Demographic and Health (DHS) data and alternative data sources in the areas of adolescent and youth sexual and reproductive health, HIV/AIDS, and VAC</w:t>
            </w:r>
          </w:p>
        </w:tc>
        <w:tc>
          <w:tcPr>
            <w:tcW w:w="1588" w:type="dxa"/>
            <w:shd w:val="clear" w:color="auto" w:fill="auto"/>
            <w:hideMark/>
          </w:tcPr>
          <w:p w14:paraId="67D23885"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30</w:t>
            </w:r>
          </w:p>
        </w:tc>
        <w:tc>
          <w:tcPr>
            <w:tcW w:w="1272" w:type="dxa"/>
            <w:shd w:val="clear" w:color="auto" w:fill="auto"/>
            <w:hideMark/>
          </w:tcPr>
          <w:p w14:paraId="06CF37FD"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56A38714"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42BD314A" w14:textId="77777777" w:rsidTr="00231705">
        <w:trPr>
          <w:trHeight w:val="900"/>
        </w:trPr>
        <w:tc>
          <w:tcPr>
            <w:tcW w:w="502" w:type="dxa"/>
            <w:shd w:val="clear" w:color="auto" w:fill="auto"/>
            <w:hideMark/>
          </w:tcPr>
          <w:p w14:paraId="431BBCDC"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1A292EB3"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Experience in advanced statistical techniques for trend analysis, multivariate methods, decomposition methods and multi-level analysis, among others;</w:t>
            </w:r>
          </w:p>
        </w:tc>
        <w:tc>
          <w:tcPr>
            <w:tcW w:w="1588" w:type="dxa"/>
            <w:shd w:val="clear" w:color="auto" w:fill="auto"/>
            <w:hideMark/>
          </w:tcPr>
          <w:p w14:paraId="38F13649"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30</w:t>
            </w:r>
          </w:p>
        </w:tc>
        <w:tc>
          <w:tcPr>
            <w:tcW w:w="1272" w:type="dxa"/>
            <w:shd w:val="clear" w:color="auto" w:fill="auto"/>
            <w:hideMark/>
          </w:tcPr>
          <w:p w14:paraId="18BC5D46"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0D52F63D"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4E297C68" w14:textId="77777777" w:rsidTr="00231705">
        <w:trPr>
          <w:trHeight w:val="450"/>
        </w:trPr>
        <w:tc>
          <w:tcPr>
            <w:tcW w:w="502" w:type="dxa"/>
            <w:shd w:val="clear" w:color="auto" w:fill="auto"/>
            <w:hideMark/>
          </w:tcPr>
          <w:p w14:paraId="6F18C763"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4A60333"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Knowledge of context on most at risk adolescent and youth development </w:t>
            </w:r>
          </w:p>
        </w:tc>
        <w:tc>
          <w:tcPr>
            <w:tcW w:w="1588" w:type="dxa"/>
            <w:shd w:val="clear" w:color="auto" w:fill="auto"/>
            <w:hideMark/>
          </w:tcPr>
          <w:p w14:paraId="0FD5741A"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0AD3C23F"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78CF9239"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686B707D" w14:textId="77777777" w:rsidTr="00231705">
        <w:trPr>
          <w:trHeight w:val="300"/>
        </w:trPr>
        <w:tc>
          <w:tcPr>
            <w:tcW w:w="502" w:type="dxa"/>
            <w:shd w:val="clear" w:color="auto" w:fill="auto"/>
            <w:hideMark/>
          </w:tcPr>
          <w:p w14:paraId="28968A9C"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32503A92"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Ability to write clearly and concisely in English</w:t>
            </w:r>
          </w:p>
        </w:tc>
        <w:tc>
          <w:tcPr>
            <w:tcW w:w="1588" w:type="dxa"/>
            <w:shd w:val="clear" w:color="auto" w:fill="auto"/>
            <w:hideMark/>
          </w:tcPr>
          <w:p w14:paraId="4AE3B9D9"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30</w:t>
            </w:r>
          </w:p>
        </w:tc>
        <w:tc>
          <w:tcPr>
            <w:tcW w:w="1272" w:type="dxa"/>
            <w:shd w:val="clear" w:color="auto" w:fill="auto"/>
            <w:hideMark/>
          </w:tcPr>
          <w:p w14:paraId="1D5D8643"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27F4764F"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7C5515C8" w14:textId="77777777" w:rsidTr="00231705">
        <w:trPr>
          <w:trHeight w:val="300"/>
        </w:trPr>
        <w:tc>
          <w:tcPr>
            <w:tcW w:w="502" w:type="dxa"/>
            <w:shd w:val="clear" w:color="auto" w:fill="auto"/>
            <w:hideMark/>
          </w:tcPr>
          <w:p w14:paraId="7CC769A9"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3.2</w:t>
            </w:r>
          </w:p>
        </w:tc>
        <w:tc>
          <w:tcPr>
            <w:tcW w:w="4283" w:type="dxa"/>
            <w:shd w:val="clear" w:color="auto" w:fill="auto"/>
            <w:hideMark/>
          </w:tcPr>
          <w:p w14:paraId="092D7B13" w14:textId="77777777" w:rsidR="00231705" w:rsidRPr="0029597B" w:rsidRDefault="00231705" w:rsidP="00231705">
            <w:pPr>
              <w:rPr>
                <w:rFonts w:asciiTheme="minorHAnsi" w:hAnsiTheme="minorHAnsi" w:cstheme="minorHAnsi"/>
                <w:b/>
                <w:bCs/>
                <w:color w:val="000000"/>
                <w:sz w:val="20"/>
              </w:rPr>
            </w:pPr>
            <w:r w:rsidRPr="0029597B">
              <w:rPr>
                <w:rFonts w:asciiTheme="minorHAnsi" w:hAnsiTheme="minorHAnsi" w:cstheme="minorHAnsi"/>
                <w:b/>
                <w:bCs/>
                <w:color w:val="000000"/>
                <w:sz w:val="20"/>
              </w:rPr>
              <w:t xml:space="preserve">Senior Expert /Lead Consultant </w:t>
            </w:r>
          </w:p>
        </w:tc>
        <w:tc>
          <w:tcPr>
            <w:tcW w:w="1588" w:type="dxa"/>
            <w:shd w:val="clear" w:color="auto" w:fill="auto"/>
            <w:hideMark/>
          </w:tcPr>
          <w:p w14:paraId="30D732FD"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1272" w:type="dxa"/>
            <w:shd w:val="clear" w:color="auto" w:fill="auto"/>
            <w:hideMark/>
          </w:tcPr>
          <w:p w14:paraId="4ACBD86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09397549"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346720F2" w14:textId="77777777" w:rsidTr="00231705">
        <w:trPr>
          <w:trHeight w:val="300"/>
        </w:trPr>
        <w:tc>
          <w:tcPr>
            <w:tcW w:w="502" w:type="dxa"/>
            <w:shd w:val="clear" w:color="auto" w:fill="auto"/>
            <w:hideMark/>
          </w:tcPr>
          <w:p w14:paraId="6731968F"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7469E45B" w14:textId="77777777" w:rsidR="00231705" w:rsidRPr="0029597B" w:rsidRDefault="00231705" w:rsidP="00231705">
            <w:pPr>
              <w:ind w:firstLineChars="200" w:firstLine="360"/>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General Qualification </w:t>
            </w:r>
          </w:p>
        </w:tc>
        <w:tc>
          <w:tcPr>
            <w:tcW w:w="1588" w:type="dxa"/>
            <w:shd w:val="clear" w:color="auto" w:fill="auto"/>
            <w:hideMark/>
          </w:tcPr>
          <w:p w14:paraId="1D6A734B"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1272" w:type="dxa"/>
            <w:shd w:val="clear" w:color="auto" w:fill="auto"/>
            <w:hideMark/>
          </w:tcPr>
          <w:p w14:paraId="17D5BE0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7DE77B03"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39F07B96" w14:textId="77777777" w:rsidTr="00231705">
        <w:trPr>
          <w:trHeight w:val="300"/>
        </w:trPr>
        <w:tc>
          <w:tcPr>
            <w:tcW w:w="502" w:type="dxa"/>
            <w:shd w:val="clear" w:color="auto" w:fill="auto"/>
            <w:hideMark/>
          </w:tcPr>
          <w:p w14:paraId="7367AB51"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6B244699" w14:textId="77777777" w:rsidR="00231705" w:rsidRPr="0029597B" w:rsidRDefault="00231705" w:rsidP="00231705">
            <w:pPr>
              <w:ind w:firstLineChars="200" w:firstLine="360"/>
              <w:rPr>
                <w:rFonts w:asciiTheme="minorHAnsi" w:hAnsiTheme="minorHAnsi" w:cstheme="minorHAnsi"/>
                <w:color w:val="000000"/>
                <w:sz w:val="18"/>
                <w:szCs w:val="18"/>
              </w:rPr>
            </w:pPr>
            <w:r w:rsidRPr="0029597B">
              <w:rPr>
                <w:rFonts w:asciiTheme="minorHAnsi" w:hAnsiTheme="minorHAnsi" w:cstheme="minorHAnsi"/>
                <w:color w:val="000000"/>
                <w:sz w:val="18"/>
                <w:szCs w:val="18"/>
              </w:rPr>
              <w:t>Suitability for the Project</w:t>
            </w:r>
          </w:p>
        </w:tc>
        <w:tc>
          <w:tcPr>
            <w:tcW w:w="1588" w:type="dxa"/>
            <w:shd w:val="clear" w:color="auto" w:fill="auto"/>
            <w:hideMark/>
          </w:tcPr>
          <w:p w14:paraId="69B5454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1272" w:type="dxa"/>
            <w:shd w:val="clear" w:color="auto" w:fill="auto"/>
            <w:hideMark/>
          </w:tcPr>
          <w:p w14:paraId="6A30A690"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6772CB5C"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1657C4FF" w14:textId="77777777" w:rsidTr="00231705">
        <w:trPr>
          <w:trHeight w:val="675"/>
        </w:trPr>
        <w:tc>
          <w:tcPr>
            <w:tcW w:w="502" w:type="dxa"/>
            <w:shd w:val="clear" w:color="auto" w:fill="auto"/>
            <w:hideMark/>
          </w:tcPr>
          <w:p w14:paraId="59C20A4C"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0411F987"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Knowledge on national policies and strategies on adolescent and youth sexual and reproductive health, HIV/AIDS, and VAC</w:t>
            </w:r>
          </w:p>
        </w:tc>
        <w:tc>
          <w:tcPr>
            <w:tcW w:w="1588" w:type="dxa"/>
            <w:shd w:val="clear" w:color="auto" w:fill="auto"/>
            <w:hideMark/>
          </w:tcPr>
          <w:p w14:paraId="409E6372"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1759D71F"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6C9E7768"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728D5B0C" w14:textId="77777777" w:rsidTr="00231705">
        <w:trPr>
          <w:trHeight w:val="900"/>
        </w:trPr>
        <w:tc>
          <w:tcPr>
            <w:tcW w:w="502" w:type="dxa"/>
            <w:shd w:val="clear" w:color="auto" w:fill="auto"/>
            <w:hideMark/>
          </w:tcPr>
          <w:p w14:paraId="402D39FC"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2216601A"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Knowledge of working in the further analyses focus areas, evidenced by previous publications in peer-reviewed journal or other published monographs;</w:t>
            </w:r>
          </w:p>
        </w:tc>
        <w:tc>
          <w:tcPr>
            <w:tcW w:w="1588" w:type="dxa"/>
            <w:shd w:val="clear" w:color="auto" w:fill="auto"/>
            <w:hideMark/>
          </w:tcPr>
          <w:p w14:paraId="4F7179F8"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4F610598"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582084A4"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441C85EF" w14:textId="77777777" w:rsidTr="00231705">
        <w:trPr>
          <w:trHeight w:val="900"/>
        </w:trPr>
        <w:tc>
          <w:tcPr>
            <w:tcW w:w="502" w:type="dxa"/>
            <w:shd w:val="clear" w:color="auto" w:fill="auto"/>
            <w:hideMark/>
          </w:tcPr>
          <w:p w14:paraId="33EAC289"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5035E041"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Experience working with Demographic and Health (DHS) data and alternative data sources in the areas of adolescent and youth sexual and reproductive health, HIV/AIDS, and VAC</w:t>
            </w:r>
          </w:p>
        </w:tc>
        <w:tc>
          <w:tcPr>
            <w:tcW w:w="1588" w:type="dxa"/>
            <w:shd w:val="clear" w:color="auto" w:fill="auto"/>
            <w:hideMark/>
          </w:tcPr>
          <w:p w14:paraId="3DE8F953"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2DB1CB9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18DBD239"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25CBD423" w14:textId="77777777" w:rsidTr="00231705">
        <w:trPr>
          <w:trHeight w:val="450"/>
        </w:trPr>
        <w:tc>
          <w:tcPr>
            <w:tcW w:w="502" w:type="dxa"/>
            <w:shd w:val="clear" w:color="auto" w:fill="auto"/>
            <w:hideMark/>
          </w:tcPr>
          <w:p w14:paraId="154B08A1"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7A96C40E"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xml:space="preserve">Knowledge of context on most at risk adolescent and youth development </w:t>
            </w:r>
          </w:p>
        </w:tc>
        <w:tc>
          <w:tcPr>
            <w:tcW w:w="1588" w:type="dxa"/>
            <w:shd w:val="clear" w:color="auto" w:fill="auto"/>
            <w:hideMark/>
          </w:tcPr>
          <w:p w14:paraId="04EC3670"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74F12925"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62C47510"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1516B0B7" w14:textId="77777777" w:rsidTr="00231705">
        <w:trPr>
          <w:trHeight w:val="300"/>
        </w:trPr>
        <w:tc>
          <w:tcPr>
            <w:tcW w:w="502" w:type="dxa"/>
            <w:shd w:val="clear" w:color="auto" w:fill="auto"/>
            <w:hideMark/>
          </w:tcPr>
          <w:p w14:paraId="1795F6B8"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6F26A691"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Ability to write clearly and concisely in English</w:t>
            </w:r>
          </w:p>
        </w:tc>
        <w:tc>
          <w:tcPr>
            <w:tcW w:w="1588" w:type="dxa"/>
            <w:shd w:val="clear" w:color="auto" w:fill="auto"/>
            <w:hideMark/>
          </w:tcPr>
          <w:p w14:paraId="38D0EB95"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w:t>
            </w:r>
          </w:p>
        </w:tc>
        <w:tc>
          <w:tcPr>
            <w:tcW w:w="1272" w:type="dxa"/>
            <w:shd w:val="clear" w:color="auto" w:fill="auto"/>
            <w:hideMark/>
          </w:tcPr>
          <w:p w14:paraId="41EA83FA"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c>
          <w:tcPr>
            <w:tcW w:w="1350" w:type="dxa"/>
            <w:shd w:val="clear" w:color="auto" w:fill="auto"/>
            <w:hideMark/>
          </w:tcPr>
          <w:p w14:paraId="5CD5E749" w14:textId="77777777" w:rsidR="00231705" w:rsidRPr="0029597B" w:rsidRDefault="00231705" w:rsidP="00231705">
            <w:pPr>
              <w:jc w:val="right"/>
              <w:rPr>
                <w:rFonts w:asciiTheme="minorHAnsi" w:hAnsiTheme="minorHAnsi" w:cstheme="minorHAnsi"/>
                <w:color w:val="0000FF"/>
                <w:sz w:val="18"/>
                <w:szCs w:val="18"/>
              </w:rPr>
            </w:pPr>
            <w:r w:rsidRPr="0029597B">
              <w:rPr>
                <w:rFonts w:asciiTheme="minorHAnsi" w:hAnsiTheme="minorHAnsi" w:cstheme="minorHAnsi"/>
                <w:color w:val="0000FF"/>
                <w:sz w:val="18"/>
                <w:szCs w:val="18"/>
              </w:rPr>
              <w:t> </w:t>
            </w:r>
          </w:p>
        </w:tc>
      </w:tr>
      <w:tr w:rsidR="00231705" w:rsidRPr="0029597B" w14:paraId="682DD486" w14:textId="77777777" w:rsidTr="00231705">
        <w:trPr>
          <w:trHeight w:val="215"/>
        </w:trPr>
        <w:tc>
          <w:tcPr>
            <w:tcW w:w="502" w:type="dxa"/>
            <w:shd w:val="clear" w:color="auto" w:fill="auto"/>
            <w:hideMark/>
          </w:tcPr>
          <w:p w14:paraId="2286241D" w14:textId="77777777" w:rsidR="00231705" w:rsidRPr="0029597B" w:rsidRDefault="00231705" w:rsidP="00231705">
            <w:pPr>
              <w:jc w:val="cente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hideMark/>
          </w:tcPr>
          <w:p w14:paraId="0F2438E4"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S U B     T O T A L</w:t>
            </w:r>
          </w:p>
        </w:tc>
        <w:tc>
          <w:tcPr>
            <w:tcW w:w="1588" w:type="dxa"/>
            <w:shd w:val="clear" w:color="auto" w:fill="auto"/>
            <w:hideMark/>
          </w:tcPr>
          <w:p w14:paraId="7BA739D2"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400</w:t>
            </w:r>
          </w:p>
        </w:tc>
        <w:tc>
          <w:tcPr>
            <w:tcW w:w="1272" w:type="dxa"/>
            <w:shd w:val="clear" w:color="auto" w:fill="auto"/>
          </w:tcPr>
          <w:p w14:paraId="596239EE"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tcPr>
          <w:p w14:paraId="2855370E" w14:textId="77777777" w:rsidR="00231705" w:rsidRPr="0029597B" w:rsidRDefault="00231705" w:rsidP="00231705">
            <w:pPr>
              <w:jc w:val="right"/>
              <w:rPr>
                <w:rFonts w:asciiTheme="minorHAnsi" w:hAnsiTheme="minorHAnsi" w:cstheme="minorHAnsi"/>
                <w:b/>
                <w:bCs/>
                <w:color w:val="000000"/>
                <w:sz w:val="18"/>
                <w:szCs w:val="18"/>
              </w:rPr>
            </w:pPr>
          </w:p>
        </w:tc>
      </w:tr>
      <w:tr w:rsidR="00231705" w:rsidRPr="0029597B" w14:paraId="25466008" w14:textId="77777777" w:rsidTr="00231705">
        <w:trPr>
          <w:trHeight w:val="260"/>
        </w:trPr>
        <w:tc>
          <w:tcPr>
            <w:tcW w:w="502" w:type="dxa"/>
            <w:shd w:val="clear" w:color="auto" w:fill="auto"/>
            <w:vAlign w:val="bottom"/>
            <w:hideMark/>
          </w:tcPr>
          <w:p w14:paraId="413EFA9C"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4283" w:type="dxa"/>
            <w:shd w:val="clear" w:color="auto" w:fill="auto"/>
            <w:vAlign w:val="bottom"/>
            <w:hideMark/>
          </w:tcPr>
          <w:p w14:paraId="28211C06"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xml:space="preserve">Aggregate </w:t>
            </w:r>
          </w:p>
        </w:tc>
        <w:tc>
          <w:tcPr>
            <w:tcW w:w="1588" w:type="dxa"/>
            <w:shd w:val="clear" w:color="auto" w:fill="auto"/>
            <w:vAlign w:val="bottom"/>
            <w:hideMark/>
          </w:tcPr>
          <w:p w14:paraId="193CD47E"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1000</w:t>
            </w:r>
          </w:p>
        </w:tc>
        <w:tc>
          <w:tcPr>
            <w:tcW w:w="1272" w:type="dxa"/>
            <w:shd w:val="clear" w:color="auto" w:fill="auto"/>
            <w:vAlign w:val="bottom"/>
            <w:hideMark/>
          </w:tcPr>
          <w:p w14:paraId="4DB0B619"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0</w:t>
            </w:r>
          </w:p>
        </w:tc>
        <w:tc>
          <w:tcPr>
            <w:tcW w:w="1350" w:type="dxa"/>
            <w:shd w:val="clear" w:color="auto" w:fill="auto"/>
            <w:vAlign w:val="bottom"/>
            <w:hideMark/>
          </w:tcPr>
          <w:p w14:paraId="0F46AC22" w14:textId="77777777" w:rsidR="00231705" w:rsidRPr="0029597B" w:rsidRDefault="00231705" w:rsidP="00231705">
            <w:pPr>
              <w:jc w:val="right"/>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0</w:t>
            </w:r>
          </w:p>
        </w:tc>
      </w:tr>
      <w:tr w:rsidR="00231705" w:rsidRPr="0029597B" w14:paraId="765EBDE9" w14:textId="77777777" w:rsidTr="00231705">
        <w:trPr>
          <w:trHeight w:val="260"/>
        </w:trPr>
        <w:tc>
          <w:tcPr>
            <w:tcW w:w="502" w:type="dxa"/>
            <w:shd w:val="clear" w:color="auto" w:fill="auto"/>
            <w:noWrap/>
            <w:vAlign w:val="bottom"/>
            <w:hideMark/>
          </w:tcPr>
          <w:p w14:paraId="17DED7EB" w14:textId="77777777" w:rsidR="00231705" w:rsidRPr="0029597B" w:rsidRDefault="00231705" w:rsidP="00231705">
            <w:pPr>
              <w:rPr>
                <w:rFonts w:asciiTheme="minorHAnsi" w:hAnsiTheme="minorHAnsi" w:cstheme="minorHAnsi"/>
                <w:color w:val="000000"/>
                <w:sz w:val="18"/>
                <w:szCs w:val="18"/>
              </w:rPr>
            </w:pPr>
            <w:r w:rsidRPr="0029597B">
              <w:rPr>
                <w:rFonts w:asciiTheme="minorHAnsi" w:hAnsiTheme="minorHAnsi" w:cstheme="minorHAnsi"/>
                <w:color w:val="000000"/>
                <w:sz w:val="18"/>
                <w:szCs w:val="18"/>
              </w:rPr>
              <w:t> </w:t>
            </w:r>
          </w:p>
        </w:tc>
        <w:tc>
          <w:tcPr>
            <w:tcW w:w="4283" w:type="dxa"/>
            <w:shd w:val="clear" w:color="auto" w:fill="auto"/>
            <w:vAlign w:val="bottom"/>
            <w:hideMark/>
          </w:tcPr>
          <w:p w14:paraId="5B0E1103" w14:textId="77777777" w:rsidR="00231705" w:rsidRPr="0029597B" w:rsidRDefault="00231705" w:rsidP="00231705">
            <w:pPr>
              <w:ind w:firstLineChars="200" w:firstLine="361"/>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Score out of 100%</w:t>
            </w:r>
          </w:p>
        </w:tc>
        <w:tc>
          <w:tcPr>
            <w:tcW w:w="1588" w:type="dxa"/>
            <w:shd w:val="clear" w:color="auto" w:fill="auto"/>
            <w:noWrap/>
            <w:vAlign w:val="bottom"/>
            <w:hideMark/>
          </w:tcPr>
          <w:p w14:paraId="45AF743C" w14:textId="77777777" w:rsidR="00231705" w:rsidRPr="0029597B" w:rsidRDefault="00231705" w:rsidP="00231705">
            <w:pPr>
              <w:rPr>
                <w:rFonts w:asciiTheme="minorHAnsi" w:hAnsiTheme="minorHAnsi" w:cstheme="minorHAnsi"/>
                <w:b/>
                <w:bCs/>
                <w:color w:val="000000"/>
                <w:sz w:val="18"/>
                <w:szCs w:val="18"/>
              </w:rPr>
            </w:pPr>
            <w:r w:rsidRPr="0029597B">
              <w:rPr>
                <w:rFonts w:asciiTheme="minorHAnsi" w:hAnsiTheme="minorHAnsi" w:cstheme="minorHAnsi"/>
                <w:b/>
                <w:bCs/>
                <w:color w:val="000000"/>
                <w:sz w:val="18"/>
                <w:szCs w:val="18"/>
              </w:rPr>
              <w:t> </w:t>
            </w:r>
          </w:p>
        </w:tc>
        <w:tc>
          <w:tcPr>
            <w:tcW w:w="1272" w:type="dxa"/>
            <w:shd w:val="clear" w:color="auto" w:fill="auto"/>
            <w:noWrap/>
            <w:vAlign w:val="bottom"/>
          </w:tcPr>
          <w:p w14:paraId="770AFAF5" w14:textId="77777777" w:rsidR="00231705" w:rsidRPr="0029597B" w:rsidRDefault="00231705" w:rsidP="00231705">
            <w:pPr>
              <w:jc w:val="right"/>
              <w:rPr>
                <w:rFonts w:asciiTheme="minorHAnsi" w:hAnsiTheme="minorHAnsi" w:cstheme="minorHAnsi"/>
                <w:b/>
                <w:bCs/>
                <w:color w:val="000000"/>
                <w:sz w:val="18"/>
                <w:szCs w:val="18"/>
              </w:rPr>
            </w:pPr>
          </w:p>
        </w:tc>
        <w:tc>
          <w:tcPr>
            <w:tcW w:w="1350" w:type="dxa"/>
            <w:shd w:val="clear" w:color="auto" w:fill="auto"/>
            <w:noWrap/>
            <w:vAlign w:val="bottom"/>
          </w:tcPr>
          <w:p w14:paraId="7B4A8F0C" w14:textId="77777777" w:rsidR="00231705" w:rsidRPr="0029597B" w:rsidRDefault="00231705" w:rsidP="00231705">
            <w:pPr>
              <w:jc w:val="right"/>
              <w:rPr>
                <w:rFonts w:asciiTheme="minorHAnsi" w:hAnsiTheme="minorHAnsi" w:cstheme="minorHAnsi"/>
                <w:b/>
                <w:bCs/>
                <w:color w:val="000000"/>
                <w:sz w:val="18"/>
                <w:szCs w:val="18"/>
              </w:rPr>
            </w:pPr>
          </w:p>
        </w:tc>
      </w:tr>
    </w:tbl>
    <w:p w14:paraId="518D2169" w14:textId="77777777" w:rsidR="009C0934" w:rsidRDefault="009C0934" w:rsidP="00231705">
      <w:pPr>
        <w:rPr>
          <w:rFonts w:ascii="Calibri" w:hAnsi="Calibri" w:cs="Calibri"/>
          <w:b/>
        </w:rPr>
      </w:pPr>
    </w:p>
    <w:p w14:paraId="6E1BF220" w14:textId="77777777" w:rsidR="00B32523" w:rsidRDefault="00B32523" w:rsidP="00B30346">
      <w:pPr>
        <w:jc w:val="both"/>
        <w:rPr>
          <w:szCs w:val="22"/>
          <w:lang w:val="en-GB"/>
        </w:rPr>
      </w:pPr>
    </w:p>
    <w:p w14:paraId="4124B993" w14:textId="77777777" w:rsidR="00293BFA" w:rsidRPr="00231705"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b/>
          <w:szCs w:val="22"/>
        </w:rPr>
      </w:pPr>
      <w:r w:rsidRPr="00231705">
        <w:rPr>
          <w:rFonts w:asciiTheme="minorHAnsi" w:hAnsiTheme="minorHAnsi"/>
          <w:b/>
          <w:szCs w:val="22"/>
        </w:rPr>
        <w:t>Scoring Scale System</w:t>
      </w:r>
    </w:p>
    <w:p w14:paraId="38F0114C" w14:textId="77777777"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6CD462BA"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04033E79"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2ADC7CC5"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7AB6D80"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3694C2D5"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0DCE15AB"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B805A50"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561564EF"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5CCA332B" w14:textId="77777777" w:rsidTr="007E21BC">
        <w:trPr>
          <w:trHeight w:val="548"/>
          <w:jc w:val="center"/>
        </w:trPr>
        <w:tc>
          <w:tcPr>
            <w:tcW w:w="6505" w:type="dxa"/>
            <w:tcMar>
              <w:top w:w="0" w:type="dxa"/>
              <w:left w:w="108" w:type="dxa"/>
              <w:bottom w:w="0" w:type="dxa"/>
              <w:right w:w="108" w:type="dxa"/>
            </w:tcMar>
            <w:vAlign w:val="center"/>
            <w:hideMark/>
          </w:tcPr>
          <w:p w14:paraId="362209BA"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52DBFEC8"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440F7644" w14:textId="77777777" w:rsidTr="007E21BC">
        <w:trPr>
          <w:trHeight w:val="503"/>
          <w:jc w:val="center"/>
        </w:trPr>
        <w:tc>
          <w:tcPr>
            <w:tcW w:w="6505" w:type="dxa"/>
            <w:tcMar>
              <w:top w:w="0" w:type="dxa"/>
              <w:left w:w="108" w:type="dxa"/>
              <w:bottom w:w="0" w:type="dxa"/>
              <w:right w:w="108" w:type="dxa"/>
            </w:tcMar>
            <w:vAlign w:val="center"/>
            <w:hideMark/>
          </w:tcPr>
          <w:p w14:paraId="5419E3C5"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0043CCAB" w14:textId="77777777" w:rsidR="00293BFA" w:rsidRPr="00E73589" w:rsidRDefault="005612DD" w:rsidP="00B30346">
            <w:pPr>
              <w:jc w:val="center"/>
              <w:rPr>
                <w:rFonts w:asciiTheme="minorHAnsi" w:hAnsiTheme="minorHAnsi" w:cstheme="minorHAnsi"/>
                <w:szCs w:val="22"/>
              </w:rPr>
            </w:pPr>
            <w:r>
              <w:rPr>
                <w:rFonts w:asciiTheme="minorHAnsi" w:hAnsiTheme="minorHAnsi" w:cstheme="minorHAnsi"/>
                <w:szCs w:val="22"/>
                <w:highlight w:val="yellow"/>
              </w:rPr>
              <w:t xml:space="preserve"> </w:t>
            </w:r>
            <w:r w:rsidR="005D26BD" w:rsidRPr="005D26BD">
              <w:rPr>
                <w:rFonts w:asciiTheme="minorHAnsi" w:hAnsiTheme="minorHAnsi" w:cstheme="minorHAnsi"/>
                <w:szCs w:val="22"/>
                <w:highlight w:val="yellow"/>
              </w:rPr>
              <w:t>70</w:t>
            </w:r>
            <w:r w:rsidR="00293BFA" w:rsidRPr="00E73589">
              <w:rPr>
                <w:rFonts w:asciiTheme="minorHAnsi" w:hAnsiTheme="minorHAnsi" w:cstheme="minorHAnsi"/>
                <w:szCs w:val="22"/>
              </w:rPr>
              <w:t xml:space="preserve"> – 79</w:t>
            </w:r>
          </w:p>
        </w:tc>
      </w:tr>
      <w:tr w:rsidR="00293BFA" w:rsidRPr="00E73589" w14:paraId="0874BACF" w14:textId="77777777" w:rsidTr="007E21BC">
        <w:trPr>
          <w:trHeight w:val="476"/>
          <w:jc w:val="center"/>
        </w:trPr>
        <w:tc>
          <w:tcPr>
            <w:tcW w:w="6505" w:type="dxa"/>
            <w:tcMar>
              <w:top w:w="0" w:type="dxa"/>
              <w:left w:w="108" w:type="dxa"/>
              <w:bottom w:w="0" w:type="dxa"/>
              <w:right w:w="108" w:type="dxa"/>
            </w:tcMar>
            <w:vAlign w:val="center"/>
            <w:hideMark/>
          </w:tcPr>
          <w:p w14:paraId="2038E6BF" w14:textId="2BCD6C89"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r w:rsidR="003734F9">
              <w:rPr>
                <w:rFonts w:asciiTheme="minorHAnsi" w:hAnsiTheme="minorHAnsi" w:cstheme="minorHAnsi"/>
                <w:szCs w:val="22"/>
              </w:rPr>
              <w:t xml:space="preserve">, but it is not technically complaint </w:t>
            </w:r>
          </w:p>
        </w:tc>
        <w:tc>
          <w:tcPr>
            <w:tcW w:w="2045" w:type="dxa"/>
            <w:tcMar>
              <w:top w:w="0" w:type="dxa"/>
              <w:left w:w="108" w:type="dxa"/>
              <w:bottom w:w="0" w:type="dxa"/>
              <w:right w:w="108" w:type="dxa"/>
            </w:tcMar>
            <w:vAlign w:val="center"/>
            <w:hideMark/>
          </w:tcPr>
          <w:p w14:paraId="41F8FFA8" w14:textId="77777777" w:rsidR="00293BFA" w:rsidRPr="00E73589" w:rsidRDefault="005612DD" w:rsidP="005612DD">
            <w:pPr>
              <w:rPr>
                <w:rFonts w:asciiTheme="minorHAnsi" w:hAnsiTheme="minorHAnsi" w:cstheme="minorHAnsi"/>
                <w:szCs w:val="22"/>
              </w:rPr>
            </w:pPr>
            <w:r>
              <w:rPr>
                <w:rFonts w:asciiTheme="minorHAnsi" w:hAnsiTheme="minorHAnsi" w:cstheme="minorHAnsi"/>
                <w:szCs w:val="22"/>
              </w:rPr>
              <w:t xml:space="preserve">          </w:t>
            </w:r>
            <w:r w:rsidR="00293BFA" w:rsidRPr="00E73589">
              <w:rPr>
                <w:rFonts w:asciiTheme="minorHAnsi" w:hAnsiTheme="minorHAnsi" w:cstheme="minorHAnsi"/>
                <w:szCs w:val="22"/>
              </w:rPr>
              <w:t xml:space="preserve"> </w:t>
            </w:r>
            <w:r w:rsidR="005D26BD" w:rsidRPr="005D26BD">
              <w:rPr>
                <w:rFonts w:asciiTheme="minorHAnsi" w:hAnsiTheme="minorHAnsi" w:cstheme="minorHAnsi"/>
                <w:szCs w:val="22"/>
                <w:highlight w:val="yellow"/>
              </w:rPr>
              <w:t>[</w:t>
            </w:r>
            <w:r>
              <w:rPr>
                <w:rFonts w:asciiTheme="minorHAnsi" w:hAnsiTheme="minorHAnsi" w:cstheme="minorHAnsi"/>
                <w:szCs w:val="22"/>
                <w:highlight w:val="yellow"/>
              </w:rPr>
              <w:t>50</w:t>
            </w:r>
            <w:r w:rsidR="005D26BD" w:rsidRPr="005D26BD">
              <w:rPr>
                <w:rFonts w:asciiTheme="minorHAnsi" w:hAnsiTheme="minorHAnsi" w:cstheme="minorHAnsi"/>
                <w:szCs w:val="22"/>
                <w:highlight w:val="yellow"/>
              </w:rPr>
              <w:t xml:space="preserve"> / 69]</w:t>
            </w:r>
          </w:p>
        </w:tc>
      </w:tr>
      <w:tr w:rsidR="00293BFA" w:rsidRPr="00E73589" w14:paraId="055692C9" w14:textId="77777777" w:rsidTr="007E21BC">
        <w:trPr>
          <w:trHeight w:hRule="exact" w:val="613"/>
          <w:jc w:val="center"/>
        </w:trPr>
        <w:tc>
          <w:tcPr>
            <w:tcW w:w="6505" w:type="dxa"/>
            <w:tcMar>
              <w:top w:w="0" w:type="dxa"/>
              <w:left w:w="108" w:type="dxa"/>
              <w:bottom w:w="0" w:type="dxa"/>
              <w:right w:w="108" w:type="dxa"/>
            </w:tcMar>
            <w:vAlign w:val="center"/>
            <w:hideMark/>
          </w:tcPr>
          <w:p w14:paraId="012F4476"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0D620B42"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6549E3A6"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05A1F01D" w14:textId="77777777" w:rsidR="00293BFA" w:rsidRPr="00914C74" w:rsidRDefault="00293BFA" w:rsidP="004450EB">
      <w:pPr>
        <w:pStyle w:val="Heading2"/>
        <w:numPr>
          <w:ilvl w:val="0"/>
          <w:numId w:val="3"/>
        </w:numPr>
        <w:rPr>
          <w:rFonts w:asciiTheme="minorHAnsi" w:hAnsiTheme="minorHAnsi"/>
          <w:color w:val="auto"/>
          <w:sz w:val="22"/>
          <w:szCs w:val="22"/>
        </w:rPr>
      </w:pPr>
      <w:bookmarkStart w:id="95" w:name="_Ref397019754"/>
      <w:bookmarkStart w:id="96" w:name="_Toc419381632"/>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r w:rsidR="004E42A9" w:rsidRPr="00914C74">
        <w:rPr>
          <w:rFonts w:asciiTheme="minorHAnsi" w:hAnsiTheme="minorHAnsi"/>
          <w:color w:val="auto"/>
          <w:sz w:val="22"/>
          <w:szCs w:val="22"/>
        </w:rPr>
        <w:t xml:space="preserve"> </w:t>
      </w:r>
      <w:bookmarkEnd w:id="95"/>
      <w:bookmarkEnd w:id="96"/>
    </w:p>
    <w:p w14:paraId="30853D83" w14:textId="77777777"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4E42A9" w:rsidRPr="003B4771">
        <w:rPr>
          <w:rFonts w:asciiTheme="minorHAnsi" w:hAnsiTheme="minorHAnsi"/>
          <w:szCs w:val="22"/>
        </w:rPr>
        <w:fldChar w:fldCharType="begin"/>
      </w:r>
      <w:r w:rsidR="004E42A9" w:rsidRPr="003B4771">
        <w:rPr>
          <w:rFonts w:asciiTheme="minorHAnsi" w:hAnsiTheme="minorHAnsi"/>
          <w:szCs w:val="22"/>
        </w:rPr>
        <w:instrText xml:space="preserve"> REF _Ref396243327 \h  \* MERGEFORMAT </w:instrText>
      </w:r>
      <w:r w:rsidR="004E42A9" w:rsidRPr="003B4771">
        <w:rPr>
          <w:rFonts w:asciiTheme="minorHAnsi" w:hAnsiTheme="minorHAnsi"/>
          <w:szCs w:val="22"/>
        </w:rPr>
      </w:r>
      <w:r w:rsidR="004E42A9"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C</w:t>
      </w:r>
      <w:r w:rsidR="00A179BD" w:rsidRPr="00E620C9">
        <w:rPr>
          <w:rFonts w:asciiTheme="minorHAnsi" w:hAnsiTheme="minorHAnsi"/>
          <w:caps/>
          <w:lang w:val="en-GB"/>
        </w:rPr>
        <w:t xml:space="preserve">: </w:t>
      </w:r>
      <w:r w:rsidR="00A179BD">
        <w:rPr>
          <w:rFonts w:asciiTheme="minorHAnsi" w:hAnsiTheme="minorHAnsi"/>
          <w:caps/>
          <w:lang w:val="en-GB"/>
        </w:rPr>
        <w:t>Bidder Identification Form</w:t>
      </w:r>
      <w:r w:rsidR="004E42A9" w:rsidRPr="003B4771">
        <w:rPr>
          <w:rFonts w:asciiTheme="minorHAnsi" w:hAnsiTheme="minorHAnsi"/>
          <w:szCs w:val="22"/>
        </w:rPr>
        <w:fldChar w:fldCharType="end"/>
      </w:r>
      <w:r w:rsidR="004E42A9" w:rsidRPr="003B4771">
        <w:rPr>
          <w:rFonts w:asciiTheme="minorHAnsi" w:hAnsiTheme="minorHAnsi"/>
          <w:szCs w:val="22"/>
        </w:rPr>
        <w:t xml:space="preserve"> and </w:t>
      </w:r>
      <w:r w:rsidR="004E42A9" w:rsidRPr="003B4771">
        <w:rPr>
          <w:rFonts w:asciiTheme="minorHAnsi" w:hAnsiTheme="minorHAnsi"/>
          <w:szCs w:val="22"/>
        </w:rPr>
        <w:fldChar w:fldCharType="begin"/>
      </w:r>
      <w:r w:rsidR="004E42A9" w:rsidRPr="003B4771">
        <w:rPr>
          <w:rFonts w:asciiTheme="minorHAnsi" w:hAnsiTheme="minorHAnsi"/>
          <w:szCs w:val="22"/>
        </w:rPr>
        <w:instrText xml:space="preserve"> REF _Ref396243243 \h  \* MERGEFORMAT </w:instrText>
      </w:r>
      <w:r w:rsidR="004E42A9" w:rsidRPr="003B4771">
        <w:rPr>
          <w:rFonts w:asciiTheme="minorHAnsi" w:hAnsiTheme="minorHAnsi"/>
          <w:szCs w:val="22"/>
        </w:rPr>
      </w:r>
      <w:r w:rsidR="004E42A9"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D</w:t>
      </w:r>
      <w:r w:rsidR="00A179BD" w:rsidRPr="00E620C9">
        <w:rPr>
          <w:rFonts w:asciiTheme="minorHAnsi" w:hAnsiTheme="minorHAnsi"/>
          <w:caps/>
          <w:lang w:val="en-GB"/>
        </w:rPr>
        <w:t xml:space="preserve">: </w:t>
      </w:r>
      <w:r w:rsidR="00A179BD">
        <w:rPr>
          <w:rFonts w:asciiTheme="minorHAnsi" w:hAnsiTheme="minorHAnsi"/>
          <w:caps/>
          <w:lang w:val="en-GB"/>
        </w:rPr>
        <w:t>Bidder’s Previous Experience</w:t>
      </w:r>
      <w:r w:rsidR="004E42A9" w:rsidRPr="003B4771">
        <w:rPr>
          <w:rFonts w:asciiTheme="minorHAnsi" w:hAnsiTheme="minorHAnsi"/>
          <w:szCs w:val="22"/>
        </w:rPr>
        <w:fldChar w:fldCharType="end"/>
      </w:r>
      <w:r w:rsidRPr="001B42E7">
        <w:rPr>
          <w:rFonts w:asciiTheme="minorHAnsi" w:hAnsiTheme="minorHAnsi"/>
          <w:szCs w:val="22"/>
        </w:rPr>
        <w:t xml:space="preserve"> 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tbl>
      <w:tblPr>
        <w:tblStyle w:val="TableGrid"/>
        <w:tblW w:w="0" w:type="auto"/>
        <w:tblLook w:val="04A0" w:firstRow="1" w:lastRow="0" w:firstColumn="1" w:lastColumn="0" w:noHBand="0" w:noVBand="1"/>
      </w:tblPr>
      <w:tblGrid>
        <w:gridCol w:w="965"/>
        <w:gridCol w:w="3527"/>
        <w:gridCol w:w="2478"/>
        <w:gridCol w:w="2046"/>
      </w:tblGrid>
      <w:tr w:rsidR="00E8326B" w:rsidRPr="001B42E7" w14:paraId="17375410" w14:textId="77777777" w:rsidTr="0015501B">
        <w:trPr>
          <w:trHeight w:val="485"/>
        </w:trPr>
        <w:tc>
          <w:tcPr>
            <w:tcW w:w="0" w:type="auto"/>
            <w:shd w:val="clear" w:color="auto" w:fill="000080"/>
            <w:vAlign w:val="center"/>
          </w:tcPr>
          <w:p w14:paraId="3E7C280B"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14:paraId="3C1903B8"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26B06C88"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59406A35"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43A52265" w14:textId="77777777" w:rsidTr="0015501B">
        <w:tc>
          <w:tcPr>
            <w:tcW w:w="0" w:type="auto"/>
            <w:vAlign w:val="center"/>
          </w:tcPr>
          <w:p w14:paraId="40A0B75D"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70A7448C"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5BFD9FED"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2BED24AF" w14:textId="77777777" w:rsidR="00E8326B" w:rsidRPr="001B42E7" w:rsidRDefault="00E8326B" w:rsidP="007E21BC">
            <w:pPr>
              <w:rPr>
                <w:rFonts w:asciiTheme="minorHAnsi" w:hAnsiTheme="minorHAnsi"/>
                <w:szCs w:val="22"/>
                <w:lang w:val="en-GB"/>
              </w:rPr>
            </w:pPr>
          </w:p>
        </w:tc>
      </w:tr>
      <w:tr w:rsidR="00E8326B" w:rsidRPr="001B42E7" w14:paraId="077EA748" w14:textId="77777777" w:rsidTr="0015501B">
        <w:tc>
          <w:tcPr>
            <w:tcW w:w="0" w:type="auto"/>
            <w:vAlign w:val="center"/>
          </w:tcPr>
          <w:p w14:paraId="312547D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7E420A6C"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696D316" w14:textId="77777777" w:rsidR="00E8326B" w:rsidRPr="001B42E7" w:rsidRDefault="00E8326B" w:rsidP="007E21BC">
            <w:pPr>
              <w:rPr>
                <w:rFonts w:asciiTheme="minorHAnsi" w:hAnsiTheme="minorHAnsi"/>
                <w:b/>
                <w:szCs w:val="22"/>
                <w:lang w:val="en-GB"/>
              </w:rPr>
            </w:pPr>
          </w:p>
        </w:tc>
        <w:tc>
          <w:tcPr>
            <w:tcW w:w="2046" w:type="dxa"/>
            <w:vAlign w:val="center"/>
          </w:tcPr>
          <w:p w14:paraId="232CC497" w14:textId="77777777" w:rsidR="00E8326B" w:rsidRPr="001B42E7" w:rsidRDefault="00E8326B" w:rsidP="007E21BC">
            <w:pPr>
              <w:rPr>
                <w:rFonts w:asciiTheme="minorHAnsi" w:hAnsiTheme="minorHAnsi"/>
                <w:b/>
                <w:szCs w:val="22"/>
                <w:lang w:val="en-GB"/>
              </w:rPr>
            </w:pPr>
          </w:p>
        </w:tc>
      </w:tr>
      <w:tr w:rsidR="00E8326B" w:rsidRPr="001B42E7" w14:paraId="456167EE" w14:textId="77777777" w:rsidTr="0015501B">
        <w:tc>
          <w:tcPr>
            <w:tcW w:w="0" w:type="auto"/>
            <w:vAlign w:val="center"/>
          </w:tcPr>
          <w:p w14:paraId="20E42124"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6AD82D74"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0254B102" w14:textId="77777777" w:rsidR="00E8326B" w:rsidRPr="001B42E7" w:rsidRDefault="00E8326B" w:rsidP="007E21BC">
            <w:pPr>
              <w:rPr>
                <w:rFonts w:asciiTheme="minorHAnsi" w:hAnsiTheme="minorHAnsi"/>
                <w:b/>
                <w:szCs w:val="22"/>
                <w:lang w:val="en-GB"/>
              </w:rPr>
            </w:pPr>
          </w:p>
        </w:tc>
        <w:tc>
          <w:tcPr>
            <w:tcW w:w="2046" w:type="dxa"/>
            <w:vAlign w:val="center"/>
          </w:tcPr>
          <w:p w14:paraId="06174291" w14:textId="77777777" w:rsidR="00E8326B" w:rsidRPr="001B42E7" w:rsidRDefault="00E8326B" w:rsidP="007E21BC">
            <w:pPr>
              <w:rPr>
                <w:rFonts w:asciiTheme="minorHAnsi" w:hAnsiTheme="minorHAnsi"/>
                <w:b/>
                <w:szCs w:val="22"/>
                <w:lang w:val="en-GB"/>
              </w:rPr>
            </w:pPr>
          </w:p>
        </w:tc>
      </w:tr>
      <w:tr w:rsidR="00E8326B" w:rsidRPr="001B42E7" w14:paraId="1A26C9AE" w14:textId="77777777" w:rsidTr="0015501B">
        <w:tc>
          <w:tcPr>
            <w:tcW w:w="0" w:type="auto"/>
            <w:vAlign w:val="center"/>
          </w:tcPr>
          <w:p w14:paraId="44DCE939" w14:textId="77777777" w:rsidR="00E8326B" w:rsidRPr="005612DD" w:rsidRDefault="00E8326B" w:rsidP="007E21BC">
            <w:pPr>
              <w:rPr>
                <w:rFonts w:asciiTheme="minorHAnsi" w:hAnsiTheme="minorHAnsi"/>
                <w:szCs w:val="22"/>
                <w:lang w:val="en-GB"/>
              </w:rPr>
            </w:pPr>
            <w:r w:rsidRPr="005612DD">
              <w:rPr>
                <w:rFonts w:asciiTheme="minorHAnsi" w:hAnsiTheme="minorHAnsi"/>
                <w:szCs w:val="22"/>
                <w:lang w:val="en-GB"/>
              </w:rPr>
              <w:t>4</w:t>
            </w:r>
          </w:p>
        </w:tc>
        <w:tc>
          <w:tcPr>
            <w:tcW w:w="0" w:type="auto"/>
            <w:vAlign w:val="center"/>
          </w:tcPr>
          <w:p w14:paraId="69EBFD1B" w14:textId="77777777" w:rsidR="00E8326B" w:rsidRPr="005612DD" w:rsidRDefault="00E8326B" w:rsidP="005612DD">
            <w:pPr>
              <w:rPr>
                <w:rFonts w:asciiTheme="minorHAnsi" w:hAnsiTheme="minorHAnsi"/>
                <w:szCs w:val="22"/>
                <w:lang w:val="en-GB"/>
              </w:rPr>
            </w:pPr>
            <w:r w:rsidRPr="005612DD">
              <w:rPr>
                <w:rFonts w:asciiTheme="minorHAnsi" w:hAnsiTheme="minorHAnsi"/>
                <w:szCs w:val="22"/>
                <w:lang w:val="en-GB"/>
              </w:rPr>
              <w:t xml:space="preserve">Financial stability </w:t>
            </w:r>
          </w:p>
        </w:tc>
        <w:tc>
          <w:tcPr>
            <w:tcW w:w="2478" w:type="dxa"/>
            <w:vAlign w:val="center"/>
          </w:tcPr>
          <w:p w14:paraId="1D59E700" w14:textId="77777777" w:rsidR="00E8326B" w:rsidRPr="001B42E7" w:rsidRDefault="00E8326B" w:rsidP="007E21BC">
            <w:pPr>
              <w:rPr>
                <w:rFonts w:asciiTheme="minorHAnsi" w:hAnsiTheme="minorHAnsi"/>
                <w:b/>
                <w:szCs w:val="22"/>
                <w:lang w:val="en-GB"/>
              </w:rPr>
            </w:pPr>
          </w:p>
        </w:tc>
        <w:tc>
          <w:tcPr>
            <w:tcW w:w="2046" w:type="dxa"/>
            <w:vAlign w:val="center"/>
          </w:tcPr>
          <w:p w14:paraId="1CFFBDF3" w14:textId="77777777" w:rsidR="00E8326B" w:rsidRPr="001B42E7" w:rsidRDefault="00E8326B" w:rsidP="007E21BC">
            <w:pPr>
              <w:rPr>
                <w:rFonts w:asciiTheme="minorHAnsi" w:hAnsiTheme="minorHAnsi"/>
                <w:b/>
                <w:szCs w:val="22"/>
                <w:lang w:val="en-GB"/>
              </w:rPr>
            </w:pPr>
          </w:p>
        </w:tc>
      </w:tr>
    </w:tbl>
    <w:p w14:paraId="5D13C6BD"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5ABC3925"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01E91D48"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671508A7" w14:textId="77777777" w:rsidR="00A83286" w:rsidRPr="00914C74" w:rsidRDefault="00A83286" w:rsidP="004450EB">
      <w:pPr>
        <w:pStyle w:val="Heading2"/>
        <w:numPr>
          <w:ilvl w:val="0"/>
          <w:numId w:val="3"/>
        </w:numPr>
        <w:rPr>
          <w:rFonts w:asciiTheme="minorHAnsi" w:hAnsiTheme="minorHAnsi"/>
          <w:color w:val="auto"/>
          <w:sz w:val="22"/>
          <w:szCs w:val="22"/>
        </w:rPr>
      </w:pPr>
      <w:bookmarkStart w:id="97" w:name="_Toc419381633"/>
      <w:r w:rsidRPr="00914C74">
        <w:rPr>
          <w:rFonts w:asciiTheme="minorHAnsi" w:hAnsiTheme="minorHAnsi"/>
          <w:color w:val="auto"/>
          <w:sz w:val="22"/>
          <w:szCs w:val="22"/>
        </w:rPr>
        <w:t xml:space="preserve">Financial evaluation </w:t>
      </w:r>
      <w:bookmarkEnd w:id="97"/>
    </w:p>
    <w:p w14:paraId="2CF9E309"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Pr>
          <w:rFonts w:asciiTheme="minorHAnsi" w:hAnsiTheme="minorHAnsi"/>
          <w:szCs w:val="22"/>
          <w:lang w:val="en-GB"/>
        </w:rPr>
        <w:t xml:space="preserve">clause </w:t>
      </w:r>
      <w:r w:rsidR="005D26BD" w:rsidRPr="003B4771">
        <w:rPr>
          <w:rFonts w:asciiTheme="minorHAnsi" w:hAnsiTheme="minorHAnsi"/>
          <w:szCs w:val="22"/>
          <w:lang w:val="en-GB"/>
        </w:rPr>
        <w:fldChar w:fldCharType="begin"/>
      </w:r>
      <w:r w:rsidR="005D26BD" w:rsidRPr="003B4771">
        <w:rPr>
          <w:rFonts w:asciiTheme="minorHAnsi" w:hAnsiTheme="minorHAnsi"/>
          <w:szCs w:val="22"/>
          <w:lang w:val="en-GB"/>
        </w:rPr>
        <w:instrText xml:space="preserve"> REF _Ref419368250 \r \h  \* MERGEFORMAT </w:instrText>
      </w:r>
      <w:r w:rsidR="005D26BD" w:rsidRPr="003B4771">
        <w:rPr>
          <w:rFonts w:asciiTheme="minorHAnsi" w:hAnsiTheme="minorHAnsi"/>
          <w:szCs w:val="22"/>
          <w:lang w:val="en-GB"/>
        </w:rPr>
      </w:r>
      <w:r w:rsidR="005D26BD" w:rsidRPr="003B4771">
        <w:rPr>
          <w:rFonts w:asciiTheme="minorHAnsi" w:hAnsiTheme="minorHAnsi"/>
          <w:szCs w:val="22"/>
          <w:lang w:val="en-GB"/>
        </w:rPr>
        <w:fldChar w:fldCharType="separate"/>
      </w:r>
      <w:r w:rsidR="00A179BD">
        <w:rPr>
          <w:rFonts w:asciiTheme="minorHAnsi" w:hAnsiTheme="minorHAnsi"/>
          <w:szCs w:val="22"/>
          <w:lang w:val="en-GB"/>
        </w:rPr>
        <w:t>27.2</w:t>
      </w:r>
      <w:r w:rsidR="005D26BD" w:rsidRPr="003B4771">
        <w:rPr>
          <w:rFonts w:asciiTheme="minorHAnsi" w:hAnsiTheme="minorHAnsi"/>
          <w:szCs w:val="22"/>
          <w:lang w:val="en-GB"/>
        </w:rPr>
        <w:fldChar w:fldCharType="end"/>
      </w:r>
      <w:r w:rsidRPr="003B4771">
        <w:rPr>
          <w:rFonts w:asciiTheme="minorHAnsi" w:hAnsiTheme="minorHAnsi"/>
          <w:i/>
          <w:szCs w:val="22"/>
          <w:lang w:val="en-GB"/>
        </w:rPr>
        <w:t xml:space="preserve"> </w:t>
      </w:r>
      <w:r w:rsidRPr="003B4771">
        <w:rPr>
          <w:rFonts w:asciiTheme="minorHAnsi" w:hAnsiTheme="minorHAnsi"/>
          <w:szCs w:val="22"/>
        </w:rPr>
        <w:t>and is considered qualified through the supplier qualification process</w:t>
      </w:r>
      <w:r w:rsidR="00672551" w:rsidRPr="003B4771">
        <w:rPr>
          <w:rFonts w:asciiTheme="minorHAnsi" w:hAnsiTheme="minorHAnsi"/>
          <w:szCs w:val="22"/>
        </w:rPr>
        <w:t xml:space="preserve"> described in clause</w:t>
      </w:r>
      <w:r w:rsidR="0015501B" w:rsidRPr="003B4771">
        <w:rPr>
          <w:rFonts w:asciiTheme="minorHAnsi" w:hAnsiTheme="minorHAnsi"/>
          <w:szCs w:val="22"/>
        </w:rPr>
        <w:t xml:space="preserve"> </w:t>
      </w:r>
      <w:r w:rsidR="0015501B" w:rsidRPr="003B4771">
        <w:rPr>
          <w:rFonts w:asciiTheme="minorHAnsi" w:hAnsiTheme="minorHAnsi"/>
          <w:szCs w:val="22"/>
        </w:rPr>
        <w:fldChar w:fldCharType="begin"/>
      </w:r>
      <w:r w:rsidR="0015501B" w:rsidRPr="003B4771">
        <w:rPr>
          <w:rFonts w:asciiTheme="minorHAnsi" w:hAnsiTheme="minorHAnsi"/>
          <w:szCs w:val="22"/>
        </w:rPr>
        <w:instrText xml:space="preserve"> REF _Ref397019754 \r \h  \* MERGEFORMAT </w:instrText>
      </w:r>
      <w:r w:rsidR="0015501B" w:rsidRPr="003B4771">
        <w:rPr>
          <w:rFonts w:asciiTheme="minorHAnsi" w:hAnsiTheme="minorHAnsi"/>
          <w:szCs w:val="22"/>
        </w:rPr>
      </w:r>
      <w:r w:rsidR="0015501B" w:rsidRPr="003B4771">
        <w:rPr>
          <w:rFonts w:asciiTheme="minorHAnsi" w:hAnsiTheme="minorHAnsi"/>
          <w:szCs w:val="22"/>
        </w:rPr>
        <w:fldChar w:fldCharType="separate"/>
      </w:r>
      <w:r w:rsidR="00A179BD">
        <w:rPr>
          <w:rFonts w:asciiTheme="minorHAnsi" w:hAnsiTheme="minorHAnsi"/>
          <w:szCs w:val="22"/>
        </w:rPr>
        <w:t>29</w:t>
      </w:r>
      <w:r w:rsidR="0015501B" w:rsidRPr="003B4771">
        <w:rPr>
          <w:rFonts w:asciiTheme="minorHAnsi" w:hAnsiTheme="minorHAnsi"/>
          <w:szCs w:val="22"/>
        </w:rPr>
        <w:fldChar w:fldCharType="end"/>
      </w:r>
      <w:r w:rsidRPr="003B4771">
        <w:rPr>
          <w:rFonts w:asciiTheme="minorHAnsi" w:hAnsiTheme="minorHAnsi"/>
          <w:szCs w:val="22"/>
        </w:rPr>
        <w:t>.</w:t>
      </w:r>
      <w:r w:rsidRPr="00A83286">
        <w:rPr>
          <w:rFonts w:asciiTheme="minorHAnsi" w:hAnsiTheme="minorHAnsi"/>
          <w:szCs w:val="22"/>
        </w:rPr>
        <w:t xml:space="preserve">  Proposals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14:paraId="09879E20" w14:textId="77777777"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basis of its responsiveness to the </w:t>
      </w:r>
      <w:r w:rsidR="00097C1E">
        <w:rPr>
          <w:rFonts w:asciiTheme="minorHAnsi" w:hAnsiTheme="minorHAnsi"/>
          <w:szCs w:val="22"/>
        </w:rPr>
        <w:t>P</w:t>
      </w:r>
      <w:r w:rsidRPr="00A83286">
        <w:rPr>
          <w:rFonts w:asciiTheme="minorHAnsi" w:hAnsiTheme="minorHAnsi"/>
          <w:szCs w:val="22"/>
        </w:rPr>
        <w:t xml:space="preserve">rice </w:t>
      </w:r>
      <w:r w:rsidR="00097C1E">
        <w:rPr>
          <w:rFonts w:asciiTheme="minorHAnsi" w:hAnsiTheme="minorHAnsi"/>
          <w:szCs w:val="22"/>
        </w:rPr>
        <w:t>S</w:t>
      </w:r>
      <w:r w:rsidRPr="00A83286">
        <w:rPr>
          <w:rFonts w:asciiTheme="minorHAnsi" w:hAnsiTheme="minorHAnsi"/>
          <w:szCs w:val="22"/>
        </w:rPr>
        <w:t xml:space="preserve">chedule </w:t>
      </w:r>
      <w:r w:rsidR="00097C1E">
        <w:rPr>
          <w:rFonts w:asciiTheme="minorHAnsi" w:hAnsiTheme="minorHAnsi"/>
          <w:szCs w:val="22"/>
        </w:rPr>
        <w:t>F</w:t>
      </w:r>
      <w:r w:rsidRPr="00A83286">
        <w:rPr>
          <w:rFonts w:asciiTheme="minorHAnsi" w:hAnsiTheme="minorHAnsi"/>
          <w:szCs w:val="22"/>
        </w:rPr>
        <w:t xml:space="preserve">orm </w:t>
      </w:r>
      <w:r w:rsidR="004E42A9" w:rsidRPr="003B4771">
        <w:rPr>
          <w:rFonts w:asciiTheme="minorHAnsi" w:hAnsiTheme="minorHAnsi"/>
          <w:szCs w:val="22"/>
        </w:rPr>
        <w:fldChar w:fldCharType="begin"/>
      </w:r>
      <w:r w:rsidR="004E42A9" w:rsidRPr="003B4771">
        <w:rPr>
          <w:rFonts w:asciiTheme="minorHAnsi" w:hAnsiTheme="minorHAnsi"/>
          <w:szCs w:val="22"/>
        </w:rPr>
        <w:instrText xml:space="preserve"> REF _Ref396243383 \h  \* MERGEFORMAT </w:instrText>
      </w:r>
      <w:r w:rsidR="004E42A9" w:rsidRPr="003B4771">
        <w:rPr>
          <w:rFonts w:asciiTheme="minorHAnsi" w:hAnsiTheme="minorHAnsi"/>
          <w:szCs w:val="22"/>
        </w:rPr>
      </w:r>
      <w:r w:rsidR="004E42A9"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F</w:t>
      </w:r>
      <w:r w:rsidR="00A179BD" w:rsidRPr="00E620C9">
        <w:rPr>
          <w:rFonts w:asciiTheme="minorHAnsi" w:hAnsiTheme="minorHAnsi"/>
          <w:caps/>
          <w:lang w:val="en-GB"/>
        </w:rPr>
        <w:t xml:space="preserve">: </w:t>
      </w:r>
      <w:r w:rsidR="00A179BD">
        <w:rPr>
          <w:rFonts w:asciiTheme="minorHAnsi" w:hAnsiTheme="minorHAnsi"/>
          <w:caps/>
          <w:lang w:val="en-GB"/>
        </w:rPr>
        <w:t>Price Schedule Form</w:t>
      </w:r>
      <w:r w:rsidR="004E42A9" w:rsidRPr="003B4771">
        <w:rPr>
          <w:rFonts w:asciiTheme="minorHAnsi" w:hAnsiTheme="minorHAnsi"/>
          <w:szCs w:val="22"/>
        </w:rPr>
        <w:fldChar w:fldCharType="end"/>
      </w:r>
      <w:r w:rsidRPr="003B4771">
        <w:rPr>
          <w:rFonts w:asciiTheme="minorHAnsi" w:hAnsiTheme="minorHAnsi"/>
          <w:szCs w:val="22"/>
        </w:rPr>
        <w:t>. The</w:t>
      </w:r>
      <w:r w:rsidRPr="00A83286">
        <w:rPr>
          <w:rFonts w:asciiTheme="minorHAnsi" w:hAnsiTheme="minorHAnsi"/>
          <w:szCs w:val="22"/>
        </w:rPr>
        <w:t xml:space="preserv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32C9DA89"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4BFF2FF8" w14:textId="77777777" w:rsidTr="007E21BC">
        <w:trPr>
          <w:jc w:val="center"/>
        </w:trPr>
        <w:tc>
          <w:tcPr>
            <w:tcW w:w="1818" w:type="dxa"/>
            <w:vMerge w:val="restart"/>
            <w:vAlign w:val="center"/>
          </w:tcPr>
          <w:p w14:paraId="04D19A5B"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781B4DB4"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4A80D884"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1FD20FA7" w14:textId="77777777" w:rsidTr="007E21BC">
        <w:trPr>
          <w:jc w:val="center"/>
        </w:trPr>
        <w:tc>
          <w:tcPr>
            <w:tcW w:w="1818" w:type="dxa"/>
            <w:vMerge/>
          </w:tcPr>
          <w:p w14:paraId="17E02C24" w14:textId="77777777" w:rsidR="00A83286" w:rsidRPr="005F4449" w:rsidRDefault="00A83286" w:rsidP="007E21BC">
            <w:pPr>
              <w:tabs>
                <w:tab w:val="left" w:pos="-1080"/>
              </w:tabs>
              <w:jc w:val="both"/>
              <w:rPr>
                <w:rFonts w:ascii="Calibri" w:hAnsi="Calibri" w:cs="Calibri"/>
                <w:szCs w:val="22"/>
              </w:rPr>
            </w:pPr>
          </w:p>
        </w:tc>
        <w:tc>
          <w:tcPr>
            <w:tcW w:w="2138" w:type="dxa"/>
          </w:tcPr>
          <w:p w14:paraId="0E0A1BE6"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34DD1096" w14:textId="77777777" w:rsidR="00A83286" w:rsidRPr="005F4449" w:rsidRDefault="00A83286" w:rsidP="007E21BC">
            <w:pPr>
              <w:tabs>
                <w:tab w:val="left" w:pos="-1080"/>
              </w:tabs>
              <w:jc w:val="both"/>
              <w:rPr>
                <w:rFonts w:ascii="Calibri" w:hAnsi="Calibri" w:cs="Calibri"/>
                <w:szCs w:val="22"/>
              </w:rPr>
            </w:pPr>
          </w:p>
        </w:tc>
      </w:tr>
    </w:tbl>
    <w:p w14:paraId="58AF463E"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5726AACA" w14:textId="77777777" w:rsidR="00A83286" w:rsidRPr="00914C74" w:rsidRDefault="00A83286" w:rsidP="004450EB">
      <w:pPr>
        <w:pStyle w:val="Heading2"/>
        <w:numPr>
          <w:ilvl w:val="0"/>
          <w:numId w:val="3"/>
        </w:numPr>
        <w:rPr>
          <w:rFonts w:asciiTheme="minorHAnsi" w:hAnsiTheme="minorHAnsi"/>
          <w:color w:val="auto"/>
          <w:sz w:val="22"/>
          <w:szCs w:val="22"/>
        </w:rPr>
      </w:pPr>
      <w:bookmarkStart w:id="98" w:name="_Toc419381634"/>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r w:rsidR="004E42A9" w:rsidRPr="00914C74">
        <w:rPr>
          <w:rFonts w:asciiTheme="minorHAnsi" w:hAnsiTheme="minorHAnsi"/>
          <w:color w:val="auto"/>
          <w:sz w:val="22"/>
          <w:szCs w:val="22"/>
        </w:rPr>
        <w:t xml:space="preserve"> </w:t>
      </w:r>
      <w:bookmarkEnd w:id="98"/>
    </w:p>
    <w:p w14:paraId="0172E14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F39F940"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5B1AE856" wp14:editId="325010C5">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6F086C54" w14:textId="77777777" w:rsidR="00A179BD" w:rsidRPr="00B05C88" w:rsidRDefault="00A179BD" w:rsidP="00A83286">
                            <w:pPr>
                              <w:jc w:val="center"/>
                              <w:rPr>
                                <w:rFonts w:ascii="Calibri" w:hAnsi="Calibri" w:cs="Calibri"/>
                                <w:szCs w:val="22"/>
                                <w:lang w:val="en-GB"/>
                              </w:rPr>
                            </w:pPr>
                            <w:r>
                              <w:rPr>
                                <w:rFonts w:ascii="Calibri" w:hAnsi="Calibri" w:cs="Calibri"/>
                                <w:szCs w:val="22"/>
                                <w:lang w:val="en-GB"/>
                              </w:rPr>
                              <w:t xml:space="preserve">Total Score = </w:t>
                            </w:r>
                            <w:r w:rsidRPr="00266130">
                              <w:rPr>
                                <w:rFonts w:ascii="Calibri" w:hAnsi="Calibri" w:cs="Calibri"/>
                                <w:szCs w:val="22"/>
                                <w:lang w:val="en-GB"/>
                              </w:rPr>
                              <w:t>70% Technical Score + 30%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AE856"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6F086C54" w14:textId="77777777" w:rsidR="00A179BD" w:rsidRPr="00B05C88" w:rsidRDefault="00A179BD" w:rsidP="00A83286">
                      <w:pPr>
                        <w:jc w:val="center"/>
                        <w:rPr>
                          <w:rFonts w:ascii="Calibri" w:hAnsi="Calibri" w:cs="Calibri"/>
                          <w:szCs w:val="22"/>
                          <w:lang w:val="en-GB"/>
                        </w:rPr>
                      </w:pPr>
                      <w:r>
                        <w:rPr>
                          <w:rFonts w:ascii="Calibri" w:hAnsi="Calibri" w:cs="Calibri"/>
                          <w:szCs w:val="22"/>
                          <w:lang w:val="en-GB"/>
                        </w:rPr>
                        <w:t xml:space="preserve">Total Score = </w:t>
                      </w:r>
                      <w:r w:rsidRPr="00266130">
                        <w:rPr>
                          <w:rFonts w:ascii="Calibri" w:hAnsi="Calibri" w:cs="Calibri"/>
                          <w:szCs w:val="22"/>
                          <w:lang w:val="en-GB"/>
                        </w:rPr>
                        <w:t>70% Technical Score + 30%</w:t>
                      </w:r>
                      <w:r>
                        <w:rPr>
                          <w:rFonts w:ascii="Calibri" w:hAnsi="Calibri" w:cs="Calibri"/>
                          <w:szCs w:val="22"/>
                          <w:lang w:val="en-GB"/>
                        </w:rPr>
                        <w:t xml:space="preserve"> Financial Score</w:t>
                      </w:r>
                    </w:p>
                  </w:txbxContent>
                </v:textbox>
              </v:shape>
            </w:pict>
          </mc:Fallback>
        </mc:AlternateContent>
      </w:r>
    </w:p>
    <w:p w14:paraId="5E1BE185" w14:textId="77777777" w:rsidR="00A83286" w:rsidRDefault="00A83286" w:rsidP="00A83286">
      <w:pPr>
        <w:rPr>
          <w:szCs w:val="22"/>
          <w:lang w:val="en-GB"/>
        </w:rPr>
      </w:pPr>
    </w:p>
    <w:p w14:paraId="6EA7856A"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2BB630CA"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99" w:name="_Toc368998650"/>
      <w:bookmarkStart w:id="100" w:name="_Toc419381635"/>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99"/>
      <w:bookmarkEnd w:id="100"/>
    </w:p>
    <w:p w14:paraId="077A83D6"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1" w:name="_Toc368998651"/>
      <w:bookmarkStart w:id="102" w:name="_Toc419381636"/>
      <w:r w:rsidRPr="00914C74">
        <w:rPr>
          <w:rFonts w:asciiTheme="minorHAnsi" w:hAnsiTheme="minorHAnsi"/>
          <w:color w:val="auto"/>
          <w:sz w:val="22"/>
          <w:szCs w:val="22"/>
        </w:rPr>
        <w:t xml:space="preserve">Award of </w:t>
      </w:r>
      <w:bookmarkEnd w:id="101"/>
      <w:r w:rsidR="00BC4B91">
        <w:rPr>
          <w:rFonts w:asciiTheme="minorHAnsi" w:hAnsiTheme="minorHAnsi"/>
          <w:color w:val="auto"/>
          <w:sz w:val="22"/>
          <w:szCs w:val="22"/>
        </w:rPr>
        <w:t>Contract</w:t>
      </w:r>
      <w:bookmarkEnd w:id="102"/>
    </w:p>
    <w:p w14:paraId="0220630A" w14:textId="77777777"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554B3A" w:rsidRPr="00765F7B">
        <w:rPr>
          <w:rFonts w:asciiTheme="minorHAnsi" w:hAnsiTheme="minorHAnsi"/>
          <w:szCs w:val="22"/>
        </w:rPr>
        <w:t>(s)</w:t>
      </w:r>
      <w:r w:rsidRPr="00765F7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2F843640" w14:textId="77777777"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3"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3"/>
    </w:p>
    <w:p w14:paraId="7E21F0E4" w14:textId="77777777" w:rsidR="003A575D" w:rsidRPr="00914C74" w:rsidRDefault="003A575D" w:rsidP="003A575D">
      <w:pPr>
        <w:pStyle w:val="Heading2"/>
        <w:numPr>
          <w:ilvl w:val="0"/>
          <w:numId w:val="3"/>
        </w:numPr>
        <w:rPr>
          <w:rFonts w:asciiTheme="minorHAnsi" w:hAnsiTheme="minorHAnsi"/>
          <w:color w:val="auto"/>
          <w:sz w:val="22"/>
          <w:szCs w:val="22"/>
        </w:rPr>
      </w:pPr>
      <w:bookmarkStart w:id="104" w:name="_Toc368998649"/>
      <w:bookmarkStart w:id="105" w:name="_Toc419381637"/>
      <w:bookmarkStart w:id="106"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4"/>
      <w:bookmarkEnd w:id="105"/>
      <w:r w:rsidRPr="00914C74">
        <w:rPr>
          <w:rFonts w:asciiTheme="minorHAnsi" w:hAnsiTheme="minorHAnsi"/>
          <w:color w:val="auto"/>
          <w:sz w:val="22"/>
          <w:szCs w:val="22"/>
        </w:rPr>
        <w:t xml:space="preserve"> </w:t>
      </w:r>
    </w:p>
    <w:p w14:paraId="77236225"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23792772"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79EAF995"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4675B9AC"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7" w:name="_Toc419381638"/>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06"/>
      <w:bookmarkEnd w:id="107"/>
      <w:r w:rsidR="00996A3B" w:rsidRPr="00914C74">
        <w:rPr>
          <w:rFonts w:asciiTheme="minorHAnsi" w:hAnsiTheme="minorHAnsi"/>
          <w:color w:val="auto"/>
          <w:sz w:val="22"/>
          <w:szCs w:val="22"/>
        </w:rPr>
        <w:t xml:space="preserve"> </w:t>
      </w:r>
    </w:p>
    <w:p w14:paraId="2D60CEBB"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75E7AE34" w14:textId="77777777"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5412EBAA"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74E7AC73"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76CFB3DB" w14:textId="77777777" w:rsidR="0006092D" w:rsidRPr="00914C74" w:rsidRDefault="0006092D" w:rsidP="004450EB">
      <w:pPr>
        <w:pStyle w:val="Heading2"/>
        <w:numPr>
          <w:ilvl w:val="0"/>
          <w:numId w:val="3"/>
        </w:numPr>
        <w:rPr>
          <w:rFonts w:asciiTheme="minorHAnsi" w:hAnsiTheme="minorHAnsi"/>
          <w:color w:val="auto"/>
          <w:sz w:val="22"/>
          <w:szCs w:val="22"/>
        </w:rPr>
      </w:pPr>
      <w:bookmarkStart w:id="108" w:name="_Toc368998653"/>
      <w:bookmarkStart w:id="109" w:name="_Toc419381639"/>
      <w:r w:rsidRPr="00914C74">
        <w:rPr>
          <w:rFonts w:asciiTheme="minorHAnsi" w:hAnsiTheme="minorHAnsi"/>
          <w:color w:val="auto"/>
          <w:sz w:val="22"/>
          <w:szCs w:val="22"/>
        </w:rPr>
        <w:t xml:space="preserve">Signing of the </w:t>
      </w:r>
      <w:bookmarkEnd w:id="108"/>
      <w:r w:rsidR="00BC4B91">
        <w:rPr>
          <w:rFonts w:asciiTheme="minorHAnsi" w:hAnsiTheme="minorHAnsi"/>
          <w:color w:val="auto"/>
          <w:sz w:val="22"/>
          <w:szCs w:val="22"/>
        </w:rPr>
        <w:t>Contract</w:t>
      </w:r>
      <w:bookmarkEnd w:id="109"/>
    </w:p>
    <w:p w14:paraId="1933D0F9" w14:textId="77777777"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266130">
        <w:rPr>
          <w:rFonts w:asciiTheme="minorHAnsi" w:hAnsiTheme="minorHAnsi"/>
          <w:szCs w:val="22"/>
        </w:rPr>
        <w:t>a fixed contract value</w:t>
      </w:r>
      <w:r w:rsidRPr="00266130">
        <w:rPr>
          <w:rFonts w:asciiTheme="minorHAnsi" w:hAnsiTheme="minorHAnsi"/>
          <w:szCs w:val="22"/>
        </w:rPr>
        <w:t>,</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E75C48" w:rsidRPr="003B4771">
        <w:rPr>
          <w:rFonts w:asciiTheme="minorHAnsi" w:hAnsiTheme="minorHAnsi"/>
          <w:szCs w:val="22"/>
        </w:rPr>
        <w:fldChar w:fldCharType="begin"/>
      </w:r>
      <w:r w:rsidR="00E75C48" w:rsidRPr="003B4771">
        <w:rPr>
          <w:rFonts w:asciiTheme="minorHAnsi" w:hAnsiTheme="minorHAnsi"/>
          <w:szCs w:val="22"/>
        </w:rPr>
        <w:instrText xml:space="preserve"> REF _Ref396244742 \h  \* MERGEFORMAT </w:instrText>
      </w:r>
      <w:r w:rsidR="00E75C48" w:rsidRPr="003B4771">
        <w:rPr>
          <w:rFonts w:asciiTheme="minorHAnsi" w:hAnsiTheme="minorHAnsi"/>
          <w:szCs w:val="22"/>
        </w:rPr>
      </w:r>
      <w:r w:rsidR="00E75C48" w:rsidRPr="003B4771">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VI</w:t>
      </w:r>
      <w:r w:rsidR="00A179BD" w:rsidRPr="00E620C9">
        <w:rPr>
          <w:rFonts w:asciiTheme="minorHAnsi" w:hAnsiTheme="minorHAnsi"/>
          <w:caps/>
          <w:lang w:val="en-GB"/>
        </w:rPr>
        <w:t xml:space="preserve">I: </w:t>
      </w:r>
      <w:r w:rsidR="00A179BD">
        <w:rPr>
          <w:rFonts w:asciiTheme="minorHAnsi" w:hAnsiTheme="minorHAnsi"/>
          <w:caps/>
          <w:lang w:val="en-GB"/>
        </w:rPr>
        <w:t>TEMPLATE OF CONTRACT FOR PROFESSIONAL SERVICES</w:t>
      </w:r>
      <w:r w:rsidR="00E75C48" w:rsidRPr="003B4771">
        <w:rPr>
          <w:rFonts w:asciiTheme="minorHAnsi" w:hAnsiTheme="minorHAnsi"/>
          <w:szCs w:val="22"/>
        </w:rPr>
        <w:fldChar w:fldCharType="end"/>
      </w:r>
      <w:r w:rsidR="00E75C48" w:rsidRPr="003B4771">
        <w:rPr>
          <w:rFonts w:asciiTheme="minorHAnsi" w:hAnsiTheme="minorHAnsi"/>
          <w:szCs w:val="22"/>
        </w:rPr>
        <w:t xml:space="preserve"> </w:t>
      </w:r>
      <w:r w:rsidR="001834A5" w:rsidRPr="003B4771">
        <w:rPr>
          <w:rFonts w:asciiTheme="minorHAnsi" w:hAnsiTheme="minorHAnsi"/>
          <w:szCs w:val="22"/>
        </w:rPr>
        <w:t xml:space="preserve">of the </w:t>
      </w:r>
      <w:r w:rsidR="006E1352" w:rsidRPr="003B4771">
        <w:rPr>
          <w:rFonts w:asciiTheme="minorHAnsi" w:hAnsiTheme="minorHAnsi"/>
          <w:szCs w:val="22"/>
        </w:rPr>
        <w:t>Bid</w:t>
      </w:r>
      <w:r w:rsidR="001834A5" w:rsidRPr="003B4771">
        <w:rPr>
          <w:rFonts w:asciiTheme="minorHAnsi" w:hAnsiTheme="minorHAnsi"/>
          <w:szCs w:val="22"/>
        </w:rPr>
        <w:t>ding documents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73E49009"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22769039" w14:textId="77777777" w:rsidR="0023763E" w:rsidRDefault="0023763E" w:rsidP="0023763E">
      <w:pPr>
        <w:pStyle w:val="Heading2"/>
        <w:numPr>
          <w:ilvl w:val="0"/>
          <w:numId w:val="3"/>
        </w:numPr>
        <w:rPr>
          <w:rFonts w:asciiTheme="minorHAnsi" w:hAnsiTheme="minorHAnsi"/>
          <w:color w:val="auto"/>
          <w:sz w:val="22"/>
          <w:szCs w:val="22"/>
        </w:rPr>
      </w:pPr>
      <w:bookmarkStart w:id="110" w:name="_Toc419381640"/>
      <w:r w:rsidRPr="0023763E">
        <w:rPr>
          <w:rFonts w:asciiTheme="minorHAnsi" w:hAnsiTheme="minorHAnsi"/>
          <w:color w:val="auto"/>
          <w:sz w:val="22"/>
          <w:szCs w:val="22"/>
        </w:rPr>
        <w:t>Publication of Contract Award</w:t>
      </w:r>
      <w:bookmarkEnd w:id="110"/>
      <w:r w:rsidRPr="0023763E">
        <w:rPr>
          <w:rFonts w:asciiTheme="minorHAnsi" w:hAnsiTheme="minorHAnsi"/>
          <w:color w:val="auto"/>
          <w:sz w:val="22"/>
          <w:szCs w:val="22"/>
        </w:rPr>
        <w:t xml:space="preserve"> </w:t>
      </w:r>
    </w:p>
    <w:p w14:paraId="3987A45D" w14:textId="77777777"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26"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14:paraId="23B94C78" w14:textId="77777777" w:rsidR="00765F7B" w:rsidRPr="00765F7B" w:rsidRDefault="00765F7B" w:rsidP="00765F7B">
      <w:pPr>
        <w:pStyle w:val="Heading2"/>
        <w:numPr>
          <w:ilvl w:val="0"/>
          <w:numId w:val="3"/>
        </w:numPr>
        <w:rPr>
          <w:rFonts w:asciiTheme="minorHAnsi" w:hAnsiTheme="minorHAnsi"/>
          <w:color w:val="auto"/>
          <w:sz w:val="22"/>
          <w:szCs w:val="22"/>
        </w:rPr>
      </w:pPr>
      <w:bookmarkStart w:id="111" w:name="_Toc325373949"/>
      <w:bookmarkStart w:id="112" w:name="_Toc419381641"/>
      <w:bookmarkStart w:id="113" w:name="_Toc368998654"/>
      <w:r w:rsidRPr="00765F7B">
        <w:rPr>
          <w:rFonts w:asciiTheme="minorHAnsi" w:hAnsiTheme="minorHAnsi"/>
          <w:color w:val="auto"/>
          <w:sz w:val="22"/>
          <w:szCs w:val="22"/>
        </w:rPr>
        <w:t>Payment Provisions</w:t>
      </w:r>
      <w:bookmarkEnd w:id="111"/>
      <w:bookmarkEnd w:id="112"/>
      <w:r w:rsidRPr="00765F7B">
        <w:rPr>
          <w:rFonts w:asciiTheme="minorHAnsi" w:hAnsiTheme="minorHAnsi"/>
          <w:color w:val="auto"/>
          <w:sz w:val="22"/>
          <w:szCs w:val="22"/>
        </w:rPr>
        <w:t xml:space="preserve"> </w:t>
      </w:r>
    </w:p>
    <w:p w14:paraId="16B7526A"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11E1768A"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4" w:name="_Toc419381642"/>
      <w:r w:rsidRPr="00914C74">
        <w:rPr>
          <w:rFonts w:asciiTheme="minorHAnsi" w:hAnsiTheme="minorHAnsi"/>
          <w:color w:val="auto"/>
          <w:sz w:val="22"/>
          <w:szCs w:val="22"/>
        </w:rPr>
        <w:t>Bid protest</w:t>
      </w:r>
      <w:bookmarkEnd w:id="113"/>
      <w:bookmarkEnd w:id="114"/>
    </w:p>
    <w:p w14:paraId="118D514B" w14:textId="77777777"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 xml:space="preserve">may complain to the </w:t>
      </w:r>
      <w:r w:rsidR="005612DD">
        <w:rPr>
          <w:rFonts w:asciiTheme="minorHAnsi" w:hAnsiTheme="minorHAnsi"/>
          <w:szCs w:val="22"/>
        </w:rPr>
        <w:t xml:space="preserve">UNFPA Head of the Business Unit </w:t>
      </w:r>
      <w:r w:rsidR="005612DD" w:rsidRPr="00266130">
        <w:rPr>
          <w:rFonts w:asciiTheme="minorHAnsi" w:hAnsiTheme="minorHAnsi"/>
          <w:szCs w:val="22"/>
        </w:rPr>
        <w:t>Bettina Maas: UNFPA, Representative, Ethiopia Country Office</w:t>
      </w:r>
      <w:r w:rsidR="00266130">
        <w:rPr>
          <w:rFonts w:asciiTheme="minorHAnsi" w:hAnsiTheme="minorHAnsi"/>
          <w:szCs w:val="22"/>
        </w:rPr>
        <w:t xml:space="preserve">: </w:t>
      </w:r>
      <w:r w:rsidR="005612DD" w:rsidRPr="00266130">
        <w:rPr>
          <w:rFonts w:asciiTheme="minorHAnsi" w:hAnsiTheme="minorHAnsi"/>
          <w:szCs w:val="22"/>
        </w:rPr>
        <w:t xml:space="preserve">  </w:t>
      </w:r>
      <w:hyperlink r:id="rId27" w:history="1">
        <w:r w:rsidR="00266130" w:rsidRPr="0044150F">
          <w:rPr>
            <w:rStyle w:val="Hyperlink"/>
            <w:rFonts w:asciiTheme="minorHAnsi" w:hAnsiTheme="minorHAnsi"/>
            <w:szCs w:val="22"/>
          </w:rPr>
          <w:t>maas@unfpa.org</w:t>
        </w:r>
      </w:hyperlink>
      <w:r w:rsidR="00266130">
        <w:rPr>
          <w:rFonts w:asciiTheme="minorHAnsi" w:hAnsiTheme="minorHAnsi"/>
          <w:szCs w:val="22"/>
        </w:rPr>
        <w:t xml:space="preserve"> </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28" w:history="1">
        <w:r w:rsidRPr="00BF7C4E">
          <w:rPr>
            <w:rStyle w:val="Hyperlink"/>
            <w:rFonts w:asciiTheme="minorHAnsi" w:hAnsiTheme="minorHAnsi"/>
            <w:szCs w:val="22"/>
          </w:rPr>
          <w:t>procurement@unfpa.org</w:t>
        </w:r>
      </w:hyperlink>
      <w:r w:rsidR="0006092D" w:rsidRPr="00E336DA">
        <w:rPr>
          <w:rFonts w:asciiTheme="minorHAnsi" w:hAnsiTheme="minorHAnsi"/>
          <w:szCs w:val="22"/>
        </w:rPr>
        <w:t>.</w:t>
      </w:r>
      <w:bookmarkStart w:id="115" w:name="_Toc368998656"/>
    </w:p>
    <w:p w14:paraId="757476D2" w14:textId="77777777" w:rsidR="0006092D" w:rsidRPr="00914C74" w:rsidRDefault="00397880" w:rsidP="004450EB">
      <w:pPr>
        <w:pStyle w:val="Heading2"/>
        <w:numPr>
          <w:ilvl w:val="0"/>
          <w:numId w:val="3"/>
        </w:numPr>
        <w:rPr>
          <w:rFonts w:asciiTheme="minorHAnsi" w:hAnsiTheme="minorHAnsi"/>
          <w:color w:val="auto"/>
          <w:sz w:val="22"/>
          <w:szCs w:val="22"/>
        </w:rPr>
      </w:pPr>
      <w:bookmarkStart w:id="116" w:name="_Toc368998660"/>
      <w:bookmarkStart w:id="117" w:name="_Ref396243792"/>
      <w:bookmarkStart w:id="118" w:name="_Toc419381643"/>
      <w:bookmarkEnd w:id="115"/>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16"/>
      <w:bookmarkEnd w:id="117"/>
      <w:bookmarkEnd w:id="118"/>
    </w:p>
    <w:p w14:paraId="0FFF488F"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29"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0"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4F8F4993"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47066C03" w14:textId="592D0E60" w:rsidR="00272A2D" w:rsidRDefault="00272A2D" w:rsidP="00272A2D">
      <w:pPr>
        <w:pStyle w:val="Heading1"/>
        <w:jc w:val="center"/>
        <w:rPr>
          <w:rFonts w:asciiTheme="minorHAnsi" w:hAnsiTheme="minorHAnsi"/>
          <w:caps/>
          <w:color w:val="auto"/>
          <w:lang w:val="en-GB"/>
        </w:rPr>
      </w:pPr>
      <w:bookmarkStart w:id="119" w:name="_Ref396233925"/>
      <w:bookmarkStart w:id="120" w:name="_Toc419381644"/>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19"/>
      <w:bookmarkEnd w:id="120"/>
    </w:p>
    <w:p w14:paraId="5C6A803C" w14:textId="77777777" w:rsidR="00272A2D" w:rsidRDefault="00272A2D" w:rsidP="00272A2D">
      <w:pPr>
        <w:rPr>
          <w:lang w:val="en-GB"/>
        </w:rPr>
      </w:pPr>
    </w:p>
    <w:p w14:paraId="73C776CE" w14:textId="77777777" w:rsidR="003B4771" w:rsidRPr="003B4771" w:rsidRDefault="003B4771" w:rsidP="003B4771">
      <w:pPr>
        <w:widowControl w:val="0"/>
        <w:overflowPunct/>
        <w:jc w:val="center"/>
        <w:textAlignment w:val="auto"/>
        <w:rPr>
          <w:rFonts w:ascii="Calibri" w:eastAsia="Calibri" w:hAnsi="Calibri" w:cs="Georgia"/>
          <w:b/>
          <w:color w:val="000000"/>
          <w:sz w:val="28"/>
          <w:szCs w:val="32"/>
          <w:lang w:eastAsia="en-US"/>
        </w:rPr>
      </w:pPr>
      <w:r w:rsidRPr="003B4771">
        <w:rPr>
          <w:rFonts w:ascii="Calibri" w:eastAsia="Calibri" w:hAnsi="Calibri" w:cs="Georgia"/>
          <w:b/>
          <w:color w:val="000000"/>
          <w:sz w:val="28"/>
          <w:szCs w:val="32"/>
          <w:lang w:eastAsia="en-US"/>
        </w:rPr>
        <w:t>TERMS OF REFERENCE FOR CONSULTANCY FIRM</w:t>
      </w:r>
    </w:p>
    <w:p w14:paraId="1810E374" w14:textId="77777777" w:rsidR="00231705" w:rsidRPr="00231705" w:rsidRDefault="00231705" w:rsidP="00231705">
      <w:pPr>
        <w:overflowPunct/>
        <w:autoSpaceDE/>
        <w:autoSpaceDN/>
        <w:adjustRightInd/>
        <w:spacing w:after="200" w:line="276" w:lineRule="auto"/>
        <w:jc w:val="center"/>
        <w:textAlignment w:val="auto"/>
        <w:rPr>
          <w:rFonts w:asciiTheme="majorHAnsi" w:hAnsiTheme="majorHAnsi" w:cstheme="minorHAnsi"/>
          <w:b/>
          <w:sz w:val="24"/>
          <w:szCs w:val="24"/>
          <w:lang w:eastAsia="en-US" w:bidi="th-TH"/>
        </w:rPr>
      </w:pPr>
      <w:r w:rsidRPr="00231705">
        <w:rPr>
          <w:rFonts w:asciiTheme="majorHAnsi" w:hAnsiTheme="majorHAnsi" w:cstheme="minorHAnsi"/>
          <w:b/>
          <w:sz w:val="24"/>
          <w:szCs w:val="24"/>
          <w:lang w:eastAsia="en-US" w:bidi="th-TH"/>
        </w:rPr>
        <w:t xml:space="preserve">TERMS OF REFERENCE </w:t>
      </w:r>
    </w:p>
    <w:p w14:paraId="5AF29070" w14:textId="77777777" w:rsidR="00231705" w:rsidRPr="00231705" w:rsidRDefault="00231705" w:rsidP="00231705">
      <w:pPr>
        <w:overflowPunct/>
        <w:autoSpaceDE/>
        <w:autoSpaceDN/>
        <w:adjustRightInd/>
        <w:spacing w:line="276" w:lineRule="auto"/>
        <w:jc w:val="both"/>
        <w:textAlignment w:val="auto"/>
        <w:rPr>
          <w:rFonts w:asciiTheme="majorHAnsi" w:hAnsiTheme="majorHAnsi" w:cstheme="minorHAnsi"/>
          <w:b/>
          <w:bCs/>
          <w:sz w:val="14"/>
          <w:szCs w:val="22"/>
          <w:lang w:eastAsia="en-US" w:bidi="th-TH"/>
        </w:rPr>
      </w:pPr>
    </w:p>
    <w:p w14:paraId="269BF47A" w14:textId="77777777" w:rsidR="00231705" w:rsidRPr="00231705" w:rsidRDefault="00231705" w:rsidP="00231705">
      <w:pPr>
        <w:overflowPunct/>
        <w:autoSpaceDE/>
        <w:autoSpaceDN/>
        <w:adjustRightInd/>
        <w:spacing w:line="276" w:lineRule="auto"/>
        <w:jc w:val="center"/>
        <w:textAlignment w:val="auto"/>
        <w:rPr>
          <w:rFonts w:asciiTheme="majorHAnsi" w:eastAsia="Calibri" w:hAnsiTheme="majorHAnsi" w:cs="Calibri"/>
          <w:b/>
          <w:szCs w:val="22"/>
          <w:lang w:val="en-GB" w:eastAsia="en-US"/>
        </w:rPr>
      </w:pPr>
      <w:r w:rsidRPr="00231705">
        <w:rPr>
          <w:rFonts w:asciiTheme="majorHAnsi" w:eastAsia="Calibri" w:hAnsiTheme="majorHAnsi" w:cs="Calibri"/>
          <w:b/>
          <w:szCs w:val="22"/>
          <w:lang w:val="en-GB" w:eastAsia="en-US"/>
        </w:rPr>
        <w:t>Baseline survey of the UNICEF-UNFPA joint programme (JP) phase III on HIV prevention, sexual reproductive health and violence response among most-at-risk adolescents and youth in Ethiopia.</w:t>
      </w:r>
    </w:p>
    <w:p w14:paraId="47FEB35A" w14:textId="77777777" w:rsidR="00231705" w:rsidRPr="00231705" w:rsidRDefault="00231705" w:rsidP="00231705">
      <w:pPr>
        <w:overflowPunct/>
        <w:autoSpaceDE/>
        <w:autoSpaceDN/>
        <w:adjustRightInd/>
        <w:spacing w:line="276" w:lineRule="auto"/>
        <w:jc w:val="both"/>
        <w:textAlignment w:val="auto"/>
        <w:rPr>
          <w:rFonts w:asciiTheme="majorHAnsi" w:hAnsiTheme="majorHAnsi" w:cstheme="minorHAnsi"/>
          <w:b/>
          <w:bCs/>
          <w:szCs w:val="22"/>
          <w:lang w:eastAsia="en-US" w:bidi="th-TH"/>
        </w:rPr>
      </w:pPr>
      <w:r w:rsidRPr="00231705">
        <w:rPr>
          <w:rFonts w:asciiTheme="majorHAnsi" w:hAnsiTheme="majorHAnsi" w:cstheme="minorHAnsi"/>
          <w:b/>
          <w:bCs/>
          <w:noProof/>
          <w:szCs w:val="22"/>
          <w:lang w:eastAsia="en-US"/>
        </w:rPr>
        <mc:AlternateContent>
          <mc:Choice Requires="wps">
            <w:drawing>
              <wp:anchor distT="0" distB="0" distL="114300" distR="114300" simplePos="0" relativeHeight="251663360" behindDoc="0" locked="0" layoutInCell="1" allowOverlap="1" wp14:anchorId="32D4DA0B" wp14:editId="2ABDA3FA">
                <wp:simplePos x="0" y="0"/>
                <wp:positionH relativeFrom="column">
                  <wp:posOffset>-57151</wp:posOffset>
                </wp:positionH>
                <wp:positionV relativeFrom="paragraph">
                  <wp:posOffset>41910</wp:posOffset>
                </wp:positionV>
                <wp:extent cx="6143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1436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6F1699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3.3pt" to="479.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" strokecolor="windowText"/>
            </w:pict>
          </mc:Fallback>
        </mc:AlternateContent>
      </w:r>
    </w:p>
    <w:p w14:paraId="11336508" w14:textId="77777777" w:rsidR="00231705" w:rsidRPr="00231705" w:rsidRDefault="00231705" w:rsidP="00231705">
      <w:pPr>
        <w:overflowPunct/>
        <w:autoSpaceDE/>
        <w:autoSpaceDN/>
        <w:adjustRightInd/>
        <w:spacing w:line="276" w:lineRule="auto"/>
        <w:ind w:left="720"/>
        <w:contextualSpacing/>
        <w:jc w:val="both"/>
        <w:textAlignment w:val="auto"/>
        <w:rPr>
          <w:rFonts w:asciiTheme="majorHAnsi" w:hAnsiTheme="majorHAnsi" w:cstheme="minorHAnsi"/>
          <w:b/>
          <w:bCs/>
          <w:szCs w:val="22"/>
          <w:lang w:eastAsia="en-US" w:bidi="th-TH"/>
        </w:rPr>
      </w:pPr>
    </w:p>
    <w:p w14:paraId="7BB79581"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ajorHAnsi" w:hAnsiTheme="majorHAnsi" w:cstheme="minorHAnsi"/>
          <w:b/>
          <w:bCs/>
          <w:szCs w:val="22"/>
          <w:lang w:eastAsia="en-US" w:bidi="th-TH"/>
        </w:rPr>
      </w:pPr>
      <w:r w:rsidRPr="00231705">
        <w:rPr>
          <w:rFonts w:asciiTheme="majorHAnsi" w:hAnsiTheme="majorHAnsi" w:cstheme="minorHAnsi"/>
          <w:b/>
          <w:bCs/>
          <w:szCs w:val="22"/>
          <w:lang w:eastAsia="en-US" w:bidi="th-TH"/>
        </w:rPr>
        <w:t>Background</w:t>
      </w:r>
    </w:p>
    <w:p w14:paraId="4CEF7F82" w14:textId="77777777" w:rsidR="00231705" w:rsidRPr="00231705" w:rsidRDefault="00231705" w:rsidP="00231705">
      <w:pPr>
        <w:overflowPunct/>
        <w:autoSpaceDE/>
        <w:autoSpaceDN/>
        <w:adjustRightInd/>
        <w:spacing w:line="276" w:lineRule="auto"/>
        <w:jc w:val="both"/>
        <w:textAlignment w:val="auto"/>
        <w:rPr>
          <w:rFonts w:asciiTheme="majorHAnsi" w:eastAsia="Calibri" w:hAnsiTheme="majorHAnsi" w:cstheme="minorHAnsi"/>
          <w:szCs w:val="22"/>
          <w:lang w:eastAsia="en-US"/>
        </w:rPr>
      </w:pPr>
    </w:p>
    <w:p w14:paraId="1AFB6BA1"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UNFPA works towards making a world where every pregnancy is wanted, every birth is safe, and every young person's potential is fulfilled. UNICEF’s mandate is to support efforts to help ensure that the world becomes a place where the rights of every child are realized and protected; that their basic needs are met and they are provided with opportunities which will enable them to reach their full potential.</w:t>
      </w:r>
    </w:p>
    <w:p w14:paraId="3A5CCB51" w14:textId="77777777" w:rsidR="00231705" w:rsidRPr="00231705" w:rsidRDefault="00231705" w:rsidP="00231705">
      <w:pPr>
        <w:overflowPunct/>
        <w:spacing w:line="276" w:lineRule="auto"/>
        <w:ind w:left="360"/>
        <w:jc w:val="both"/>
        <w:textAlignment w:val="auto"/>
        <w:rPr>
          <w:rFonts w:asciiTheme="minorHAnsi" w:hAnsiTheme="minorHAnsi"/>
          <w:szCs w:val="22"/>
        </w:rPr>
      </w:pPr>
    </w:p>
    <w:p w14:paraId="14F0B560"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UNICEF and UNFPA have been successfully working on the first (2007-2013) and second (2014-2017) phase of the Joint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(JP) on A Rights Based Approach to Adolescent and Youth Development in Ethiopia funded by the Royal Norwegian Government. At the core of Phase I and II of the JP were interventions on HIV prevention and response as well as on Sexual and Reproductive Health (SRH), targeting the general adolescents and youth aged 10-24 years. The operational area of during the first two phases of the JP were at Federal level and in six regions (Afar, Addis Ababa, Amhara, SNNPR, Oromia, and Tigray) in selected 30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and 13 universities and 100 high schools. As a result, between 2007 and 2017 more than one million adolescents and young people received direct services such as HIV testing and counselling, basic and refresher trainings; received information on sexually transmitted infections (STI) and family planning services; they participated in youth dialogue and livelihood income generating activities. </w:t>
      </w:r>
    </w:p>
    <w:p w14:paraId="716ADA45" w14:textId="77777777" w:rsidR="00231705" w:rsidRPr="00231705" w:rsidRDefault="00231705" w:rsidP="00231705">
      <w:pPr>
        <w:overflowPunct/>
        <w:spacing w:line="276" w:lineRule="auto"/>
        <w:ind w:left="360"/>
        <w:jc w:val="both"/>
        <w:textAlignment w:val="auto"/>
        <w:rPr>
          <w:rFonts w:asciiTheme="minorHAnsi" w:hAnsiTheme="minorHAnsi"/>
          <w:szCs w:val="22"/>
        </w:rPr>
      </w:pPr>
    </w:p>
    <w:p w14:paraId="2B448453"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At the end of phase II, in June 2017, UNICEF and UNFPA in collaboration with the Royal Norwegian Embassy conducted an external end year evaluation of phase II of the JP. The findings from the end year evaluation informed phase III of the JP. Phase III of the ‘Joint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on a Rights-Based Approach to Adolescent and Youth Development’ in Ethiopia will be implemented within a three-year period starting in July 2018 and ending in June 2021. This phase will focus on the most vulnerable adolescents and youth (aged 10-24) who have largely been excluded from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interventions to-date: including adolescents living on/working on the street, adolescents living with HIV, domestic workers, sex workers, adolescents with disabilities, youth working in /close to enterprise zones </w:t>
      </w:r>
    </w:p>
    <w:p w14:paraId="7E953658" w14:textId="77777777" w:rsidR="00231705" w:rsidRPr="00231705" w:rsidRDefault="00231705" w:rsidP="00231705">
      <w:pPr>
        <w:overflowPunct/>
        <w:spacing w:line="276" w:lineRule="auto"/>
        <w:ind w:left="360"/>
        <w:jc w:val="both"/>
        <w:textAlignment w:val="auto"/>
        <w:rPr>
          <w:rFonts w:asciiTheme="minorHAnsi" w:hAnsiTheme="minorHAnsi"/>
          <w:szCs w:val="22"/>
        </w:rPr>
      </w:pPr>
    </w:p>
    <w:p w14:paraId="3D52D823"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Phase III of the JP aims to reach the most vulnerable and marginalized adolescents and young people and provide them with the HIV and SRH knowledge, skills, services and opportunities required to make a successful transition to adulthood and ensure that their rights are protected, respected and fulfilled. It seeks to influence and align with government schemes to reach the most marginalized. In addition, the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will encompass a component on strengthening the social service workforce and strengthen services for the prevention and response to child victims/survivors of violence. </w:t>
      </w:r>
    </w:p>
    <w:p w14:paraId="2E3A8E75" w14:textId="77777777" w:rsidR="00231705" w:rsidRPr="00231705" w:rsidRDefault="00231705" w:rsidP="00231705">
      <w:pPr>
        <w:overflowPunct/>
        <w:spacing w:line="276" w:lineRule="auto"/>
        <w:ind w:left="360"/>
        <w:jc w:val="both"/>
        <w:textAlignment w:val="auto"/>
        <w:rPr>
          <w:rFonts w:asciiTheme="minorHAnsi" w:hAnsiTheme="minorHAnsi"/>
          <w:szCs w:val="22"/>
        </w:rPr>
      </w:pPr>
    </w:p>
    <w:p w14:paraId="1777ECE2"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Rationale for the Research Activity/Justification</w:t>
      </w:r>
    </w:p>
    <w:p w14:paraId="6EF238B2"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Before embarking on the commencement of phase III of the JP, the baseline survey will take stock of the current status of vulnerable adolescents and youth and their knowledge of sexual and reproductive health, HIV and other sexually transmitted diseases. In addition, the survey will capture the help and service seeking </w:t>
      </w:r>
      <w:proofErr w:type="spellStart"/>
      <w:r w:rsidRPr="00231705">
        <w:rPr>
          <w:rFonts w:asciiTheme="minorHAnsi" w:hAnsiTheme="minorHAnsi"/>
          <w:szCs w:val="22"/>
        </w:rPr>
        <w:t>behaviour</w:t>
      </w:r>
      <w:proofErr w:type="spellEnd"/>
      <w:r w:rsidRPr="00231705">
        <w:rPr>
          <w:rFonts w:asciiTheme="minorHAnsi" w:hAnsiTheme="minorHAnsi"/>
          <w:szCs w:val="22"/>
        </w:rPr>
        <w:t xml:space="preserve"> of adolescents and youth across the range of issues that affect their lives and including with regard to violence. </w:t>
      </w:r>
    </w:p>
    <w:p w14:paraId="5D75E64B" w14:textId="77777777" w:rsidR="00231705" w:rsidRPr="00231705" w:rsidRDefault="00231705" w:rsidP="00231705">
      <w:pPr>
        <w:overflowPunct/>
        <w:autoSpaceDE/>
        <w:autoSpaceDN/>
        <w:adjustRightInd/>
        <w:spacing w:line="276" w:lineRule="auto"/>
        <w:ind w:left="360"/>
        <w:jc w:val="both"/>
        <w:textAlignment w:val="auto"/>
        <w:rPr>
          <w:rFonts w:asciiTheme="minorHAnsi" w:hAnsiTheme="minorHAnsi"/>
          <w:szCs w:val="22"/>
        </w:rPr>
      </w:pPr>
    </w:p>
    <w:p w14:paraId="0F10BF2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findings from the survey are expected to inform HIV-sensitive quality and accessible VAC services and the social service workforce (i.e., service provision for improved performance, monitoring and evaluation and to maximize outcome towards sexual reproductive health and HIV/AIDS issues;) access and utilization of SRH, HIV prevention, protection and response to violence (including GBV). The finding will be used as benchmark for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evaluation and to design tailored BCC strategy for the target groups.</w:t>
      </w:r>
    </w:p>
    <w:p w14:paraId="108261A9" w14:textId="77777777" w:rsidR="00231705" w:rsidRPr="00231705" w:rsidRDefault="00231705" w:rsidP="00231705">
      <w:pPr>
        <w:overflowPunct/>
        <w:autoSpaceDE/>
        <w:autoSpaceDN/>
        <w:adjustRightInd/>
        <w:spacing w:line="276" w:lineRule="auto"/>
        <w:ind w:left="360"/>
        <w:jc w:val="both"/>
        <w:textAlignment w:val="auto"/>
        <w:rPr>
          <w:rFonts w:asciiTheme="minorHAnsi" w:hAnsiTheme="minorHAnsi"/>
          <w:szCs w:val="22"/>
        </w:rPr>
      </w:pPr>
    </w:p>
    <w:p w14:paraId="3758AB98"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Objectives:</w:t>
      </w:r>
    </w:p>
    <w:p w14:paraId="5FBBB411" w14:textId="77777777" w:rsidR="00231705" w:rsidRPr="00231705" w:rsidRDefault="00231705" w:rsidP="00231705">
      <w:pPr>
        <w:overflowPunct/>
        <w:autoSpaceDE/>
        <w:autoSpaceDN/>
        <w:adjustRightInd/>
        <w:spacing w:after="200" w:line="276" w:lineRule="auto"/>
        <w:ind w:left="360"/>
        <w:jc w:val="both"/>
        <w:textAlignment w:val="auto"/>
        <w:rPr>
          <w:rFonts w:asciiTheme="minorHAnsi" w:hAnsiTheme="minorHAnsi"/>
          <w:b/>
          <w:szCs w:val="22"/>
        </w:rPr>
      </w:pPr>
      <w:r w:rsidRPr="00231705">
        <w:rPr>
          <w:rFonts w:asciiTheme="minorHAnsi" w:hAnsiTheme="minorHAnsi"/>
          <w:b/>
          <w:szCs w:val="22"/>
        </w:rPr>
        <w:t xml:space="preserve">General Objective </w:t>
      </w:r>
    </w:p>
    <w:p w14:paraId="47383D2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aim of this consultancy is to conduct a baseline survey on HIV prevention, Sexual Reproductive Health and violence responses among most at risk adolescent and youth in Ethiopia and service providers. Specifically, the survey will assess the Knowledge, Attitude, Practice, </w:t>
      </w:r>
      <w:proofErr w:type="spellStart"/>
      <w:r w:rsidRPr="00231705">
        <w:rPr>
          <w:rFonts w:asciiTheme="minorHAnsi" w:hAnsiTheme="minorHAnsi"/>
          <w:szCs w:val="22"/>
        </w:rPr>
        <w:t>Behaviour</w:t>
      </w:r>
      <w:proofErr w:type="spellEnd"/>
      <w:r w:rsidRPr="00231705">
        <w:rPr>
          <w:rFonts w:asciiTheme="minorHAnsi" w:hAnsiTheme="minorHAnsi"/>
          <w:szCs w:val="22"/>
        </w:rPr>
        <w:t xml:space="preserve"> (KAPB) on HIV/AIDS and SRH, attitudes towards adolescents and youth living with HIV, multiple partners and condom use, current use of contraceptive methods for sexually  active women, Age at first sexual intercourse, HIV testing and counselling, use of alcohol and substance use, services for victims of violence, service seeking </w:t>
      </w:r>
      <w:proofErr w:type="spellStart"/>
      <w:r w:rsidRPr="00231705">
        <w:rPr>
          <w:rFonts w:asciiTheme="minorHAnsi" w:hAnsiTheme="minorHAnsi"/>
          <w:szCs w:val="22"/>
        </w:rPr>
        <w:t>behaviour</w:t>
      </w:r>
      <w:proofErr w:type="spellEnd"/>
      <w:r w:rsidRPr="00231705">
        <w:rPr>
          <w:rFonts w:asciiTheme="minorHAnsi" w:hAnsiTheme="minorHAnsi"/>
          <w:szCs w:val="22"/>
        </w:rPr>
        <w:t xml:space="preserve"> and service availability using a mixed (quantitative and qualitative) survey methods in randomly selected project area. </w:t>
      </w:r>
    </w:p>
    <w:p w14:paraId="538E9373" w14:textId="77777777" w:rsidR="00231705" w:rsidRPr="00231705" w:rsidRDefault="00231705" w:rsidP="00231705">
      <w:pPr>
        <w:overflowPunct/>
        <w:autoSpaceDE/>
        <w:autoSpaceDN/>
        <w:adjustRightInd/>
        <w:spacing w:line="276" w:lineRule="auto"/>
        <w:ind w:left="426"/>
        <w:jc w:val="both"/>
        <w:textAlignment w:val="auto"/>
        <w:rPr>
          <w:rFonts w:asciiTheme="minorHAnsi" w:hAnsiTheme="minorHAnsi"/>
          <w:szCs w:val="22"/>
        </w:rPr>
      </w:pPr>
    </w:p>
    <w:p w14:paraId="787FF5DC" w14:textId="77777777" w:rsidR="00231705" w:rsidRPr="00231705" w:rsidRDefault="00231705" w:rsidP="00231705">
      <w:pPr>
        <w:overflowPunct/>
        <w:autoSpaceDE/>
        <w:autoSpaceDN/>
        <w:adjustRightInd/>
        <w:spacing w:after="200" w:line="276" w:lineRule="auto"/>
        <w:ind w:left="360"/>
        <w:jc w:val="both"/>
        <w:textAlignment w:val="auto"/>
        <w:rPr>
          <w:rFonts w:asciiTheme="minorHAnsi" w:hAnsiTheme="minorHAnsi"/>
          <w:b/>
          <w:szCs w:val="22"/>
        </w:rPr>
      </w:pPr>
      <w:r w:rsidRPr="00231705">
        <w:rPr>
          <w:rFonts w:asciiTheme="minorHAnsi" w:hAnsiTheme="minorHAnsi"/>
          <w:b/>
          <w:szCs w:val="22"/>
        </w:rPr>
        <w:t xml:space="preserve">  Specific objectives </w:t>
      </w:r>
    </w:p>
    <w:p w14:paraId="6007E0FF"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To assess the level of Knowledge, Attitude and Practices of with respect to SRH, HIV and VAC among adolescent and youth  </w:t>
      </w:r>
    </w:p>
    <w:p w14:paraId="294F7C04"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To assess the attitudes and practices of service providers in the provision of HIV, SRH and VAC services.</w:t>
      </w:r>
    </w:p>
    <w:p w14:paraId="69557613"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To assess the level of access to and utilization of quality SRH, HIV and VAC services </w:t>
      </w:r>
    </w:p>
    <w:p w14:paraId="0E9FA1D4"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To understand the level of risk and vulnerability to contract HIV, unplanned pregnancy, violence </w:t>
      </w:r>
      <w:proofErr w:type="spellStart"/>
      <w:r w:rsidRPr="00231705">
        <w:rPr>
          <w:rFonts w:asciiTheme="minorHAnsi" w:hAnsiTheme="minorHAnsi"/>
          <w:szCs w:val="22"/>
        </w:rPr>
        <w:t>etc</w:t>
      </w:r>
      <w:proofErr w:type="spellEnd"/>
      <w:r w:rsidRPr="00231705">
        <w:rPr>
          <w:rFonts w:asciiTheme="minorHAnsi" w:hAnsiTheme="minorHAnsi"/>
          <w:szCs w:val="22"/>
        </w:rPr>
        <w:t xml:space="preserve"> of the targeted adolescent and youth population</w:t>
      </w:r>
    </w:p>
    <w:p w14:paraId="1D0FFD36"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To assess barriers of adolescents to access HIV prevention and SRH services, to participate in trainings on SRH and to know about the available services for most-at-risk adolescents and youth who are victims of violence or in danger of becoming victimized </w:t>
      </w:r>
    </w:p>
    <w:p w14:paraId="0971C721" w14:textId="77777777" w:rsidR="00231705" w:rsidRPr="00231705" w:rsidRDefault="00231705" w:rsidP="00231705">
      <w:pPr>
        <w:numPr>
          <w:ilvl w:val="0"/>
          <w:numId w:val="4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To understand the preferences of the targeted population with regards to the types of services needed</w:t>
      </w:r>
    </w:p>
    <w:p w14:paraId="71D5BBF1"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Methodology</w:t>
      </w:r>
    </w:p>
    <w:p w14:paraId="2F9813A6" w14:textId="77777777" w:rsidR="00231705" w:rsidRPr="00231705" w:rsidRDefault="00231705" w:rsidP="00231705">
      <w:pPr>
        <w:numPr>
          <w:ilvl w:val="0"/>
          <w:numId w:val="49"/>
        </w:numPr>
        <w:overflowPunct/>
        <w:autoSpaceDE/>
        <w:autoSpaceDN/>
        <w:adjustRightInd/>
        <w:spacing w:after="200" w:line="276" w:lineRule="auto"/>
        <w:ind w:left="1080"/>
        <w:contextualSpacing/>
        <w:jc w:val="both"/>
        <w:textAlignment w:val="auto"/>
        <w:rPr>
          <w:rFonts w:asciiTheme="minorHAnsi" w:hAnsiTheme="minorHAnsi"/>
          <w:szCs w:val="22"/>
        </w:rPr>
      </w:pPr>
      <w:r w:rsidRPr="00231705">
        <w:rPr>
          <w:rFonts w:asciiTheme="minorHAnsi" w:hAnsiTheme="minorHAnsi"/>
          <w:szCs w:val="22"/>
        </w:rPr>
        <w:t>Study design: Appropriate study design will be employed to address the objectives of the survey.</w:t>
      </w:r>
    </w:p>
    <w:p w14:paraId="78368DF5" w14:textId="77777777" w:rsidR="00231705" w:rsidRPr="00231705" w:rsidRDefault="00231705" w:rsidP="00231705">
      <w:pPr>
        <w:numPr>
          <w:ilvl w:val="0"/>
          <w:numId w:val="49"/>
        </w:numPr>
        <w:overflowPunct/>
        <w:autoSpaceDE/>
        <w:autoSpaceDN/>
        <w:adjustRightInd/>
        <w:spacing w:after="200" w:line="276" w:lineRule="auto"/>
        <w:ind w:left="1080"/>
        <w:contextualSpacing/>
        <w:jc w:val="both"/>
        <w:textAlignment w:val="auto"/>
        <w:rPr>
          <w:rFonts w:asciiTheme="minorHAnsi" w:hAnsiTheme="minorHAnsi"/>
          <w:szCs w:val="22"/>
        </w:rPr>
      </w:pPr>
      <w:r w:rsidRPr="00231705">
        <w:rPr>
          <w:rFonts w:asciiTheme="minorHAnsi" w:hAnsiTheme="minorHAnsi"/>
          <w:szCs w:val="22"/>
        </w:rPr>
        <w:t xml:space="preserve">Study setting: 20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of six regions and one city administration, i.e. Afar, Amhara, </w:t>
      </w:r>
      <w:proofErr w:type="spellStart"/>
      <w:r w:rsidRPr="00231705">
        <w:rPr>
          <w:rFonts w:asciiTheme="minorHAnsi" w:hAnsiTheme="minorHAnsi"/>
          <w:szCs w:val="22"/>
        </w:rPr>
        <w:t>Gambella</w:t>
      </w:r>
      <w:proofErr w:type="spellEnd"/>
      <w:r w:rsidRPr="00231705">
        <w:rPr>
          <w:rFonts w:asciiTheme="minorHAnsi" w:hAnsiTheme="minorHAnsi"/>
          <w:szCs w:val="22"/>
        </w:rPr>
        <w:t>, Oromia, SNNPR, Tigray, and in Addis Ababa</w:t>
      </w:r>
      <w:r w:rsidRPr="00231705">
        <w:rPr>
          <w:rFonts w:asciiTheme="minorHAnsi" w:hAnsiTheme="minorHAnsi"/>
          <w:szCs w:val="22"/>
        </w:rPr>
        <w:footnoteReference w:id="4"/>
      </w:r>
      <w:r w:rsidRPr="00231705">
        <w:rPr>
          <w:rFonts w:asciiTheme="minorHAnsi" w:hAnsiTheme="minorHAnsi"/>
          <w:szCs w:val="22"/>
        </w:rPr>
        <w:t xml:space="preserve">. </w:t>
      </w:r>
    </w:p>
    <w:p w14:paraId="5FF0FB38" w14:textId="77777777" w:rsidR="00231705" w:rsidRPr="00231705" w:rsidRDefault="00231705" w:rsidP="00231705">
      <w:pPr>
        <w:numPr>
          <w:ilvl w:val="0"/>
          <w:numId w:val="49"/>
        </w:numPr>
        <w:overflowPunct/>
        <w:autoSpaceDE/>
        <w:autoSpaceDN/>
        <w:adjustRightInd/>
        <w:spacing w:after="200" w:line="276" w:lineRule="auto"/>
        <w:ind w:left="1080"/>
        <w:contextualSpacing/>
        <w:jc w:val="both"/>
        <w:textAlignment w:val="auto"/>
        <w:rPr>
          <w:rFonts w:asciiTheme="minorHAnsi" w:hAnsiTheme="minorHAnsi"/>
          <w:szCs w:val="22"/>
        </w:rPr>
      </w:pPr>
      <w:r w:rsidRPr="00231705">
        <w:rPr>
          <w:rFonts w:asciiTheme="minorHAnsi" w:hAnsiTheme="minorHAnsi"/>
          <w:szCs w:val="22"/>
        </w:rPr>
        <w:t xml:space="preserve">Study population: The survey will focus the population group identified as the most-at-risk adolescents and youth in 20 selected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with special emphasis on those in domestic work, sex workers, and young people with disabilities, orphans and street children, adolescents living with HIV and Seasonal workers. </w:t>
      </w:r>
    </w:p>
    <w:p w14:paraId="1E57D529" w14:textId="77777777" w:rsidR="00231705" w:rsidRPr="00231705" w:rsidRDefault="00231705" w:rsidP="00231705">
      <w:pPr>
        <w:numPr>
          <w:ilvl w:val="0"/>
          <w:numId w:val="49"/>
        </w:numPr>
        <w:overflowPunct/>
        <w:autoSpaceDE/>
        <w:autoSpaceDN/>
        <w:adjustRightInd/>
        <w:spacing w:after="200" w:line="276" w:lineRule="auto"/>
        <w:ind w:left="1080"/>
        <w:contextualSpacing/>
        <w:jc w:val="both"/>
        <w:textAlignment w:val="auto"/>
        <w:rPr>
          <w:rFonts w:asciiTheme="minorHAnsi" w:hAnsiTheme="minorHAnsi"/>
          <w:szCs w:val="22"/>
        </w:rPr>
      </w:pPr>
      <w:r w:rsidRPr="00231705">
        <w:rPr>
          <w:rFonts w:asciiTheme="minorHAnsi" w:hAnsiTheme="minorHAnsi"/>
          <w:szCs w:val="22"/>
        </w:rPr>
        <w:t xml:space="preserve">Sampling technique: The consultant should propose a feasible sampling technique to ensure the representation of the study areas and the study population groups. The consulting firm will develop appropriate data collection tools to match with the study objectives identified above. </w:t>
      </w:r>
    </w:p>
    <w:p w14:paraId="52C2089D" w14:textId="77777777" w:rsidR="00231705" w:rsidRPr="00231705" w:rsidRDefault="00231705" w:rsidP="00231705">
      <w:pPr>
        <w:numPr>
          <w:ilvl w:val="0"/>
          <w:numId w:val="49"/>
        </w:numPr>
        <w:overflowPunct/>
        <w:autoSpaceDE/>
        <w:autoSpaceDN/>
        <w:adjustRightInd/>
        <w:spacing w:after="200" w:line="276" w:lineRule="auto"/>
        <w:ind w:left="1080"/>
        <w:contextualSpacing/>
        <w:jc w:val="both"/>
        <w:textAlignment w:val="auto"/>
        <w:rPr>
          <w:rFonts w:asciiTheme="minorHAnsi" w:hAnsiTheme="minorHAnsi"/>
          <w:szCs w:val="22"/>
        </w:rPr>
      </w:pPr>
      <w:r w:rsidRPr="00231705">
        <w:rPr>
          <w:rFonts w:asciiTheme="minorHAnsi" w:hAnsiTheme="minorHAnsi"/>
          <w:szCs w:val="22"/>
        </w:rPr>
        <w:t>Ethical clearance: Appropriate ethical procedure will be followed in carrying out this study. Written or verbal consent should be sought from all study population and the protocol should be submitted for ethical process and obtained ethical clearance from the relevant body before the commencement of the study.</w:t>
      </w:r>
    </w:p>
    <w:p w14:paraId="12C569F1"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Scope of the work of the consulting firm</w:t>
      </w:r>
    </w:p>
    <w:p w14:paraId="3A7E08E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Based on the background information and purpose of the survey provided above, the consulting/firm shall:</w:t>
      </w:r>
    </w:p>
    <w:p w14:paraId="10289BA1" w14:textId="77777777" w:rsidR="00231705" w:rsidRPr="00231705" w:rsidRDefault="00231705" w:rsidP="00231705">
      <w:pPr>
        <w:overflowPunct/>
        <w:autoSpaceDE/>
        <w:autoSpaceDN/>
        <w:adjustRightInd/>
        <w:spacing w:line="276" w:lineRule="auto"/>
        <w:ind w:left="450"/>
        <w:jc w:val="both"/>
        <w:textAlignment w:val="auto"/>
        <w:rPr>
          <w:rFonts w:asciiTheme="minorHAnsi" w:hAnsiTheme="minorHAnsi"/>
          <w:szCs w:val="22"/>
        </w:rPr>
      </w:pPr>
    </w:p>
    <w:p w14:paraId="00E71FD2" w14:textId="77777777" w:rsidR="00231705" w:rsidRPr="00231705" w:rsidRDefault="00231705" w:rsidP="00231705">
      <w:pPr>
        <w:overflowPunct/>
        <w:autoSpaceDE/>
        <w:autoSpaceDN/>
        <w:adjustRightInd/>
        <w:spacing w:line="276" w:lineRule="auto"/>
        <w:ind w:firstLine="450"/>
        <w:contextualSpacing/>
        <w:jc w:val="both"/>
        <w:textAlignment w:val="auto"/>
        <w:rPr>
          <w:rFonts w:asciiTheme="minorHAnsi" w:hAnsiTheme="minorHAnsi"/>
          <w:szCs w:val="22"/>
        </w:rPr>
      </w:pPr>
      <w:r w:rsidRPr="00231705">
        <w:rPr>
          <w:rFonts w:asciiTheme="minorHAnsi" w:hAnsiTheme="minorHAnsi"/>
          <w:szCs w:val="22"/>
        </w:rPr>
        <w:t xml:space="preserve">    Develop technical proposal for the baseline survey </w:t>
      </w:r>
    </w:p>
    <w:p w14:paraId="3DBC74D6"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Brief introduction and objectives of the study </w:t>
      </w:r>
    </w:p>
    <w:p w14:paraId="01DAFC68"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Detail methodology on the study design on how to carry out the proposed survey </w:t>
      </w:r>
    </w:p>
    <w:p w14:paraId="4911C55F"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Indicate the sampling frame, sampling technique and determine sample size </w:t>
      </w:r>
    </w:p>
    <w:p w14:paraId="49CDB211"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Data collection procedures and data collection tools</w:t>
      </w:r>
    </w:p>
    <w:p w14:paraId="73351DE0"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Ethical clearance procedures </w:t>
      </w:r>
    </w:p>
    <w:p w14:paraId="57C80333" w14:textId="77777777" w:rsidR="00231705" w:rsidRPr="00231705" w:rsidRDefault="00231705" w:rsidP="00231705">
      <w:pPr>
        <w:numPr>
          <w:ilvl w:val="0"/>
          <w:numId w:val="38"/>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Quality assurances  </w:t>
      </w:r>
    </w:p>
    <w:p w14:paraId="2F2F99DD" w14:textId="77777777" w:rsidR="00231705" w:rsidRPr="00231705" w:rsidRDefault="00231705" w:rsidP="00231705">
      <w:pPr>
        <w:overflowPunct/>
        <w:autoSpaceDE/>
        <w:autoSpaceDN/>
        <w:adjustRightInd/>
        <w:spacing w:line="276" w:lineRule="auto"/>
        <w:ind w:left="810" w:hanging="90"/>
        <w:contextualSpacing/>
        <w:jc w:val="both"/>
        <w:textAlignment w:val="auto"/>
        <w:rPr>
          <w:rFonts w:asciiTheme="minorHAnsi" w:hAnsiTheme="minorHAnsi"/>
          <w:szCs w:val="22"/>
        </w:rPr>
      </w:pPr>
    </w:p>
    <w:p w14:paraId="502E810F" w14:textId="77777777" w:rsidR="00231705" w:rsidRPr="00231705" w:rsidRDefault="00231705" w:rsidP="00231705">
      <w:pPr>
        <w:overflowPunct/>
        <w:autoSpaceDE/>
        <w:autoSpaceDN/>
        <w:adjustRightInd/>
        <w:spacing w:line="276" w:lineRule="auto"/>
        <w:ind w:left="810" w:hanging="90"/>
        <w:contextualSpacing/>
        <w:jc w:val="both"/>
        <w:textAlignment w:val="auto"/>
        <w:rPr>
          <w:rFonts w:asciiTheme="minorHAnsi" w:hAnsiTheme="minorHAnsi"/>
          <w:szCs w:val="22"/>
        </w:rPr>
      </w:pPr>
      <w:r w:rsidRPr="00231705">
        <w:rPr>
          <w:rFonts w:asciiTheme="minorHAnsi" w:hAnsiTheme="minorHAnsi"/>
          <w:szCs w:val="22"/>
        </w:rPr>
        <w:t xml:space="preserve">Obtain ethical clearance from the relevant body </w:t>
      </w:r>
    </w:p>
    <w:p w14:paraId="231A0B1F" w14:textId="77777777" w:rsidR="00231705" w:rsidRPr="00231705" w:rsidRDefault="00231705" w:rsidP="00231705">
      <w:pPr>
        <w:numPr>
          <w:ilvl w:val="0"/>
          <w:numId w:val="40"/>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Submit the proposal for ethical review to the relevant body (regional offices) </w:t>
      </w:r>
    </w:p>
    <w:p w14:paraId="3929629A" w14:textId="77777777" w:rsidR="00231705" w:rsidRPr="00231705" w:rsidRDefault="00231705" w:rsidP="00231705">
      <w:pPr>
        <w:numPr>
          <w:ilvl w:val="0"/>
          <w:numId w:val="40"/>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Present and defend the protocol for ethical review board</w:t>
      </w:r>
    </w:p>
    <w:p w14:paraId="03B88C95" w14:textId="77777777" w:rsidR="00231705" w:rsidRPr="00231705" w:rsidRDefault="00231705" w:rsidP="00231705">
      <w:pPr>
        <w:numPr>
          <w:ilvl w:val="0"/>
          <w:numId w:val="40"/>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Obtain official letter from regions,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and site to carry out the study </w:t>
      </w:r>
    </w:p>
    <w:p w14:paraId="59F5F36A" w14:textId="77777777" w:rsidR="00231705" w:rsidRPr="00231705" w:rsidRDefault="00231705" w:rsidP="00231705">
      <w:pPr>
        <w:numPr>
          <w:ilvl w:val="0"/>
          <w:numId w:val="40"/>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Obtain ethical clearance from the regional office </w:t>
      </w:r>
    </w:p>
    <w:p w14:paraId="4B8807B1" w14:textId="77777777" w:rsidR="00231705" w:rsidRPr="00231705" w:rsidRDefault="00231705" w:rsidP="00231705">
      <w:pPr>
        <w:overflowPunct/>
        <w:autoSpaceDE/>
        <w:autoSpaceDN/>
        <w:adjustRightInd/>
        <w:spacing w:line="276" w:lineRule="auto"/>
        <w:ind w:firstLine="720"/>
        <w:contextualSpacing/>
        <w:jc w:val="both"/>
        <w:textAlignment w:val="auto"/>
        <w:rPr>
          <w:rFonts w:asciiTheme="minorHAnsi" w:hAnsiTheme="minorHAnsi"/>
          <w:szCs w:val="22"/>
        </w:rPr>
      </w:pPr>
      <w:r w:rsidRPr="00231705">
        <w:rPr>
          <w:rFonts w:asciiTheme="minorHAnsi" w:hAnsiTheme="minorHAnsi"/>
          <w:szCs w:val="22"/>
        </w:rPr>
        <w:t xml:space="preserve">Carry out the field work </w:t>
      </w:r>
    </w:p>
    <w:p w14:paraId="3C9BF781"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Responsible for translating the data collection tool into local language possibly (Amharic, </w:t>
      </w:r>
      <w:proofErr w:type="spellStart"/>
      <w:r w:rsidRPr="00231705">
        <w:rPr>
          <w:rFonts w:asciiTheme="minorHAnsi" w:hAnsiTheme="minorHAnsi"/>
          <w:szCs w:val="22"/>
        </w:rPr>
        <w:t>Oromifia</w:t>
      </w:r>
      <w:proofErr w:type="spellEnd"/>
      <w:r w:rsidRPr="00231705">
        <w:rPr>
          <w:rFonts w:asciiTheme="minorHAnsi" w:hAnsiTheme="minorHAnsi"/>
          <w:szCs w:val="22"/>
        </w:rPr>
        <w:t xml:space="preserve">, Tigrigna )  </w:t>
      </w:r>
    </w:p>
    <w:p w14:paraId="4672E069" w14:textId="77777777" w:rsidR="00231705" w:rsidRPr="00231705" w:rsidRDefault="00231705" w:rsidP="00231705">
      <w:pPr>
        <w:numPr>
          <w:ilvl w:val="0"/>
          <w:numId w:val="39"/>
        </w:numPr>
        <w:overflowPunct/>
        <w:autoSpaceDE/>
        <w:autoSpaceDN/>
        <w:adjustRightInd/>
        <w:spacing w:line="276" w:lineRule="auto"/>
        <w:ind w:left="1526"/>
        <w:jc w:val="both"/>
        <w:textAlignment w:val="auto"/>
        <w:rPr>
          <w:rFonts w:asciiTheme="minorHAnsi" w:hAnsiTheme="minorHAnsi"/>
          <w:szCs w:val="22"/>
        </w:rPr>
      </w:pPr>
      <w:r w:rsidRPr="00231705">
        <w:rPr>
          <w:rFonts w:asciiTheme="minorHAnsi" w:hAnsiTheme="minorHAnsi"/>
          <w:szCs w:val="22"/>
        </w:rPr>
        <w:t xml:space="preserve">Train data collectors on the data collection tools </w:t>
      </w:r>
    </w:p>
    <w:p w14:paraId="40180019" w14:textId="77777777" w:rsidR="00231705" w:rsidRPr="00231705" w:rsidRDefault="00231705" w:rsidP="00231705">
      <w:pPr>
        <w:numPr>
          <w:ilvl w:val="0"/>
          <w:numId w:val="39"/>
        </w:numPr>
        <w:overflowPunct/>
        <w:autoSpaceDE/>
        <w:autoSpaceDN/>
        <w:adjustRightInd/>
        <w:spacing w:line="276" w:lineRule="auto"/>
        <w:ind w:left="1526"/>
        <w:jc w:val="both"/>
        <w:textAlignment w:val="auto"/>
        <w:rPr>
          <w:rFonts w:asciiTheme="minorHAnsi" w:hAnsiTheme="minorHAnsi"/>
          <w:szCs w:val="22"/>
        </w:rPr>
      </w:pPr>
      <w:r w:rsidRPr="00231705">
        <w:rPr>
          <w:rFonts w:asciiTheme="minorHAnsi" w:hAnsiTheme="minorHAnsi"/>
          <w:szCs w:val="22"/>
        </w:rPr>
        <w:t xml:space="preserve">Pilot the data collection tools in selected sites and adjust the data collection tools accordingly </w:t>
      </w:r>
    </w:p>
    <w:p w14:paraId="73C8A4C2" w14:textId="77777777" w:rsidR="00231705" w:rsidRPr="00231705" w:rsidRDefault="00231705" w:rsidP="00231705">
      <w:pPr>
        <w:numPr>
          <w:ilvl w:val="0"/>
          <w:numId w:val="39"/>
        </w:numPr>
        <w:overflowPunct/>
        <w:autoSpaceDE/>
        <w:autoSpaceDN/>
        <w:adjustRightInd/>
        <w:spacing w:line="276" w:lineRule="auto"/>
        <w:ind w:left="1526"/>
        <w:jc w:val="both"/>
        <w:textAlignment w:val="auto"/>
        <w:rPr>
          <w:rFonts w:asciiTheme="minorHAnsi" w:hAnsiTheme="minorHAnsi"/>
          <w:szCs w:val="22"/>
        </w:rPr>
      </w:pPr>
      <w:r w:rsidRPr="00231705">
        <w:rPr>
          <w:rFonts w:asciiTheme="minorHAnsi" w:hAnsiTheme="minorHAnsi"/>
          <w:szCs w:val="22"/>
        </w:rPr>
        <w:t xml:space="preserve">Deploy data collectors and supervisors to the randomly selected study sites </w:t>
      </w:r>
    </w:p>
    <w:p w14:paraId="736592F8" w14:textId="77777777" w:rsidR="00231705" w:rsidRPr="00231705" w:rsidRDefault="00231705" w:rsidP="00231705">
      <w:pPr>
        <w:numPr>
          <w:ilvl w:val="0"/>
          <w:numId w:val="39"/>
        </w:numPr>
        <w:overflowPunct/>
        <w:autoSpaceDE/>
        <w:autoSpaceDN/>
        <w:adjustRightInd/>
        <w:spacing w:line="276" w:lineRule="auto"/>
        <w:ind w:left="1526"/>
        <w:jc w:val="both"/>
        <w:textAlignment w:val="auto"/>
        <w:rPr>
          <w:rFonts w:asciiTheme="minorHAnsi" w:hAnsiTheme="minorHAnsi"/>
          <w:szCs w:val="22"/>
        </w:rPr>
      </w:pPr>
      <w:r w:rsidRPr="00231705">
        <w:rPr>
          <w:rFonts w:asciiTheme="minorHAnsi" w:hAnsiTheme="minorHAnsi"/>
          <w:szCs w:val="22"/>
        </w:rPr>
        <w:t xml:space="preserve">Co-ordinate collection of data in selected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w:t>
      </w:r>
    </w:p>
    <w:p w14:paraId="1AC434E6"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Carry out data entry and analysis and interpretation</w:t>
      </w:r>
    </w:p>
    <w:p w14:paraId="742E1852"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 Prepare the first draft report and present to UNFPA/UNICEF.  </w:t>
      </w:r>
    </w:p>
    <w:p w14:paraId="2767E78B"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Submit the final baseline survey report including an executive summary to RNE, UNFPA and UNICEF CO, hard copies and a soft copy in CD-Room along with the raw data, and the database.      </w:t>
      </w:r>
    </w:p>
    <w:p w14:paraId="582A8CBF"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Produce issue briefs from the final baseline survey report (issues to be identified with UNFPA and UNICEF)</w:t>
      </w:r>
    </w:p>
    <w:p w14:paraId="73665FA3" w14:textId="77777777" w:rsidR="00231705" w:rsidRPr="00231705" w:rsidRDefault="00231705" w:rsidP="00231705">
      <w:pPr>
        <w:numPr>
          <w:ilvl w:val="0"/>
          <w:numId w:val="39"/>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Present final result in a dissemination workshop to partners and policymakers</w:t>
      </w:r>
    </w:p>
    <w:p w14:paraId="396FF1C4" w14:textId="77777777" w:rsidR="00231705" w:rsidRPr="00231705" w:rsidRDefault="00231705" w:rsidP="00231705">
      <w:pPr>
        <w:overflowPunct/>
        <w:autoSpaceDE/>
        <w:autoSpaceDN/>
        <w:adjustRightInd/>
        <w:spacing w:line="276" w:lineRule="auto"/>
        <w:ind w:left="1530"/>
        <w:jc w:val="both"/>
        <w:textAlignment w:val="auto"/>
        <w:rPr>
          <w:rFonts w:asciiTheme="minorHAnsi" w:hAnsiTheme="minorHAnsi"/>
          <w:szCs w:val="22"/>
        </w:rPr>
      </w:pPr>
    </w:p>
    <w:p w14:paraId="169AC84B"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Deliverables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120"/>
        <w:gridCol w:w="1777"/>
      </w:tblGrid>
      <w:tr w:rsidR="00231705" w:rsidRPr="00231705" w14:paraId="7017A7BF" w14:textId="77777777" w:rsidTr="00231705">
        <w:tc>
          <w:tcPr>
            <w:tcW w:w="1957" w:type="dxa"/>
            <w:shd w:val="clear" w:color="auto" w:fill="EAF1DD" w:themeFill="accent3" w:themeFillTint="33"/>
          </w:tcPr>
          <w:p w14:paraId="4B02A1CA" w14:textId="77777777" w:rsidR="00231705" w:rsidRPr="00231705" w:rsidRDefault="00231705" w:rsidP="00231705">
            <w:pPr>
              <w:overflowPunct/>
              <w:autoSpaceDE/>
              <w:autoSpaceDN/>
              <w:adjustRightInd/>
              <w:spacing w:line="276" w:lineRule="auto"/>
              <w:contextualSpacing/>
              <w:jc w:val="center"/>
              <w:textAlignment w:val="auto"/>
              <w:rPr>
                <w:rFonts w:asciiTheme="minorHAnsi" w:hAnsiTheme="minorHAnsi"/>
                <w:szCs w:val="22"/>
              </w:rPr>
            </w:pPr>
            <w:r w:rsidRPr="00231705">
              <w:rPr>
                <w:rFonts w:asciiTheme="minorHAnsi" w:hAnsiTheme="minorHAnsi"/>
                <w:szCs w:val="22"/>
              </w:rPr>
              <w:t>Key milestones</w:t>
            </w:r>
          </w:p>
        </w:tc>
        <w:tc>
          <w:tcPr>
            <w:tcW w:w="4390" w:type="dxa"/>
            <w:shd w:val="clear" w:color="auto" w:fill="EAF1DD" w:themeFill="accent3" w:themeFillTint="33"/>
          </w:tcPr>
          <w:p w14:paraId="3F05933B" w14:textId="77777777" w:rsidR="00231705" w:rsidRPr="00231705" w:rsidRDefault="00231705" w:rsidP="00231705">
            <w:pPr>
              <w:overflowPunct/>
              <w:autoSpaceDE/>
              <w:autoSpaceDN/>
              <w:adjustRightInd/>
              <w:spacing w:line="276" w:lineRule="auto"/>
              <w:contextualSpacing/>
              <w:jc w:val="center"/>
              <w:textAlignment w:val="auto"/>
              <w:rPr>
                <w:rFonts w:asciiTheme="minorHAnsi" w:hAnsiTheme="minorHAnsi"/>
                <w:szCs w:val="22"/>
              </w:rPr>
            </w:pPr>
            <w:r w:rsidRPr="00231705">
              <w:rPr>
                <w:rFonts w:asciiTheme="minorHAnsi" w:hAnsiTheme="minorHAnsi"/>
                <w:szCs w:val="22"/>
              </w:rPr>
              <w:t>Deliverables</w:t>
            </w:r>
          </w:p>
        </w:tc>
        <w:tc>
          <w:tcPr>
            <w:tcW w:w="1815" w:type="dxa"/>
            <w:shd w:val="clear" w:color="auto" w:fill="EAF1DD" w:themeFill="accent3" w:themeFillTint="33"/>
          </w:tcPr>
          <w:p w14:paraId="53EE17E6" w14:textId="77777777" w:rsidR="00231705" w:rsidRPr="00231705" w:rsidRDefault="00231705" w:rsidP="00231705">
            <w:pPr>
              <w:overflowPunct/>
              <w:autoSpaceDE/>
              <w:autoSpaceDN/>
              <w:adjustRightInd/>
              <w:spacing w:line="276" w:lineRule="auto"/>
              <w:contextualSpacing/>
              <w:jc w:val="center"/>
              <w:textAlignment w:val="auto"/>
              <w:rPr>
                <w:rFonts w:asciiTheme="minorHAnsi" w:hAnsiTheme="minorHAnsi"/>
                <w:szCs w:val="22"/>
              </w:rPr>
            </w:pPr>
            <w:r w:rsidRPr="00231705">
              <w:rPr>
                <w:rFonts w:asciiTheme="minorHAnsi" w:hAnsiTheme="minorHAnsi"/>
                <w:szCs w:val="22"/>
              </w:rPr>
              <w:t>Time</w:t>
            </w:r>
          </w:p>
        </w:tc>
      </w:tr>
      <w:tr w:rsidR="00231705" w:rsidRPr="00231705" w14:paraId="0BC89B76" w14:textId="77777777" w:rsidTr="00231705">
        <w:tc>
          <w:tcPr>
            <w:tcW w:w="1957" w:type="dxa"/>
            <w:vMerge w:val="restart"/>
          </w:tcPr>
          <w:p w14:paraId="568B3861" w14:textId="77777777" w:rsidR="00231705" w:rsidRPr="00231705" w:rsidRDefault="00231705" w:rsidP="00231705">
            <w:pPr>
              <w:overflowPunct/>
              <w:autoSpaceDE/>
              <w:autoSpaceDN/>
              <w:adjustRightInd/>
              <w:spacing w:line="276" w:lineRule="auto"/>
              <w:ind w:left="450"/>
              <w:contextualSpacing/>
              <w:jc w:val="both"/>
              <w:textAlignment w:val="auto"/>
              <w:rPr>
                <w:rFonts w:asciiTheme="minorHAnsi" w:hAnsiTheme="minorHAnsi"/>
                <w:szCs w:val="22"/>
              </w:rPr>
            </w:pPr>
          </w:p>
          <w:p w14:paraId="35FED3F4" w14:textId="77777777" w:rsidR="00231705" w:rsidRPr="00231705" w:rsidRDefault="00231705" w:rsidP="00231705">
            <w:pPr>
              <w:overflowPunct/>
              <w:autoSpaceDE/>
              <w:autoSpaceDN/>
              <w:adjustRightInd/>
              <w:spacing w:line="276" w:lineRule="auto"/>
              <w:ind w:left="450"/>
              <w:contextualSpacing/>
              <w:jc w:val="both"/>
              <w:textAlignment w:val="auto"/>
              <w:rPr>
                <w:rFonts w:asciiTheme="minorHAnsi" w:hAnsiTheme="minorHAnsi"/>
                <w:szCs w:val="22"/>
              </w:rPr>
            </w:pPr>
          </w:p>
          <w:p w14:paraId="0C161501" w14:textId="77777777" w:rsidR="00231705" w:rsidRPr="00231705" w:rsidRDefault="00231705" w:rsidP="00231705">
            <w:pPr>
              <w:overflowPunct/>
              <w:autoSpaceDE/>
              <w:autoSpaceDN/>
              <w:adjustRightInd/>
              <w:spacing w:line="276" w:lineRule="auto"/>
              <w:ind w:left="450"/>
              <w:contextualSpacing/>
              <w:jc w:val="both"/>
              <w:textAlignment w:val="auto"/>
              <w:rPr>
                <w:rFonts w:asciiTheme="minorHAnsi" w:hAnsiTheme="minorHAnsi"/>
                <w:szCs w:val="22"/>
              </w:rPr>
            </w:pPr>
          </w:p>
          <w:p w14:paraId="46308747" w14:textId="77777777" w:rsidR="00231705" w:rsidRPr="00231705" w:rsidRDefault="00231705" w:rsidP="00231705">
            <w:pPr>
              <w:overflowPunct/>
              <w:autoSpaceDE/>
              <w:autoSpaceDN/>
              <w:adjustRightInd/>
              <w:spacing w:line="276" w:lineRule="auto"/>
              <w:ind w:left="450"/>
              <w:contextualSpacing/>
              <w:jc w:val="both"/>
              <w:textAlignment w:val="auto"/>
              <w:rPr>
                <w:rFonts w:asciiTheme="minorHAnsi" w:hAnsiTheme="minorHAnsi"/>
                <w:szCs w:val="22"/>
              </w:rPr>
            </w:pPr>
            <w:r w:rsidRPr="00231705">
              <w:rPr>
                <w:rFonts w:asciiTheme="minorHAnsi" w:hAnsiTheme="minorHAnsi"/>
                <w:szCs w:val="22"/>
              </w:rPr>
              <w:t xml:space="preserve">Preparatory activities </w:t>
            </w:r>
          </w:p>
        </w:tc>
        <w:tc>
          <w:tcPr>
            <w:tcW w:w="4390" w:type="dxa"/>
            <w:shd w:val="clear" w:color="auto" w:fill="auto"/>
          </w:tcPr>
          <w:p w14:paraId="4EC2864F"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Inception report prior to the commencement of the baseline survey </w:t>
            </w:r>
          </w:p>
        </w:tc>
        <w:tc>
          <w:tcPr>
            <w:tcW w:w="1815" w:type="dxa"/>
            <w:shd w:val="clear" w:color="auto" w:fill="auto"/>
          </w:tcPr>
          <w:p w14:paraId="17A76489"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2 weeks after signing the agreement </w:t>
            </w:r>
          </w:p>
        </w:tc>
      </w:tr>
      <w:tr w:rsidR="00231705" w:rsidRPr="00231705" w14:paraId="187CBB5B" w14:textId="77777777" w:rsidTr="00231705">
        <w:tc>
          <w:tcPr>
            <w:tcW w:w="1957" w:type="dxa"/>
            <w:vMerge/>
          </w:tcPr>
          <w:p w14:paraId="2A00C07B"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p>
        </w:tc>
        <w:tc>
          <w:tcPr>
            <w:tcW w:w="4390" w:type="dxa"/>
            <w:shd w:val="clear" w:color="auto" w:fill="auto"/>
          </w:tcPr>
          <w:p w14:paraId="79E4F483"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Final Baseline survey protocol including data collection tools, written consent forms, FGD guidance forms </w:t>
            </w:r>
            <w:proofErr w:type="spellStart"/>
            <w:r w:rsidRPr="00231705">
              <w:rPr>
                <w:rFonts w:asciiTheme="minorHAnsi" w:hAnsiTheme="minorHAnsi"/>
                <w:szCs w:val="22"/>
              </w:rPr>
              <w:t>etc</w:t>
            </w:r>
            <w:proofErr w:type="spellEnd"/>
            <w:r w:rsidRPr="00231705">
              <w:rPr>
                <w:rFonts w:asciiTheme="minorHAnsi" w:hAnsiTheme="minorHAnsi"/>
                <w:szCs w:val="22"/>
              </w:rPr>
              <w:t xml:space="preserve"> </w:t>
            </w:r>
          </w:p>
        </w:tc>
        <w:tc>
          <w:tcPr>
            <w:tcW w:w="1815" w:type="dxa"/>
            <w:shd w:val="clear" w:color="auto" w:fill="auto"/>
          </w:tcPr>
          <w:p w14:paraId="5F8550E1"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3 weeks  </w:t>
            </w:r>
          </w:p>
        </w:tc>
      </w:tr>
      <w:tr w:rsidR="00231705" w:rsidRPr="00231705" w14:paraId="07B82B77" w14:textId="77777777" w:rsidTr="00231705">
        <w:tc>
          <w:tcPr>
            <w:tcW w:w="1957" w:type="dxa"/>
            <w:vMerge/>
          </w:tcPr>
          <w:p w14:paraId="042C4FF4"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p>
        </w:tc>
        <w:tc>
          <w:tcPr>
            <w:tcW w:w="4390" w:type="dxa"/>
            <w:shd w:val="clear" w:color="auto" w:fill="auto"/>
          </w:tcPr>
          <w:p w14:paraId="3303F877"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Protocol submitted for ethical review and clearance obtained  </w:t>
            </w:r>
          </w:p>
        </w:tc>
        <w:tc>
          <w:tcPr>
            <w:tcW w:w="1815" w:type="dxa"/>
            <w:shd w:val="clear" w:color="auto" w:fill="auto"/>
          </w:tcPr>
          <w:p w14:paraId="3A5FC93E"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4 weeks </w:t>
            </w:r>
          </w:p>
        </w:tc>
      </w:tr>
      <w:tr w:rsidR="00231705" w:rsidRPr="00231705" w14:paraId="520A0CF4" w14:textId="77777777" w:rsidTr="00231705">
        <w:tc>
          <w:tcPr>
            <w:tcW w:w="1957" w:type="dxa"/>
            <w:vMerge w:val="restart"/>
          </w:tcPr>
          <w:p w14:paraId="3F6822D6" w14:textId="77777777" w:rsidR="00231705" w:rsidRPr="00231705" w:rsidRDefault="00231705" w:rsidP="00231705">
            <w:pPr>
              <w:overflowPunct/>
              <w:autoSpaceDE/>
              <w:autoSpaceDN/>
              <w:adjustRightInd/>
              <w:spacing w:line="276" w:lineRule="auto"/>
              <w:contextualSpacing/>
              <w:jc w:val="center"/>
              <w:textAlignment w:val="auto"/>
              <w:rPr>
                <w:rFonts w:asciiTheme="minorHAnsi" w:hAnsiTheme="minorHAnsi"/>
                <w:szCs w:val="22"/>
              </w:rPr>
            </w:pPr>
            <w:r w:rsidRPr="00231705">
              <w:rPr>
                <w:rFonts w:asciiTheme="minorHAnsi" w:hAnsiTheme="minorHAnsi"/>
                <w:szCs w:val="22"/>
              </w:rPr>
              <w:t>Data collection and report development</w:t>
            </w:r>
          </w:p>
        </w:tc>
        <w:tc>
          <w:tcPr>
            <w:tcW w:w="4390" w:type="dxa"/>
            <w:shd w:val="clear" w:color="auto" w:fill="auto"/>
          </w:tcPr>
          <w:p w14:paraId="190D44D6"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Field data collected from the selected study sites </w:t>
            </w:r>
          </w:p>
        </w:tc>
        <w:tc>
          <w:tcPr>
            <w:tcW w:w="1815" w:type="dxa"/>
            <w:shd w:val="clear" w:color="auto" w:fill="auto"/>
          </w:tcPr>
          <w:p w14:paraId="2D167818"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4 weeks </w:t>
            </w:r>
          </w:p>
        </w:tc>
      </w:tr>
      <w:tr w:rsidR="00231705" w:rsidRPr="00231705" w14:paraId="7A416240" w14:textId="77777777" w:rsidTr="00231705">
        <w:tc>
          <w:tcPr>
            <w:tcW w:w="1957" w:type="dxa"/>
            <w:vMerge/>
          </w:tcPr>
          <w:p w14:paraId="669FDD7B"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p>
        </w:tc>
        <w:tc>
          <w:tcPr>
            <w:tcW w:w="4390" w:type="dxa"/>
            <w:shd w:val="clear" w:color="auto" w:fill="auto"/>
          </w:tcPr>
          <w:p w14:paraId="1E00A6A8"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Data entry and analysis carried out </w:t>
            </w:r>
          </w:p>
        </w:tc>
        <w:tc>
          <w:tcPr>
            <w:tcW w:w="1815" w:type="dxa"/>
            <w:shd w:val="clear" w:color="auto" w:fill="auto"/>
          </w:tcPr>
          <w:p w14:paraId="1A062EE2"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2 weeks </w:t>
            </w:r>
          </w:p>
        </w:tc>
      </w:tr>
      <w:tr w:rsidR="00231705" w:rsidRPr="00231705" w14:paraId="64249DAB" w14:textId="77777777" w:rsidTr="00231705">
        <w:tc>
          <w:tcPr>
            <w:tcW w:w="1957" w:type="dxa"/>
            <w:vMerge/>
          </w:tcPr>
          <w:p w14:paraId="39631C66"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p>
        </w:tc>
        <w:tc>
          <w:tcPr>
            <w:tcW w:w="4390" w:type="dxa"/>
            <w:shd w:val="clear" w:color="auto" w:fill="auto"/>
          </w:tcPr>
          <w:p w14:paraId="2A45454E"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Draft study findings presented </w:t>
            </w:r>
          </w:p>
        </w:tc>
        <w:tc>
          <w:tcPr>
            <w:tcW w:w="1815" w:type="dxa"/>
            <w:shd w:val="clear" w:color="auto" w:fill="auto"/>
          </w:tcPr>
          <w:p w14:paraId="3E80896B" w14:textId="77777777" w:rsidR="00231705" w:rsidRPr="00231705" w:rsidRDefault="00231705" w:rsidP="00231705">
            <w:p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1 week </w:t>
            </w:r>
          </w:p>
        </w:tc>
      </w:tr>
      <w:tr w:rsidR="00231705" w:rsidRPr="00231705" w14:paraId="0B4D98CA" w14:textId="77777777" w:rsidTr="00231705">
        <w:tc>
          <w:tcPr>
            <w:tcW w:w="1957" w:type="dxa"/>
          </w:tcPr>
          <w:p w14:paraId="6BC1941E" w14:textId="77777777" w:rsidR="00231705" w:rsidRPr="00231705" w:rsidRDefault="00231705" w:rsidP="00231705">
            <w:pPr>
              <w:overflowPunct/>
              <w:autoSpaceDE/>
              <w:autoSpaceDN/>
              <w:adjustRightInd/>
              <w:spacing w:line="276" w:lineRule="auto"/>
              <w:contextualSpacing/>
              <w:jc w:val="center"/>
              <w:textAlignment w:val="auto"/>
              <w:rPr>
                <w:rFonts w:asciiTheme="minorHAnsi" w:hAnsiTheme="minorHAnsi"/>
                <w:szCs w:val="22"/>
              </w:rPr>
            </w:pPr>
            <w:r w:rsidRPr="00231705">
              <w:rPr>
                <w:rFonts w:asciiTheme="minorHAnsi" w:hAnsiTheme="minorHAnsi"/>
                <w:szCs w:val="22"/>
              </w:rPr>
              <w:t>Report submission and finalization</w:t>
            </w:r>
          </w:p>
        </w:tc>
        <w:tc>
          <w:tcPr>
            <w:tcW w:w="4390" w:type="dxa"/>
            <w:shd w:val="clear" w:color="auto" w:fill="auto"/>
          </w:tcPr>
          <w:p w14:paraId="7C5C2B6C" w14:textId="77777777" w:rsidR="00231705" w:rsidRPr="00231705" w:rsidRDefault="00231705" w:rsidP="00231705">
            <w:pPr>
              <w:numPr>
                <w:ilvl w:val="0"/>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Final report ready and presented to stakeholders </w:t>
            </w:r>
          </w:p>
        </w:tc>
        <w:tc>
          <w:tcPr>
            <w:tcW w:w="1815" w:type="dxa"/>
            <w:shd w:val="clear" w:color="auto" w:fill="auto"/>
          </w:tcPr>
          <w:p w14:paraId="76FAB70E" w14:textId="77777777" w:rsidR="00231705" w:rsidRPr="00231705" w:rsidRDefault="00231705" w:rsidP="00231705">
            <w:pPr>
              <w:numPr>
                <w:ilvl w:val="0"/>
                <w:numId w:val="42"/>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weeks </w:t>
            </w:r>
          </w:p>
        </w:tc>
      </w:tr>
    </w:tbl>
    <w:p w14:paraId="3AEB24DF" w14:textId="77777777" w:rsidR="00231705" w:rsidRPr="00231705" w:rsidRDefault="00231705" w:rsidP="00231705">
      <w:pPr>
        <w:overflowPunct/>
        <w:autoSpaceDE/>
        <w:autoSpaceDN/>
        <w:adjustRightInd/>
        <w:spacing w:after="200" w:line="276" w:lineRule="auto"/>
        <w:ind w:left="720"/>
        <w:contextualSpacing/>
        <w:jc w:val="both"/>
        <w:textAlignment w:val="auto"/>
        <w:rPr>
          <w:rFonts w:asciiTheme="minorHAnsi" w:hAnsiTheme="minorHAnsi"/>
          <w:szCs w:val="22"/>
        </w:rPr>
      </w:pPr>
    </w:p>
    <w:p w14:paraId="69F24E49"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 xml:space="preserve">Timeline </w:t>
      </w:r>
    </w:p>
    <w:p w14:paraId="0FB2271B" w14:textId="77777777" w:rsidR="00231705" w:rsidRPr="00231705" w:rsidRDefault="00231705" w:rsidP="00231705">
      <w:pPr>
        <w:overflowPunct/>
        <w:autoSpaceDE/>
        <w:autoSpaceDN/>
        <w:adjustRightInd/>
        <w:spacing w:line="276" w:lineRule="auto"/>
        <w:ind w:left="360"/>
        <w:jc w:val="both"/>
        <w:textAlignment w:val="auto"/>
        <w:rPr>
          <w:rFonts w:asciiTheme="minorHAnsi" w:hAnsiTheme="minorHAnsi"/>
          <w:szCs w:val="22"/>
        </w:rPr>
      </w:pPr>
      <w:r w:rsidRPr="00231705">
        <w:rPr>
          <w:rFonts w:asciiTheme="minorHAnsi" w:hAnsiTheme="minorHAnsi"/>
          <w:szCs w:val="22"/>
        </w:rPr>
        <w:t xml:space="preserve">The institutional contract will start May 2018 and will end August 2018. The assignment will be carried out within 16 weeks </w:t>
      </w:r>
    </w:p>
    <w:p w14:paraId="5FF91B44"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Plan of action and time schedule of the study</w:t>
      </w:r>
    </w:p>
    <w:p w14:paraId="7297EFA5" w14:textId="77777777" w:rsidR="00231705" w:rsidRPr="00231705" w:rsidRDefault="00231705" w:rsidP="00231705">
      <w:pPr>
        <w:overflowPunct/>
        <w:autoSpaceDE/>
        <w:autoSpaceDN/>
        <w:adjustRightInd/>
        <w:spacing w:line="276" w:lineRule="auto"/>
        <w:ind w:left="426"/>
        <w:jc w:val="both"/>
        <w:textAlignment w:val="auto"/>
        <w:rPr>
          <w:rFonts w:asciiTheme="minorHAnsi" w:hAnsiTheme="minorHAnsi"/>
          <w:szCs w:val="22"/>
        </w:rPr>
      </w:pPr>
    </w:p>
    <w:p w14:paraId="49D17504" w14:textId="77777777" w:rsidR="00231705" w:rsidRPr="00231705" w:rsidRDefault="00231705" w:rsidP="00231705">
      <w:pPr>
        <w:overflowPunct/>
        <w:autoSpaceDE/>
        <w:autoSpaceDN/>
        <w:adjustRightInd/>
        <w:spacing w:line="276" w:lineRule="auto"/>
        <w:ind w:left="450"/>
        <w:jc w:val="both"/>
        <w:textAlignment w:val="auto"/>
        <w:rPr>
          <w:rFonts w:asciiTheme="minorHAnsi" w:hAnsiTheme="minorHAnsi"/>
          <w:szCs w:val="22"/>
        </w:rPr>
      </w:pPr>
      <w:r w:rsidRPr="00231705">
        <w:rPr>
          <w:rFonts w:asciiTheme="minorHAnsi" w:hAnsiTheme="minorHAnsi"/>
          <w:szCs w:val="22"/>
        </w:rPr>
        <w:t>It is expected that the survey undertaking will last within 4 months from appointment of the consultant to final report submission.  The schedule for each phase is set out in the table below.</w:t>
      </w:r>
    </w:p>
    <w:p w14:paraId="0382FFD6" w14:textId="77777777" w:rsidR="00231705" w:rsidRPr="00231705" w:rsidRDefault="00231705" w:rsidP="00231705">
      <w:pPr>
        <w:overflowPunct/>
        <w:spacing w:line="276" w:lineRule="auto"/>
        <w:jc w:val="both"/>
        <w:textAlignment w:val="auto"/>
        <w:rPr>
          <w:rFonts w:asciiTheme="minorHAnsi" w:hAnsiTheme="minorHAnsi"/>
          <w:szCs w:val="22"/>
        </w:rPr>
      </w:pPr>
    </w:p>
    <w:tbl>
      <w:tblPr>
        <w:tblW w:w="861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4050"/>
        <w:gridCol w:w="1170"/>
        <w:gridCol w:w="1980"/>
      </w:tblGrid>
      <w:tr w:rsidR="00231705" w:rsidRPr="00231705" w14:paraId="6C7D7207" w14:textId="77777777" w:rsidTr="00231705">
        <w:tc>
          <w:tcPr>
            <w:tcW w:w="1417" w:type="dxa"/>
            <w:shd w:val="clear" w:color="auto" w:fill="EAF1DD" w:themeFill="accent3" w:themeFillTint="33"/>
          </w:tcPr>
          <w:p w14:paraId="539D5F00" w14:textId="77777777" w:rsidR="00231705" w:rsidRPr="00231705" w:rsidRDefault="00231705" w:rsidP="00231705">
            <w:pPr>
              <w:overflowPunct/>
              <w:spacing w:line="276" w:lineRule="auto"/>
              <w:jc w:val="center"/>
              <w:textAlignment w:val="auto"/>
              <w:rPr>
                <w:rFonts w:asciiTheme="minorHAnsi" w:hAnsiTheme="minorHAnsi"/>
                <w:szCs w:val="22"/>
              </w:rPr>
            </w:pPr>
            <w:r w:rsidRPr="00231705">
              <w:rPr>
                <w:rFonts w:asciiTheme="minorHAnsi" w:hAnsiTheme="minorHAnsi"/>
                <w:szCs w:val="22"/>
              </w:rPr>
              <w:t>Phase</w:t>
            </w:r>
          </w:p>
        </w:tc>
        <w:tc>
          <w:tcPr>
            <w:tcW w:w="4050" w:type="dxa"/>
            <w:shd w:val="clear" w:color="auto" w:fill="EAF1DD" w:themeFill="accent3" w:themeFillTint="33"/>
          </w:tcPr>
          <w:p w14:paraId="57526DEC" w14:textId="77777777" w:rsidR="00231705" w:rsidRPr="00231705" w:rsidRDefault="00231705" w:rsidP="00231705">
            <w:pPr>
              <w:overflowPunct/>
              <w:spacing w:line="276" w:lineRule="auto"/>
              <w:jc w:val="center"/>
              <w:textAlignment w:val="auto"/>
              <w:rPr>
                <w:rFonts w:asciiTheme="minorHAnsi" w:hAnsiTheme="minorHAnsi"/>
                <w:szCs w:val="22"/>
              </w:rPr>
            </w:pPr>
            <w:r w:rsidRPr="00231705">
              <w:rPr>
                <w:rFonts w:asciiTheme="minorHAnsi" w:hAnsiTheme="minorHAnsi"/>
                <w:szCs w:val="22"/>
              </w:rPr>
              <w:t>Activities</w:t>
            </w:r>
          </w:p>
        </w:tc>
        <w:tc>
          <w:tcPr>
            <w:tcW w:w="1170" w:type="dxa"/>
            <w:shd w:val="clear" w:color="auto" w:fill="EAF1DD" w:themeFill="accent3" w:themeFillTint="33"/>
          </w:tcPr>
          <w:p w14:paraId="104FD84B" w14:textId="77777777" w:rsidR="00231705" w:rsidRPr="00231705" w:rsidRDefault="00231705" w:rsidP="00231705">
            <w:pPr>
              <w:overflowPunct/>
              <w:spacing w:line="276" w:lineRule="auto"/>
              <w:jc w:val="center"/>
              <w:textAlignment w:val="auto"/>
              <w:rPr>
                <w:rFonts w:asciiTheme="minorHAnsi" w:hAnsiTheme="minorHAnsi"/>
                <w:szCs w:val="22"/>
              </w:rPr>
            </w:pPr>
            <w:r w:rsidRPr="00231705">
              <w:rPr>
                <w:rFonts w:asciiTheme="minorHAnsi" w:hAnsiTheme="minorHAnsi"/>
                <w:szCs w:val="22"/>
              </w:rPr>
              <w:t>Timeline</w:t>
            </w:r>
          </w:p>
        </w:tc>
        <w:tc>
          <w:tcPr>
            <w:tcW w:w="1980" w:type="dxa"/>
            <w:shd w:val="clear" w:color="auto" w:fill="EAF1DD" w:themeFill="accent3" w:themeFillTint="33"/>
          </w:tcPr>
          <w:p w14:paraId="62297BC0" w14:textId="77777777" w:rsidR="00231705" w:rsidRPr="00231705" w:rsidRDefault="00231705" w:rsidP="00231705">
            <w:pPr>
              <w:overflowPunct/>
              <w:spacing w:line="276" w:lineRule="auto"/>
              <w:jc w:val="center"/>
              <w:textAlignment w:val="auto"/>
              <w:rPr>
                <w:rFonts w:asciiTheme="minorHAnsi" w:hAnsiTheme="minorHAnsi"/>
                <w:szCs w:val="22"/>
              </w:rPr>
            </w:pPr>
            <w:r w:rsidRPr="00231705">
              <w:rPr>
                <w:rFonts w:asciiTheme="minorHAnsi" w:hAnsiTheme="minorHAnsi"/>
                <w:szCs w:val="22"/>
              </w:rPr>
              <w:t>Responsible</w:t>
            </w:r>
          </w:p>
        </w:tc>
      </w:tr>
      <w:tr w:rsidR="00231705" w:rsidRPr="00231705" w14:paraId="5CF489BF" w14:textId="77777777" w:rsidTr="00231705">
        <w:trPr>
          <w:cantSplit/>
        </w:trPr>
        <w:tc>
          <w:tcPr>
            <w:tcW w:w="1417" w:type="dxa"/>
            <w:vMerge w:val="restart"/>
            <w:textDirection w:val="btLr"/>
          </w:tcPr>
          <w:p w14:paraId="238C6B5C"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Pre-award activities </w:t>
            </w:r>
          </w:p>
        </w:tc>
        <w:tc>
          <w:tcPr>
            <w:tcW w:w="4050" w:type="dxa"/>
          </w:tcPr>
          <w:p w14:paraId="5CFF62CA"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Inviting consultants to submit proposals</w:t>
            </w:r>
          </w:p>
        </w:tc>
        <w:tc>
          <w:tcPr>
            <w:tcW w:w="1170" w:type="dxa"/>
          </w:tcPr>
          <w:p w14:paraId="4C7DCC54" w14:textId="28ED296D" w:rsidR="00231705" w:rsidRPr="00231705" w:rsidRDefault="00231705" w:rsidP="00231705">
            <w:pPr>
              <w:overflowPunct/>
              <w:spacing w:line="276" w:lineRule="auto"/>
              <w:jc w:val="both"/>
              <w:textAlignment w:val="auto"/>
              <w:rPr>
                <w:rFonts w:asciiTheme="minorHAnsi" w:hAnsiTheme="minorHAnsi"/>
                <w:szCs w:val="22"/>
              </w:rPr>
            </w:pPr>
          </w:p>
        </w:tc>
        <w:tc>
          <w:tcPr>
            <w:tcW w:w="1980" w:type="dxa"/>
          </w:tcPr>
          <w:p w14:paraId="11149067"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UNICEF/ UNFPA</w:t>
            </w:r>
          </w:p>
        </w:tc>
      </w:tr>
      <w:tr w:rsidR="00231705" w:rsidRPr="00231705" w14:paraId="6E863578" w14:textId="77777777" w:rsidTr="00231705">
        <w:trPr>
          <w:cantSplit/>
        </w:trPr>
        <w:tc>
          <w:tcPr>
            <w:tcW w:w="1417" w:type="dxa"/>
            <w:vMerge/>
          </w:tcPr>
          <w:p w14:paraId="2C55456C"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5E54FC53"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Preparation and submission of technical and financial proposal</w:t>
            </w:r>
          </w:p>
        </w:tc>
        <w:tc>
          <w:tcPr>
            <w:tcW w:w="1170" w:type="dxa"/>
          </w:tcPr>
          <w:p w14:paraId="7D60EFEA"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week </w:t>
            </w:r>
          </w:p>
        </w:tc>
        <w:tc>
          <w:tcPr>
            <w:tcW w:w="1980" w:type="dxa"/>
          </w:tcPr>
          <w:p w14:paraId="0AE0D634"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UNICEF/ UNFPA</w:t>
            </w:r>
          </w:p>
        </w:tc>
      </w:tr>
      <w:tr w:rsidR="00231705" w:rsidRPr="00231705" w14:paraId="2BB934C9" w14:textId="77777777" w:rsidTr="00231705">
        <w:trPr>
          <w:cantSplit/>
        </w:trPr>
        <w:tc>
          <w:tcPr>
            <w:tcW w:w="1417" w:type="dxa"/>
            <w:vMerge/>
          </w:tcPr>
          <w:p w14:paraId="2DBE3FB8"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769F4AE2"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Evaluation of proposals and selection of consultant</w:t>
            </w:r>
          </w:p>
        </w:tc>
        <w:tc>
          <w:tcPr>
            <w:tcW w:w="1170" w:type="dxa"/>
          </w:tcPr>
          <w:p w14:paraId="5808C686"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weeks </w:t>
            </w:r>
          </w:p>
        </w:tc>
        <w:tc>
          <w:tcPr>
            <w:tcW w:w="1980" w:type="dxa"/>
          </w:tcPr>
          <w:p w14:paraId="63B4D76C"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UNICEF/ UNFPA</w:t>
            </w:r>
          </w:p>
        </w:tc>
      </w:tr>
      <w:tr w:rsidR="00231705" w:rsidRPr="00231705" w14:paraId="373E96BB" w14:textId="77777777" w:rsidTr="00231705">
        <w:trPr>
          <w:cantSplit/>
        </w:trPr>
        <w:tc>
          <w:tcPr>
            <w:tcW w:w="1417" w:type="dxa"/>
            <w:vMerge w:val="restart"/>
            <w:textDirection w:val="btLr"/>
          </w:tcPr>
          <w:p w14:paraId="7B2AC1B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Preparation</w:t>
            </w:r>
          </w:p>
        </w:tc>
        <w:tc>
          <w:tcPr>
            <w:tcW w:w="4050" w:type="dxa"/>
          </w:tcPr>
          <w:p w14:paraId="32572469"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1.Develop inception report/ protocol on base line survey  </w:t>
            </w:r>
          </w:p>
        </w:tc>
        <w:tc>
          <w:tcPr>
            <w:tcW w:w="1170" w:type="dxa"/>
          </w:tcPr>
          <w:p w14:paraId="541CA530"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 2 weeks</w:t>
            </w:r>
          </w:p>
        </w:tc>
        <w:tc>
          <w:tcPr>
            <w:tcW w:w="1980" w:type="dxa"/>
          </w:tcPr>
          <w:p w14:paraId="69FA027E"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Consultant </w:t>
            </w:r>
          </w:p>
        </w:tc>
      </w:tr>
      <w:tr w:rsidR="00231705" w:rsidRPr="00231705" w14:paraId="1D1A11E4" w14:textId="77777777" w:rsidTr="00231705">
        <w:trPr>
          <w:cantSplit/>
        </w:trPr>
        <w:tc>
          <w:tcPr>
            <w:tcW w:w="1417" w:type="dxa"/>
            <w:vMerge/>
            <w:textDirection w:val="btLr"/>
          </w:tcPr>
          <w:p w14:paraId="7729608B"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0969A1D2"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1.1Desk and document review, Develop data collection tools /instruments or checklist</w:t>
            </w:r>
          </w:p>
        </w:tc>
        <w:tc>
          <w:tcPr>
            <w:tcW w:w="1170" w:type="dxa"/>
          </w:tcPr>
          <w:p w14:paraId="3471A95E"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week </w:t>
            </w:r>
          </w:p>
        </w:tc>
        <w:tc>
          <w:tcPr>
            <w:tcW w:w="1980" w:type="dxa"/>
          </w:tcPr>
          <w:p w14:paraId="077B37D8"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r w:rsidR="00231705" w:rsidRPr="00231705" w14:paraId="58D4E8DE" w14:textId="77777777" w:rsidTr="00231705">
        <w:trPr>
          <w:cantSplit/>
        </w:trPr>
        <w:tc>
          <w:tcPr>
            <w:tcW w:w="1417" w:type="dxa"/>
            <w:vMerge/>
            <w:textDirection w:val="btLr"/>
          </w:tcPr>
          <w:p w14:paraId="0C2D290E"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3B8CADAA"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1.2Construct a sampling frame and draw a representative sample of units</w:t>
            </w:r>
          </w:p>
        </w:tc>
        <w:tc>
          <w:tcPr>
            <w:tcW w:w="1170" w:type="dxa"/>
          </w:tcPr>
          <w:p w14:paraId="1EEF39B6"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3 days </w:t>
            </w:r>
          </w:p>
        </w:tc>
        <w:tc>
          <w:tcPr>
            <w:tcW w:w="1980" w:type="dxa"/>
          </w:tcPr>
          <w:p w14:paraId="5A85C49F"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r w:rsidR="00231705" w:rsidRPr="00231705" w14:paraId="66619FAC" w14:textId="77777777" w:rsidTr="00231705">
        <w:trPr>
          <w:cantSplit/>
          <w:trHeight w:val="773"/>
        </w:trPr>
        <w:tc>
          <w:tcPr>
            <w:tcW w:w="1417" w:type="dxa"/>
            <w:vMerge/>
          </w:tcPr>
          <w:p w14:paraId="7AF67612"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5C1C802E"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1.3 Discussion and Meeting with UNICEF, UNFPA and RNE/Review of tools and work plan </w:t>
            </w:r>
          </w:p>
        </w:tc>
        <w:tc>
          <w:tcPr>
            <w:tcW w:w="1170" w:type="dxa"/>
          </w:tcPr>
          <w:p w14:paraId="4C6E576D"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days </w:t>
            </w:r>
          </w:p>
        </w:tc>
        <w:tc>
          <w:tcPr>
            <w:tcW w:w="1980" w:type="dxa"/>
          </w:tcPr>
          <w:p w14:paraId="401CCDF5"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p w14:paraId="2C161648"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 UNICEF/ UNFPA</w:t>
            </w:r>
          </w:p>
        </w:tc>
      </w:tr>
      <w:tr w:rsidR="00231705" w:rsidRPr="00231705" w14:paraId="6EA617FA" w14:textId="77777777" w:rsidTr="00231705">
        <w:trPr>
          <w:cantSplit/>
          <w:trHeight w:val="773"/>
        </w:trPr>
        <w:tc>
          <w:tcPr>
            <w:tcW w:w="1417" w:type="dxa"/>
            <w:vMerge/>
          </w:tcPr>
          <w:p w14:paraId="4A376951"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4AD02E7A"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1.4 Pilot the data collection tools and finalize the tools as per the pilot findings</w:t>
            </w:r>
          </w:p>
        </w:tc>
        <w:tc>
          <w:tcPr>
            <w:tcW w:w="1170" w:type="dxa"/>
          </w:tcPr>
          <w:p w14:paraId="2F93E74C"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2 days </w:t>
            </w:r>
          </w:p>
        </w:tc>
        <w:tc>
          <w:tcPr>
            <w:tcW w:w="1980" w:type="dxa"/>
          </w:tcPr>
          <w:p w14:paraId="581D1471"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r w:rsidR="00231705" w:rsidRPr="00231705" w14:paraId="35830CAF" w14:textId="77777777" w:rsidTr="00231705">
        <w:trPr>
          <w:cantSplit/>
        </w:trPr>
        <w:tc>
          <w:tcPr>
            <w:tcW w:w="1417" w:type="dxa"/>
            <w:vMerge w:val="restart"/>
            <w:textDirection w:val="btLr"/>
          </w:tcPr>
          <w:p w14:paraId="74F2C55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Fieldwork &amp; Analysis</w:t>
            </w:r>
          </w:p>
        </w:tc>
        <w:tc>
          <w:tcPr>
            <w:tcW w:w="4050" w:type="dxa"/>
          </w:tcPr>
          <w:p w14:paraId="208A37DC"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Conduct Pilot Survey and undertake actual field work</w:t>
            </w:r>
          </w:p>
        </w:tc>
        <w:tc>
          <w:tcPr>
            <w:tcW w:w="1170" w:type="dxa"/>
          </w:tcPr>
          <w:p w14:paraId="718DB9E0"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2 weeks </w:t>
            </w:r>
          </w:p>
        </w:tc>
        <w:tc>
          <w:tcPr>
            <w:tcW w:w="1980" w:type="dxa"/>
          </w:tcPr>
          <w:p w14:paraId="6520C71A"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r w:rsidR="00231705" w:rsidRPr="00231705" w14:paraId="24E9BD5B" w14:textId="77777777" w:rsidTr="00231705">
        <w:trPr>
          <w:cantSplit/>
        </w:trPr>
        <w:tc>
          <w:tcPr>
            <w:tcW w:w="1417" w:type="dxa"/>
            <w:vMerge/>
          </w:tcPr>
          <w:p w14:paraId="7F8A600D"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7A93C1B0"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Data entry, cleaning, processing and analysis</w:t>
            </w:r>
          </w:p>
        </w:tc>
        <w:tc>
          <w:tcPr>
            <w:tcW w:w="1170" w:type="dxa"/>
          </w:tcPr>
          <w:p w14:paraId="117A7D98"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3 weeks </w:t>
            </w:r>
          </w:p>
        </w:tc>
        <w:tc>
          <w:tcPr>
            <w:tcW w:w="1980" w:type="dxa"/>
          </w:tcPr>
          <w:p w14:paraId="2330DF0D"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r w:rsidR="00231705" w:rsidRPr="00231705" w14:paraId="29103B00" w14:textId="77777777" w:rsidTr="00231705">
        <w:trPr>
          <w:cantSplit/>
        </w:trPr>
        <w:tc>
          <w:tcPr>
            <w:tcW w:w="1417" w:type="dxa"/>
            <w:vMerge w:val="restart"/>
            <w:textDirection w:val="btLr"/>
          </w:tcPr>
          <w:p w14:paraId="36121869"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Write up and presentation </w:t>
            </w:r>
          </w:p>
        </w:tc>
        <w:tc>
          <w:tcPr>
            <w:tcW w:w="4050" w:type="dxa"/>
          </w:tcPr>
          <w:p w14:paraId="6F3F5181"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Write up of first draft</w:t>
            </w:r>
          </w:p>
        </w:tc>
        <w:tc>
          <w:tcPr>
            <w:tcW w:w="1170" w:type="dxa"/>
          </w:tcPr>
          <w:p w14:paraId="6B26A823"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4 weeks </w:t>
            </w:r>
          </w:p>
        </w:tc>
        <w:tc>
          <w:tcPr>
            <w:tcW w:w="1980" w:type="dxa"/>
          </w:tcPr>
          <w:p w14:paraId="450D44A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Consultant </w:t>
            </w:r>
          </w:p>
        </w:tc>
      </w:tr>
      <w:tr w:rsidR="00231705" w:rsidRPr="00231705" w14:paraId="67FA1029" w14:textId="77777777" w:rsidTr="00231705">
        <w:trPr>
          <w:cantSplit/>
        </w:trPr>
        <w:tc>
          <w:tcPr>
            <w:tcW w:w="1417" w:type="dxa"/>
            <w:vMerge/>
          </w:tcPr>
          <w:p w14:paraId="6EB43189"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11DD3A00"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Make presentation of preliminary results and receive comments from UNFPA and UNICEF COs (TWG)</w:t>
            </w:r>
          </w:p>
        </w:tc>
        <w:tc>
          <w:tcPr>
            <w:tcW w:w="1170" w:type="dxa"/>
          </w:tcPr>
          <w:p w14:paraId="6F06D4C2"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2 days </w:t>
            </w:r>
          </w:p>
        </w:tc>
        <w:tc>
          <w:tcPr>
            <w:tcW w:w="1980" w:type="dxa"/>
          </w:tcPr>
          <w:p w14:paraId="741D109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p w14:paraId="1A130D83"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 UNICEF/ UNFPA</w:t>
            </w:r>
          </w:p>
        </w:tc>
      </w:tr>
      <w:tr w:rsidR="00231705" w:rsidRPr="00231705" w14:paraId="7C3611F5" w14:textId="77777777" w:rsidTr="00231705">
        <w:trPr>
          <w:cantSplit/>
        </w:trPr>
        <w:tc>
          <w:tcPr>
            <w:tcW w:w="1417" w:type="dxa"/>
            <w:vMerge/>
          </w:tcPr>
          <w:p w14:paraId="7F4AF039"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78EEBA28"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Incorporate comments, finalize the report and submit to UNFPA CO</w:t>
            </w:r>
          </w:p>
        </w:tc>
        <w:tc>
          <w:tcPr>
            <w:tcW w:w="1170" w:type="dxa"/>
          </w:tcPr>
          <w:p w14:paraId="79688FAE"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week </w:t>
            </w:r>
          </w:p>
        </w:tc>
        <w:tc>
          <w:tcPr>
            <w:tcW w:w="1980" w:type="dxa"/>
          </w:tcPr>
          <w:p w14:paraId="3B5D0FD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 Consultant </w:t>
            </w:r>
          </w:p>
        </w:tc>
      </w:tr>
      <w:tr w:rsidR="00231705" w:rsidRPr="00231705" w14:paraId="65E51A59" w14:textId="77777777" w:rsidTr="00231705">
        <w:trPr>
          <w:cantSplit/>
        </w:trPr>
        <w:tc>
          <w:tcPr>
            <w:tcW w:w="1417" w:type="dxa"/>
            <w:vMerge/>
          </w:tcPr>
          <w:p w14:paraId="415BD632"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7B350F1B"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Make Presentation of results </w:t>
            </w:r>
          </w:p>
        </w:tc>
        <w:tc>
          <w:tcPr>
            <w:tcW w:w="1170" w:type="dxa"/>
          </w:tcPr>
          <w:p w14:paraId="3D9181EF"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day </w:t>
            </w:r>
          </w:p>
        </w:tc>
        <w:tc>
          <w:tcPr>
            <w:tcW w:w="1980" w:type="dxa"/>
          </w:tcPr>
          <w:p w14:paraId="123282DF"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p w14:paraId="36D35EB5"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 UNICEF/ UNFPA</w:t>
            </w:r>
          </w:p>
        </w:tc>
      </w:tr>
      <w:tr w:rsidR="00231705" w:rsidRPr="00231705" w14:paraId="3B078946" w14:textId="77777777" w:rsidTr="00231705">
        <w:trPr>
          <w:cantSplit/>
        </w:trPr>
        <w:tc>
          <w:tcPr>
            <w:tcW w:w="1417" w:type="dxa"/>
            <w:vMerge/>
          </w:tcPr>
          <w:p w14:paraId="2130A4F2" w14:textId="77777777" w:rsidR="00231705" w:rsidRPr="00231705" w:rsidRDefault="00231705" w:rsidP="00231705">
            <w:pPr>
              <w:overflowPunct/>
              <w:spacing w:line="276" w:lineRule="auto"/>
              <w:jc w:val="both"/>
              <w:textAlignment w:val="auto"/>
              <w:rPr>
                <w:rFonts w:asciiTheme="minorHAnsi" w:hAnsiTheme="minorHAnsi"/>
                <w:szCs w:val="22"/>
              </w:rPr>
            </w:pPr>
          </w:p>
        </w:tc>
        <w:tc>
          <w:tcPr>
            <w:tcW w:w="4050" w:type="dxa"/>
          </w:tcPr>
          <w:p w14:paraId="62349EDF"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Submit electronic and hard copy of the final report</w:t>
            </w:r>
          </w:p>
        </w:tc>
        <w:tc>
          <w:tcPr>
            <w:tcW w:w="1170" w:type="dxa"/>
          </w:tcPr>
          <w:p w14:paraId="17BFAB61"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1 week </w:t>
            </w:r>
          </w:p>
        </w:tc>
        <w:tc>
          <w:tcPr>
            <w:tcW w:w="1980" w:type="dxa"/>
          </w:tcPr>
          <w:p w14:paraId="2F1E5DF7"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Consultant</w:t>
            </w:r>
          </w:p>
        </w:tc>
      </w:tr>
    </w:tbl>
    <w:p w14:paraId="2B2A1347"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p>
    <w:p w14:paraId="08326443"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 xml:space="preserve">Quality Assurance </w:t>
      </w:r>
    </w:p>
    <w:p w14:paraId="103D0D2C"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 xml:space="preserve">In the assurance of quality, the consulting firm should clearly show how they ensure the quality of the research work expressing team composition engaged in the task. In order to ensure quality of work, both primary and secondary sources of data collected through various methods and tools should be triangulated. To assure the quality of the work, UNFPA and UNICEF regional and CO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staff and management as well as technical experts and advisors of the East and Southern Africa Regional Office will actively participate and take responsibility in the review of inception report and draft analysis reports and forward their substantive/constructive comments to enrich the output.</w:t>
      </w:r>
    </w:p>
    <w:p w14:paraId="112F189E"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On the other hand, quality assessment procedure will be put in place to select competent firm that meets the expected required service setting criteria to evaluate technical and financial proposals.</w:t>
      </w:r>
    </w:p>
    <w:p w14:paraId="56D031C0"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Payment milestones and authority</w:t>
      </w:r>
    </w:p>
    <w:p w14:paraId="0C11701D"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prospective Institution will indicate the cost of services for each deliverable in US dollars when applying for this consultancy. The consulting firm will be paid based on the effective UN exchange rate (where applicable), and only after approving authority confirms the successful completion of each deliverable as stipulated hereunder. As it’s indicated, this is a joint assignment of UNFPA and UNICEF and hence the two agencies will cover the expenses equally. In other words, the firm will sign contractual agreement with two agencies. </w:t>
      </w:r>
    </w:p>
    <w:p w14:paraId="1406C87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6344BB4B"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The qualified consultancy firm shall receive its lump sum service fees upon certification of the completed tasks satisfactorily, as per the following payment schedule:</w:t>
      </w:r>
    </w:p>
    <w:p w14:paraId="5ED20C14" w14:textId="77777777" w:rsidR="00231705" w:rsidRPr="00231705" w:rsidRDefault="00231705" w:rsidP="00231705">
      <w:pPr>
        <w:tabs>
          <w:tab w:val="num" w:pos="745"/>
        </w:tabs>
        <w:overflowPunct/>
        <w:autoSpaceDE/>
        <w:autoSpaceDN/>
        <w:adjustRightInd/>
        <w:spacing w:line="276" w:lineRule="auto"/>
        <w:jc w:val="both"/>
        <w:textAlignment w:val="auto"/>
        <w:rPr>
          <w:rFonts w:asciiTheme="minorHAnsi" w:hAnsiTheme="minorHAnsi"/>
          <w:szCs w:val="22"/>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3986"/>
        <w:gridCol w:w="2314"/>
        <w:gridCol w:w="1552"/>
      </w:tblGrid>
      <w:tr w:rsidR="00231705" w:rsidRPr="00231705" w14:paraId="3B2CA7E3" w14:textId="77777777" w:rsidTr="00231705">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264152" w14:textId="77777777" w:rsidR="00231705" w:rsidRPr="00231705" w:rsidRDefault="00231705" w:rsidP="00231705">
            <w:pPr>
              <w:overflowPunct/>
              <w:autoSpaceDE/>
              <w:autoSpaceDN/>
              <w:adjustRightInd/>
              <w:spacing w:line="276" w:lineRule="auto"/>
              <w:jc w:val="center"/>
              <w:textAlignment w:val="auto"/>
              <w:rPr>
                <w:rFonts w:asciiTheme="minorHAnsi" w:hAnsiTheme="minorHAnsi"/>
                <w:szCs w:val="22"/>
              </w:rPr>
            </w:pPr>
            <w:r w:rsidRPr="00231705">
              <w:rPr>
                <w:rFonts w:asciiTheme="minorHAnsi" w:hAnsiTheme="minorHAnsi"/>
                <w:szCs w:val="22"/>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A4A966" w14:textId="77777777" w:rsidR="00231705" w:rsidRPr="00231705" w:rsidRDefault="00231705" w:rsidP="00231705">
            <w:pPr>
              <w:overflowPunct/>
              <w:autoSpaceDE/>
              <w:autoSpaceDN/>
              <w:adjustRightInd/>
              <w:spacing w:line="276" w:lineRule="auto"/>
              <w:jc w:val="center"/>
              <w:textAlignment w:val="auto"/>
              <w:rPr>
                <w:rFonts w:asciiTheme="minorHAnsi" w:hAnsiTheme="minorHAnsi"/>
                <w:szCs w:val="22"/>
              </w:rPr>
            </w:pPr>
            <w:r w:rsidRPr="00231705">
              <w:rPr>
                <w:rFonts w:asciiTheme="minorHAnsi" w:hAnsiTheme="minorHAnsi"/>
                <w:szCs w:val="22"/>
              </w:rPr>
              <w:t>Deliverables or Documents to be Delivered</w:t>
            </w:r>
          </w:p>
        </w:tc>
        <w:tc>
          <w:tcPr>
            <w:tcW w:w="231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9039A40" w14:textId="77777777" w:rsidR="00231705" w:rsidRPr="00231705" w:rsidRDefault="00231705" w:rsidP="00231705">
            <w:pPr>
              <w:overflowPunct/>
              <w:autoSpaceDE/>
              <w:autoSpaceDN/>
              <w:adjustRightInd/>
              <w:spacing w:line="276" w:lineRule="auto"/>
              <w:jc w:val="center"/>
              <w:textAlignment w:val="auto"/>
              <w:rPr>
                <w:rFonts w:asciiTheme="minorHAnsi" w:hAnsiTheme="minorHAnsi"/>
                <w:szCs w:val="22"/>
              </w:rPr>
            </w:pPr>
            <w:r w:rsidRPr="00231705">
              <w:rPr>
                <w:rFonts w:asciiTheme="minorHAnsi" w:hAnsiTheme="minorHAnsi"/>
                <w:szCs w:val="22"/>
              </w:rPr>
              <w:t>Approval should be obtained</w:t>
            </w:r>
          </w:p>
        </w:tc>
        <w:tc>
          <w:tcPr>
            <w:tcW w:w="155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416E2D" w14:textId="77777777" w:rsidR="00231705" w:rsidRPr="00231705" w:rsidRDefault="00231705" w:rsidP="00231705">
            <w:pPr>
              <w:overflowPunct/>
              <w:autoSpaceDE/>
              <w:autoSpaceDN/>
              <w:adjustRightInd/>
              <w:spacing w:line="276" w:lineRule="auto"/>
              <w:jc w:val="center"/>
              <w:textAlignment w:val="auto"/>
              <w:rPr>
                <w:rFonts w:asciiTheme="minorHAnsi" w:hAnsiTheme="minorHAnsi"/>
                <w:szCs w:val="22"/>
              </w:rPr>
            </w:pPr>
            <w:r w:rsidRPr="00231705">
              <w:rPr>
                <w:rFonts w:asciiTheme="minorHAnsi" w:hAnsiTheme="minorHAnsi"/>
                <w:szCs w:val="22"/>
              </w:rPr>
              <w:t>Percentage of Payment</w:t>
            </w:r>
          </w:p>
        </w:tc>
      </w:tr>
      <w:tr w:rsidR="00231705" w:rsidRPr="00231705" w14:paraId="40EF0AF6" w14:textId="77777777" w:rsidTr="00231705">
        <w:trPr>
          <w:jc w:val="center"/>
        </w:trPr>
        <w:tc>
          <w:tcPr>
            <w:tcW w:w="1715" w:type="dxa"/>
            <w:tcBorders>
              <w:top w:val="single" w:sz="4" w:space="0" w:color="auto"/>
              <w:left w:val="single" w:sz="4" w:space="0" w:color="auto"/>
              <w:bottom w:val="single" w:sz="4" w:space="0" w:color="auto"/>
              <w:right w:val="single" w:sz="4" w:space="0" w:color="auto"/>
            </w:tcBorders>
          </w:tcPr>
          <w:p w14:paraId="3B318CE7" w14:textId="77777777" w:rsidR="00231705" w:rsidRPr="00231705" w:rsidRDefault="00231705" w:rsidP="00231705">
            <w:p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1st Installment </w:t>
            </w:r>
          </w:p>
        </w:tc>
        <w:tc>
          <w:tcPr>
            <w:tcW w:w="3986" w:type="dxa"/>
            <w:tcBorders>
              <w:top w:val="single" w:sz="4" w:space="0" w:color="auto"/>
              <w:left w:val="single" w:sz="4" w:space="0" w:color="auto"/>
              <w:bottom w:val="single" w:sz="4" w:space="0" w:color="auto"/>
              <w:right w:val="single" w:sz="4" w:space="0" w:color="auto"/>
            </w:tcBorders>
          </w:tcPr>
          <w:p w14:paraId="76F740CC"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Upon Submission of Inception report (with first comments incorporated after presentation) and certified by the respective designated personnel.</w:t>
            </w:r>
          </w:p>
        </w:tc>
        <w:tc>
          <w:tcPr>
            <w:tcW w:w="2314" w:type="dxa"/>
            <w:tcBorders>
              <w:top w:val="single" w:sz="4" w:space="0" w:color="auto"/>
              <w:left w:val="single" w:sz="4" w:space="0" w:color="auto"/>
              <w:bottom w:val="single" w:sz="4" w:space="0" w:color="auto"/>
              <w:right w:val="single" w:sz="4" w:space="0" w:color="auto"/>
            </w:tcBorders>
          </w:tcPr>
          <w:p w14:paraId="067DCBDF"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UNFPA Authorized Personnel</w:t>
            </w:r>
          </w:p>
        </w:tc>
        <w:tc>
          <w:tcPr>
            <w:tcW w:w="1552" w:type="dxa"/>
            <w:tcBorders>
              <w:top w:val="single" w:sz="4" w:space="0" w:color="auto"/>
              <w:left w:val="single" w:sz="4" w:space="0" w:color="auto"/>
              <w:bottom w:val="single" w:sz="4" w:space="0" w:color="auto"/>
              <w:right w:val="single" w:sz="4" w:space="0" w:color="auto"/>
            </w:tcBorders>
          </w:tcPr>
          <w:p w14:paraId="2302E3EF"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30%</w:t>
            </w:r>
          </w:p>
        </w:tc>
      </w:tr>
      <w:tr w:rsidR="00231705" w:rsidRPr="00231705" w14:paraId="71F9C6BC" w14:textId="77777777" w:rsidTr="00231705">
        <w:trPr>
          <w:jc w:val="center"/>
        </w:trPr>
        <w:tc>
          <w:tcPr>
            <w:tcW w:w="1715" w:type="dxa"/>
            <w:tcBorders>
              <w:top w:val="single" w:sz="4" w:space="0" w:color="auto"/>
              <w:left w:val="single" w:sz="4" w:space="0" w:color="auto"/>
              <w:bottom w:val="single" w:sz="4" w:space="0" w:color="auto"/>
              <w:right w:val="single" w:sz="4" w:space="0" w:color="auto"/>
            </w:tcBorders>
          </w:tcPr>
          <w:p w14:paraId="2D844F9E" w14:textId="77777777" w:rsidR="00231705" w:rsidRPr="00231705" w:rsidRDefault="00231705" w:rsidP="00231705">
            <w:p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2nd Installment </w:t>
            </w:r>
          </w:p>
        </w:tc>
        <w:tc>
          <w:tcPr>
            <w:tcW w:w="3986" w:type="dxa"/>
            <w:tcBorders>
              <w:top w:val="single" w:sz="4" w:space="0" w:color="auto"/>
              <w:left w:val="single" w:sz="4" w:space="0" w:color="auto"/>
              <w:bottom w:val="single" w:sz="4" w:space="0" w:color="auto"/>
              <w:right w:val="single" w:sz="4" w:space="0" w:color="auto"/>
            </w:tcBorders>
          </w:tcPr>
          <w:p w14:paraId="47EF287B"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Upon submission of first draft report  and certified by the respective designated personnel</w:t>
            </w:r>
          </w:p>
        </w:tc>
        <w:tc>
          <w:tcPr>
            <w:tcW w:w="2314" w:type="dxa"/>
            <w:tcBorders>
              <w:top w:val="single" w:sz="4" w:space="0" w:color="auto"/>
              <w:left w:val="single" w:sz="4" w:space="0" w:color="auto"/>
              <w:bottom w:val="single" w:sz="4" w:space="0" w:color="auto"/>
              <w:right w:val="single" w:sz="4" w:space="0" w:color="auto"/>
            </w:tcBorders>
          </w:tcPr>
          <w:p w14:paraId="3CF0C67C"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UNFPA Authorized Personnel</w:t>
            </w:r>
          </w:p>
        </w:tc>
        <w:tc>
          <w:tcPr>
            <w:tcW w:w="1552" w:type="dxa"/>
            <w:tcBorders>
              <w:top w:val="single" w:sz="4" w:space="0" w:color="auto"/>
              <w:left w:val="single" w:sz="4" w:space="0" w:color="auto"/>
              <w:bottom w:val="single" w:sz="4" w:space="0" w:color="auto"/>
              <w:right w:val="single" w:sz="4" w:space="0" w:color="auto"/>
            </w:tcBorders>
          </w:tcPr>
          <w:p w14:paraId="7BFB47AE"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35%</w:t>
            </w:r>
          </w:p>
        </w:tc>
      </w:tr>
      <w:tr w:rsidR="00231705" w:rsidRPr="00231705" w14:paraId="22C3465A" w14:textId="77777777" w:rsidTr="00231705">
        <w:trPr>
          <w:jc w:val="center"/>
        </w:trPr>
        <w:tc>
          <w:tcPr>
            <w:tcW w:w="1715" w:type="dxa"/>
            <w:tcBorders>
              <w:top w:val="single" w:sz="4" w:space="0" w:color="auto"/>
              <w:left w:val="single" w:sz="4" w:space="0" w:color="auto"/>
              <w:bottom w:val="single" w:sz="4" w:space="0" w:color="auto"/>
              <w:right w:val="single" w:sz="4" w:space="0" w:color="auto"/>
            </w:tcBorders>
          </w:tcPr>
          <w:p w14:paraId="164A0320" w14:textId="77777777" w:rsidR="00231705" w:rsidRPr="00231705" w:rsidRDefault="00231705" w:rsidP="00231705">
            <w:p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3rd Installment </w:t>
            </w:r>
          </w:p>
        </w:tc>
        <w:tc>
          <w:tcPr>
            <w:tcW w:w="3986" w:type="dxa"/>
            <w:tcBorders>
              <w:top w:val="single" w:sz="4" w:space="0" w:color="auto"/>
              <w:left w:val="single" w:sz="4" w:space="0" w:color="auto"/>
              <w:bottom w:val="single" w:sz="4" w:space="0" w:color="auto"/>
              <w:right w:val="single" w:sz="4" w:space="0" w:color="auto"/>
            </w:tcBorders>
          </w:tcPr>
          <w:p w14:paraId="30669A9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Upon submission of the of acceptable final version of the KAP survey report in hard and soft copy), soft copy of the primary data </w:t>
            </w:r>
            <w:proofErr w:type="spellStart"/>
            <w:r w:rsidRPr="00231705">
              <w:rPr>
                <w:rFonts w:asciiTheme="minorHAnsi" w:hAnsiTheme="minorHAnsi"/>
                <w:szCs w:val="22"/>
              </w:rPr>
              <w:t>analysed</w:t>
            </w:r>
            <w:proofErr w:type="spellEnd"/>
            <w:r w:rsidRPr="00231705">
              <w:rPr>
                <w:rFonts w:asciiTheme="minorHAnsi" w:hAnsiTheme="minorHAnsi"/>
                <w:szCs w:val="22"/>
              </w:rPr>
              <w:t xml:space="preserve"> and used in the report, and consultancy service completion report</w:t>
            </w:r>
          </w:p>
        </w:tc>
        <w:tc>
          <w:tcPr>
            <w:tcW w:w="2314" w:type="dxa"/>
            <w:tcBorders>
              <w:top w:val="single" w:sz="4" w:space="0" w:color="auto"/>
              <w:left w:val="single" w:sz="4" w:space="0" w:color="auto"/>
              <w:bottom w:val="single" w:sz="4" w:space="0" w:color="auto"/>
              <w:right w:val="single" w:sz="4" w:space="0" w:color="auto"/>
            </w:tcBorders>
          </w:tcPr>
          <w:p w14:paraId="6B45AD5B"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UNFPA Authorized Personnel</w:t>
            </w:r>
          </w:p>
        </w:tc>
        <w:tc>
          <w:tcPr>
            <w:tcW w:w="1552" w:type="dxa"/>
            <w:tcBorders>
              <w:top w:val="single" w:sz="4" w:space="0" w:color="auto"/>
              <w:left w:val="single" w:sz="4" w:space="0" w:color="auto"/>
              <w:bottom w:val="single" w:sz="4" w:space="0" w:color="auto"/>
              <w:right w:val="single" w:sz="4" w:space="0" w:color="auto"/>
            </w:tcBorders>
          </w:tcPr>
          <w:p w14:paraId="6B186ABA"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35%</w:t>
            </w:r>
          </w:p>
        </w:tc>
      </w:tr>
      <w:tr w:rsidR="00231705" w:rsidRPr="00231705" w14:paraId="3DBE9425" w14:textId="77777777" w:rsidTr="00231705">
        <w:trPr>
          <w:jc w:val="center"/>
        </w:trPr>
        <w:tc>
          <w:tcPr>
            <w:tcW w:w="8015" w:type="dxa"/>
            <w:gridSpan w:val="3"/>
            <w:tcBorders>
              <w:top w:val="single" w:sz="4" w:space="0" w:color="auto"/>
              <w:left w:val="single" w:sz="4" w:space="0" w:color="auto"/>
              <w:bottom w:val="single" w:sz="4" w:space="0" w:color="auto"/>
              <w:right w:val="single" w:sz="4" w:space="0" w:color="auto"/>
            </w:tcBorders>
          </w:tcPr>
          <w:p w14:paraId="386EAA03"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Total</w:t>
            </w:r>
          </w:p>
        </w:tc>
        <w:tc>
          <w:tcPr>
            <w:tcW w:w="1552" w:type="dxa"/>
            <w:tcBorders>
              <w:top w:val="single" w:sz="4" w:space="0" w:color="auto"/>
              <w:left w:val="single" w:sz="4" w:space="0" w:color="auto"/>
              <w:bottom w:val="single" w:sz="4" w:space="0" w:color="auto"/>
              <w:right w:val="single" w:sz="4" w:space="0" w:color="auto"/>
            </w:tcBorders>
          </w:tcPr>
          <w:p w14:paraId="087CFB3A" w14:textId="77777777" w:rsidR="00231705" w:rsidRPr="00231705" w:rsidRDefault="00231705" w:rsidP="00231705">
            <w:pPr>
              <w:overflowPunct/>
              <w:autoSpaceDE/>
              <w:autoSpaceDN/>
              <w:adjustRightInd/>
              <w:spacing w:before="100" w:beforeAutospacing="1"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100% </w:t>
            </w:r>
          </w:p>
        </w:tc>
      </w:tr>
    </w:tbl>
    <w:p w14:paraId="5346327F"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Accountability and Responsibilities</w:t>
      </w:r>
    </w:p>
    <w:p w14:paraId="470C10EC"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 xml:space="preserve">There will be a steering committee comprising of UNICEF, UNFPA, </w:t>
      </w:r>
      <w:proofErr w:type="gramStart"/>
      <w:r w:rsidRPr="00231705">
        <w:rPr>
          <w:rFonts w:asciiTheme="minorHAnsi" w:hAnsiTheme="minorHAnsi"/>
          <w:szCs w:val="22"/>
        </w:rPr>
        <w:t>Royal</w:t>
      </w:r>
      <w:proofErr w:type="gramEnd"/>
      <w:r w:rsidRPr="00231705">
        <w:rPr>
          <w:rFonts w:asciiTheme="minorHAnsi" w:hAnsiTheme="minorHAnsi"/>
          <w:szCs w:val="22"/>
        </w:rPr>
        <w:t xml:space="preserve"> Norwegian Embassy office, Federal HAPCO, </w:t>
      </w:r>
      <w:proofErr w:type="spellStart"/>
      <w:r w:rsidRPr="00231705">
        <w:rPr>
          <w:rFonts w:asciiTheme="minorHAnsi" w:hAnsiTheme="minorHAnsi"/>
          <w:szCs w:val="22"/>
        </w:rPr>
        <w:t>MoWCA</w:t>
      </w:r>
      <w:proofErr w:type="spellEnd"/>
      <w:r w:rsidRPr="00231705">
        <w:rPr>
          <w:rFonts w:asciiTheme="minorHAnsi" w:hAnsiTheme="minorHAnsi"/>
          <w:szCs w:val="22"/>
        </w:rPr>
        <w:t xml:space="preserve"> </w:t>
      </w:r>
      <w:proofErr w:type="spellStart"/>
      <w:r w:rsidRPr="00231705">
        <w:rPr>
          <w:rFonts w:asciiTheme="minorHAnsi" w:hAnsiTheme="minorHAnsi"/>
          <w:szCs w:val="22"/>
        </w:rPr>
        <w:t>MoYS</w:t>
      </w:r>
      <w:proofErr w:type="spellEnd"/>
      <w:r w:rsidRPr="00231705">
        <w:rPr>
          <w:rFonts w:asciiTheme="minorHAnsi" w:hAnsiTheme="minorHAnsi"/>
          <w:szCs w:val="22"/>
        </w:rPr>
        <w:t xml:space="preserve">, FMOH and MOFEC. The committee will be responsible to follow up and oversee each activity during the base-line Survey. Each member of the organization will have specific role to ensure the proper implementation of the evaluation which include;  </w:t>
      </w:r>
    </w:p>
    <w:p w14:paraId="34F1FEF5" w14:textId="77777777" w:rsidR="00231705" w:rsidRPr="00231705" w:rsidRDefault="00231705" w:rsidP="00231705">
      <w:pPr>
        <w:overflowPunct/>
        <w:spacing w:line="276" w:lineRule="auto"/>
        <w:jc w:val="both"/>
        <w:textAlignment w:val="auto"/>
        <w:rPr>
          <w:rFonts w:asciiTheme="minorHAnsi" w:hAnsiTheme="minorHAnsi"/>
          <w:szCs w:val="22"/>
        </w:rPr>
      </w:pPr>
    </w:p>
    <w:p w14:paraId="42CED2F2"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UNFPA and UNICEF will hire the consulting firm as per this terms of reference (UNFPA will lead the process of advertisement)</w:t>
      </w:r>
    </w:p>
    <w:p w14:paraId="137F74DE"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UNICEF &amp; UNFPA will have a co-lead role to direct and coordinate this survey and will be responsible for guidance throughout its execution and approval of all deliverables. </w:t>
      </w:r>
    </w:p>
    <w:p w14:paraId="1BB33228"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UNFPA and UNICEF will contract the consultant for the baseline survey and the consultant will be responsible for all final deliverables. </w:t>
      </w:r>
    </w:p>
    <w:p w14:paraId="4497E346"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The steering committee (mentioned in below) shall be responsible for approving the terms of reference of the survey and the deliverables. </w:t>
      </w:r>
    </w:p>
    <w:p w14:paraId="11F6DDDB"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Government partners </w:t>
      </w:r>
    </w:p>
    <w:p w14:paraId="46A9E3D7"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Will facilitate the undertaking of the baseline survey at federal and regional levels </w:t>
      </w:r>
    </w:p>
    <w:p w14:paraId="7E967B4E"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proofErr w:type="spellStart"/>
      <w:r w:rsidRPr="00231705">
        <w:rPr>
          <w:rFonts w:asciiTheme="minorHAnsi" w:hAnsiTheme="minorHAnsi"/>
          <w:szCs w:val="22"/>
        </w:rPr>
        <w:t>MoFEC</w:t>
      </w:r>
      <w:proofErr w:type="spellEnd"/>
      <w:r w:rsidRPr="00231705">
        <w:rPr>
          <w:rFonts w:asciiTheme="minorHAnsi" w:hAnsiTheme="minorHAnsi"/>
          <w:szCs w:val="22"/>
        </w:rPr>
        <w:t xml:space="preserve"> and </w:t>
      </w:r>
      <w:proofErr w:type="spellStart"/>
      <w:r w:rsidRPr="00231705">
        <w:rPr>
          <w:rFonts w:asciiTheme="minorHAnsi" w:hAnsiTheme="minorHAnsi"/>
          <w:szCs w:val="22"/>
        </w:rPr>
        <w:t>BoFECs</w:t>
      </w:r>
      <w:proofErr w:type="spellEnd"/>
      <w:r w:rsidRPr="00231705">
        <w:rPr>
          <w:rFonts w:asciiTheme="minorHAnsi" w:hAnsiTheme="minorHAnsi"/>
          <w:szCs w:val="22"/>
        </w:rPr>
        <w:t xml:space="preserve"> will facilitate the survey undertaking by issuing the support letter to study sites </w:t>
      </w:r>
    </w:p>
    <w:p w14:paraId="6E05551F"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Will support the consultants by communicating and facilitating  the data collection process </w:t>
      </w:r>
    </w:p>
    <w:p w14:paraId="5D9F74C8" w14:textId="77777777" w:rsidR="00231705" w:rsidRPr="00231705" w:rsidRDefault="00231705" w:rsidP="00231705">
      <w:pPr>
        <w:spacing w:line="276" w:lineRule="auto"/>
        <w:ind w:left="720"/>
        <w:contextualSpacing/>
        <w:jc w:val="both"/>
        <w:rPr>
          <w:rFonts w:asciiTheme="minorHAnsi" w:hAnsiTheme="minorHAnsi"/>
          <w:szCs w:val="22"/>
        </w:rPr>
      </w:pPr>
    </w:p>
    <w:p w14:paraId="494FF37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team Leader of consultants / consulting firm </w:t>
      </w:r>
    </w:p>
    <w:p w14:paraId="1B3D3CF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The consultants team will comprise of international and national consultants who</w:t>
      </w:r>
    </w:p>
    <w:p w14:paraId="17594DF7"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Will be responsible for day-to-day management, regular progress reporting to UNICEF and UNFPA, consolidation of results and the production of all deliverables. </w:t>
      </w:r>
    </w:p>
    <w:p w14:paraId="5810BBF8"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Should recognize the overlap between the specific objectives of the joint </w:t>
      </w:r>
      <w:proofErr w:type="spellStart"/>
      <w:r w:rsidRPr="00231705">
        <w:rPr>
          <w:rFonts w:asciiTheme="minorHAnsi" w:hAnsiTheme="minorHAnsi"/>
          <w:szCs w:val="22"/>
        </w:rPr>
        <w:t>progamme</w:t>
      </w:r>
      <w:proofErr w:type="spellEnd"/>
      <w:r w:rsidRPr="00231705">
        <w:rPr>
          <w:rFonts w:asciiTheme="minorHAnsi" w:hAnsiTheme="minorHAnsi"/>
          <w:szCs w:val="22"/>
        </w:rPr>
        <w:t xml:space="preserve"> and will ensure each is efficiently addressed.</w:t>
      </w:r>
    </w:p>
    <w:p w14:paraId="1507FEA0"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Will be responsible for coordinating the fieldwork of the baseline survey  </w:t>
      </w:r>
    </w:p>
    <w:p w14:paraId="6EBFF852"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Will produce weekly status reports to UNFPA and UNICEF and in addition, will submit the data collection tools to the steering committee through UNFPA and UNICEF for approval before adoption  </w:t>
      </w:r>
    </w:p>
    <w:p w14:paraId="55A64478" w14:textId="77777777" w:rsidR="00231705" w:rsidRPr="00231705" w:rsidRDefault="00231705" w:rsidP="00231705">
      <w:pPr>
        <w:numPr>
          <w:ilvl w:val="0"/>
          <w:numId w:val="43"/>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Will be responsible for all final deliverables including and not limited to: work plan, timetable, tools, data collection, desk and final report development.</w:t>
      </w:r>
    </w:p>
    <w:p w14:paraId="669D91F9" w14:textId="77777777" w:rsidR="00231705" w:rsidRPr="00231705" w:rsidRDefault="00231705" w:rsidP="00231705">
      <w:pPr>
        <w:overflowPunct/>
        <w:spacing w:line="276" w:lineRule="auto"/>
        <w:ind w:left="360"/>
        <w:jc w:val="both"/>
        <w:textAlignment w:val="auto"/>
        <w:rPr>
          <w:rFonts w:asciiTheme="minorHAnsi" w:hAnsiTheme="minorHAnsi"/>
          <w:szCs w:val="22"/>
        </w:rPr>
      </w:pPr>
    </w:p>
    <w:p w14:paraId="45F5EA41" w14:textId="77777777" w:rsidR="00231705" w:rsidRPr="00231705" w:rsidRDefault="00231705" w:rsidP="00231705">
      <w:pPr>
        <w:overflowPunct/>
        <w:spacing w:line="276" w:lineRule="auto"/>
        <w:ind w:left="360"/>
        <w:jc w:val="both"/>
        <w:textAlignment w:val="auto"/>
        <w:rPr>
          <w:rFonts w:asciiTheme="minorHAnsi" w:hAnsiTheme="minorHAnsi"/>
          <w:szCs w:val="22"/>
        </w:rPr>
      </w:pPr>
      <w:r w:rsidRPr="00231705">
        <w:rPr>
          <w:rFonts w:asciiTheme="minorHAnsi" w:hAnsiTheme="minorHAnsi"/>
          <w:szCs w:val="22"/>
        </w:rPr>
        <w:t xml:space="preserve">Based on the agreed time table (see above), will participate in at least three feedback meetings conducted by UNICEF and UNFPA JP focal persons. </w:t>
      </w:r>
    </w:p>
    <w:p w14:paraId="5D1859E2" w14:textId="77777777" w:rsidR="00231705" w:rsidRPr="00231705" w:rsidRDefault="00231705" w:rsidP="00231705">
      <w:pPr>
        <w:overflowPunct/>
        <w:spacing w:line="276" w:lineRule="auto"/>
        <w:jc w:val="both"/>
        <w:textAlignment w:val="auto"/>
        <w:rPr>
          <w:rFonts w:asciiTheme="minorHAnsi" w:hAnsiTheme="minorHAnsi"/>
          <w:szCs w:val="22"/>
        </w:rPr>
      </w:pPr>
    </w:p>
    <w:p w14:paraId="0A3D1363"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Reporting and Supervisor- Institutional arrangement</w:t>
      </w:r>
    </w:p>
    <w:p w14:paraId="641D8019" w14:textId="77777777" w:rsidR="00231705" w:rsidRPr="00231705" w:rsidRDefault="00231705" w:rsidP="00231705">
      <w:pPr>
        <w:overflowPunct/>
        <w:spacing w:line="276" w:lineRule="auto"/>
        <w:jc w:val="both"/>
        <w:textAlignment w:val="auto"/>
        <w:rPr>
          <w:rFonts w:asciiTheme="minorHAnsi" w:hAnsiTheme="minorHAnsi"/>
          <w:szCs w:val="22"/>
        </w:rPr>
      </w:pPr>
    </w:p>
    <w:p w14:paraId="5AC835B1" w14:textId="77777777" w:rsidR="00231705" w:rsidRPr="00231705" w:rsidRDefault="00231705" w:rsidP="00231705">
      <w:p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Internal steering committee chaired by UNFPA and UNICEF - will provide oversight of the work and will include technical, managerial and regularly follow the implementation of the program. The role of the internal steering committee will include TOR approval and provision of feedback on the reports.  External advisory or reference group from relevant stakeholders and partners that include Ministries, youth representative and research institutes will meet every two month and give overall direction and reflection on the assignment.</w:t>
      </w:r>
    </w:p>
    <w:p w14:paraId="4DC0B5BF" w14:textId="77777777" w:rsidR="00231705" w:rsidRPr="00231705" w:rsidRDefault="00231705" w:rsidP="00231705">
      <w:pPr>
        <w:overflowPunct/>
        <w:spacing w:line="276" w:lineRule="auto"/>
        <w:jc w:val="both"/>
        <w:textAlignment w:val="auto"/>
        <w:rPr>
          <w:rFonts w:asciiTheme="minorHAnsi" w:hAnsiTheme="minorHAnsi"/>
          <w:szCs w:val="22"/>
        </w:rPr>
      </w:pPr>
      <w:r w:rsidRPr="00231705">
        <w:rPr>
          <w:rFonts w:asciiTheme="minorHAnsi" w:hAnsiTheme="minorHAnsi"/>
          <w:szCs w:val="22"/>
        </w:rPr>
        <w:t>The firm is supervised by the Adolescent and HIV Program Specialists responsible for Right Based Approach to Adolescent and Youth Development in Ethiopia of the phase III of both agencies.  The firm shall report on the progress and have regular scheduled meetings with the Adolescent and HIV Program Specialist of UNFPA and UNICEF. The Consultant meets/consults Bi weekly with the supervisor and the technical support staff (Specialists) and reports the status.  Moreover, the Research and Evaluation Committee in UNICEF and UNFPA oversees the quality of the study. The firm will submit all the deliverables including draft reports, final report and other products to UNICEF and UNFPA.  The reports will also be shared with the Federal and Regional bureaus.</w:t>
      </w:r>
    </w:p>
    <w:p w14:paraId="7509302F" w14:textId="77777777" w:rsidR="00231705" w:rsidRPr="00231705" w:rsidRDefault="00231705" w:rsidP="00231705">
      <w:pPr>
        <w:overflowPunct/>
        <w:autoSpaceDE/>
        <w:autoSpaceDN/>
        <w:adjustRightInd/>
        <w:spacing w:line="276" w:lineRule="auto"/>
        <w:ind w:left="360"/>
        <w:jc w:val="both"/>
        <w:textAlignment w:val="auto"/>
        <w:rPr>
          <w:rFonts w:asciiTheme="minorHAnsi" w:hAnsiTheme="minorHAnsi"/>
          <w:szCs w:val="22"/>
        </w:rPr>
      </w:pPr>
    </w:p>
    <w:p w14:paraId="7C8A6612"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Criteria for Selecting the Best Offer</w:t>
      </w:r>
    </w:p>
    <w:p w14:paraId="647AA910" w14:textId="77777777" w:rsidR="00231705" w:rsidRPr="00231705" w:rsidRDefault="00231705" w:rsidP="00231705">
      <w:pPr>
        <w:widowControl w:val="0"/>
        <w:autoSpaceDE/>
        <w:autoSpaceDN/>
        <w:spacing w:after="120" w:line="276" w:lineRule="auto"/>
        <w:jc w:val="both"/>
        <w:textAlignment w:val="auto"/>
        <w:rPr>
          <w:rFonts w:asciiTheme="minorHAnsi" w:hAnsiTheme="minorHAnsi"/>
          <w:szCs w:val="22"/>
        </w:rPr>
      </w:pPr>
      <w:r w:rsidRPr="00231705">
        <w:rPr>
          <w:rFonts w:asciiTheme="minorHAnsi" w:hAnsiTheme="minorHAnsi"/>
          <w:szCs w:val="22"/>
        </w:rPr>
        <w:t xml:space="preserve">Selecting of the best offer will be made based on: Combined Scoring method: where Expertise of Firm / Organization, Proposed Methodology, Approach and Implementation Plan, Management Structure and Key Personnel, will be weighted a maximum of 70%, and combined with the price offer which will be weighted a maximum of 30%.  For detail technical criteria correlate weight, please see annex II of the </w:t>
      </w:r>
      <w:proofErr w:type="spellStart"/>
      <w:r w:rsidRPr="00231705">
        <w:rPr>
          <w:rFonts w:asciiTheme="minorHAnsi" w:hAnsiTheme="minorHAnsi"/>
          <w:szCs w:val="22"/>
        </w:rPr>
        <w:t>ToR</w:t>
      </w:r>
      <w:proofErr w:type="spellEnd"/>
      <w:r w:rsidRPr="00231705">
        <w:rPr>
          <w:rFonts w:asciiTheme="minorHAnsi" w:hAnsiTheme="minorHAnsi"/>
          <w:szCs w:val="22"/>
        </w:rPr>
        <w:t xml:space="preserve"> </w:t>
      </w:r>
    </w:p>
    <w:p w14:paraId="50B4B3A3"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Required Documentations</w:t>
      </w:r>
    </w:p>
    <w:p w14:paraId="3F5C527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During the tender advertisement, the potential consultancy firm is expected to submit two bids (it is a two envelop system) to UNFPA for consideration, as follows:</w:t>
      </w:r>
    </w:p>
    <w:p w14:paraId="53D4D920"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279A936B"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1) Technical Bid: Setting out a full technical proposal for carrying out the work, without reference to the costs of carrying out the consultancy work. Each technical bid should be supported by the following information:</w:t>
      </w:r>
    </w:p>
    <w:p w14:paraId="70162DD6" w14:textId="77777777" w:rsidR="00231705" w:rsidRPr="00231705" w:rsidRDefault="00231705" w:rsidP="00231705">
      <w:pPr>
        <w:numPr>
          <w:ilvl w:val="1"/>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A technical proposal including conceptual framework, methodology/</w:t>
      </w:r>
      <w:proofErr w:type="spellStart"/>
      <w:r w:rsidRPr="00231705">
        <w:rPr>
          <w:rFonts w:asciiTheme="minorHAnsi" w:hAnsiTheme="minorHAnsi"/>
          <w:szCs w:val="22"/>
        </w:rPr>
        <w:t>ies</w:t>
      </w:r>
      <w:proofErr w:type="spellEnd"/>
      <w:r w:rsidRPr="00231705">
        <w:rPr>
          <w:rFonts w:asciiTheme="minorHAnsi" w:hAnsiTheme="minorHAnsi"/>
          <w:szCs w:val="22"/>
        </w:rPr>
        <w:t xml:space="preserve"> with justification, sampling frame design and size, detailed schedule, etc.  </w:t>
      </w:r>
      <w:r w:rsidRPr="00231705">
        <w:rPr>
          <w:rFonts w:asciiTheme="minorHAnsi" w:hAnsiTheme="minorHAnsi"/>
          <w:szCs w:val="22"/>
        </w:rPr>
        <w:tab/>
      </w:r>
    </w:p>
    <w:p w14:paraId="1DE94CE7" w14:textId="77777777" w:rsidR="00231705" w:rsidRPr="00231705" w:rsidRDefault="00231705" w:rsidP="00231705">
      <w:pPr>
        <w:numPr>
          <w:ilvl w:val="1"/>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CVs of the Consultants expected to undertake the work, including a list of consultancies/contracts carried out satisfactorily and their credentials,</w:t>
      </w:r>
    </w:p>
    <w:p w14:paraId="1A37EB99" w14:textId="77777777" w:rsidR="00231705" w:rsidRPr="00231705" w:rsidRDefault="00231705" w:rsidP="00231705">
      <w:pPr>
        <w:numPr>
          <w:ilvl w:val="1"/>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A forwarding letter addressed to UNFPA, confirming the capacity to deliver the consultancy work, following the specified timeframes,</w:t>
      </w:r>
    </w:p>
    <w:p w14:paraId="6E561077" w14:textId="77777777" w:rsidR="00231705" w:rsidRPr="00231705" w:rsidRDefault="00231705" w:rsidP="00231705">
      <w:pPr>
        <w:numPr>
          <w:ilvl w:val="1"/>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Proposed methodology of the study; </w:t>
      </w:r>
    </w:p>
    <w:p w14:paraId="76C294CC" w14:textId="77777777" w:rsidR="00231705" w:rsidRPr="00231705" w:rsidRDefault="00231705" w:rsidP="00231705">
      <w:pPr>
        <w:numPr>
          <w:ilvl w:val="1"/>
          <w:numId w:val="41"/>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Renewed Relevant Trade License.</w:t>
      </w:r>
    </w:p>
    <w:p w14:paraId="21D341C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408F703F"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 xml:space="preserve"> 2) Financial Bid: Cross-referenced to the technical bid should be a financial bid, giving the overall cost but with as much breakdown of costs as possible to allow analysis of reasonableness of the offer. (Refer the bid document)  </w:t>
      </w:r>
    </w:p>
    <w:p w14:paraId="59D1EB8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6544FD7E"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Other conditions include: </w:t>
      </w:r>
    </w:p>
    <w:p w14:paraId="22BDC31C" w14:textId="77777777" w:rsidR="00231705" w:rsidRPr="00231705" w:rsidRDefault="00231705" w:rsidP="00231705">
      <w:pPr>
        <w:numPr>
          <w:ilvl w:val="0"/>
          <w:numId w:val="46"/>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consulting firm </w:t>
      </w:r>
    </w:p>
    <w:p w14:paraId="64F2D812" w14:textId="77777777" w:rsidR="00231705" w:rsidRPr="00231705" w:rsidRDefault="00231705" w:rsidP="00231705">
      <w:pPr>
        <w:numPr>
          <w:ilvl w:val="1"/>
          <w:numId w:val="46"/>
        </w:numPr>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will</w:t>
      </w:r>
      <w:proofErr w:type="gramEnd"/>
      <w:r w:rsidRPr="00231705">
        <w:rPr>
          <w:rFonts w:asciiTheme="minorHAnsi" w:hAnsiTheme="minorHAnsi"/>
          <w:szCs w:val="22"/>
        </w:rPr>
        <w:t xml:space="preserve"> not be provided with lodging and/or meals. </w:t>
      </w:r>
    </w:p>
    <w:p w14:paraId="53580EA4" w14:textId="77777777" w:rsidR="00231705" w:rsidRPr="00231705" w:rsidRDefault="00231705" w:rsidP="00231705">
      <w:pPr>
        <w:numPr>
          <w:ilvl w:val="1"/>
          <w:numId w:val="46"/>
        </w:numPr>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will</w:t>
      </w:r>
      <w:proofErr w:type="gramEnd"/>
      <w:r w:rsidRPr="00231705">
        <w:rPr>
          <w:rFonts w:asciiTheme="minorHAnsi" w:hAnsiTheme="minorHAnsi"/>
          <w:szCs w:val="22"/>
        </w:rPr>
        <w:t xml:space="preserve"> work from remote location.</w:t>
      </w:r>
    </w:p>
    <w:p w14:paraId="74369D31" w14:textId="77777777" w:rsidR="00231705" w:rsidRPr="00231705" w:rsidRDefault="00231705" w:rsidP="00231705">
      <w:pPr>
        <w:numPr>
          <w:ilvl w:val="1"/>
          <w:numId w:val="46"/>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 </w:t>
      </w:r>
      <w:proofErr w:type="gramStart"/>
      <w:r w:rsidRPr="00231705">
        <w:rPr>
          <w:rFonts w:asciiTheme="minorHAnsi" w:hAnsiTheme="minorHAnsi"/>
          <w:szCs w:val="22"/>
        </w:rPr>
        <w:t>uses</w:t>
      </w:r>
      <w:proofErr w:type="gramEnd"/>
      <w:r w:rsidRPr="00231705">
        <w:rPr>
          <w:rFonts w:asciiTheme="minorHAnsi" w:hAnsiTheme="minorHAnsi"/>
          <w:szCs w:val="22"/>
        </w:rPr>
        <w:t xml:space="preserve"> its own materials, i.e. computer, office supplies, etc.</w:t>
      </w:r>
    </w:p>
    <w:p w14:paraId="6E39450D" w14:textId="77777777" w:rsidR="00231705" w:rsidRPr="00231705" w:rsidRDefault="00231705" w:rsidP="00231705">
      <w:pPr>
        <w:numPr>
          <w:ilvl w:val="1"/>
          <w:numId w:val="46"/>
        </w:numPr>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is</w:t>
      </w:r>
      <w:proofErr w:type="gramEnd"/>
      <w:r w:rsidRPr="00231705">
        <w:rPr>
          <w:rFonts w:asciiTheme="minorHAnsi" w:hAnsiTheme="minorHAnsi"/>
          <w:szCs w:val="22"/>
        </w:rPr>
        <w:t xml:space="preserve"> not authorized to have access to UNICEF and UNFPA transport.</w:t>
      </w:r>
    </w:p>
    <w:p w14:paraId="261B056D" w14:textId="77777777" w:rsidR="00231705" w:rsidRPr="00231705" w:rsidRDefault="00231705" w:rsidP="00231705">
      <w:pPr>
        <w:numPr>
          <w:ilvl w:val="1"/>
          <w:numId w:val="46"/>
        </w:num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covers all its expenses (transport, </w:t>
      </w:r>
      <w:proofErr w:type="spellStart"/>
      <w:r w:rsidRPr="00231705">
        <w:rPr>
          <w:rFonts w:asciiTheme="minorHAnsi" w:hAnsiTheme="minorHAnsi"/>
          <w:szCs w:val="22"/>
        </w:rPr>
        <w:t>perdiem</w:t>
      </w:r>
      <w:proofErr w:type="spellEnd"/>
      <w:r w:rsidRPr="00231705">
        <w:rPr>
          <w:rFonts w:asciiTheme="minorHAnsi" w:hAnsiTheme="minorHAnsi"/>
          <w:szCs w:val="22"/>
        </w:rPr>
        <w:t xml:space="preserve">/DSA, hiring and training of enumerators,  and other related costs in data collection ) </w:t>
      </w:r>
    </w:p>
    <w:p w14:paraId="75ABEA41"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5F46C0A3" w14:textId="77777777" w:rsidR="00231705" w:rsidRPr="00231705" w:rsidRDefault="00231705" w:rsidP="00231705">
      <w:pPr>
        <w:numPr>
          <w:ilvl w:val="0"/>
          <w:numId w:val="47"/>
        </w:numPr>
        <w:overflowPunct/>
        <w:autoSpaceDE/>
        <w:autoSpaceDN/>
        <w:adjustRightInd/>
        <w:spacing w:line="276" w:lineRule="auto"/>
        <w:contextualSpacing/>
        <w:jc w:val="both"/>
        <w:textAlignment w:val="auto"/>
        <w:rPr>
          <w:rFonts w:asciiTheme="minorHAnsi" w:hAnsiTheme="minorHAnsi"/>
          <w:b/>
          <w:szCs w:val="22"/>
        </w:rPr>
      </w:pPr>
      <w:r w:rsidRPr="00231705">
        <w:rPr>
          <w:rFonts w:asciiTheme="minorHAnsi" w:hAnsiTheme="minorHAnsi"/>
          <w:b/>
          <w:szCs w:val="22"/>
        </w:rPr>
        <w:t>Expected Background and Experience</w:t>
      </w:r>
    </w:p>
    <w:p w14:paraId="38592553"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Firm/Institution </w:t>
      </w:r>
    </w:p>
    <w:p w14:paraId="4EF9C182" w14:textId="747789C4" w:rsidR="00231705" w:rsidRPr="00231705" w:rsidRDefault="00231705" w:rsidP="00231705">
      <w:pPr>
        <w:numPr>
          <w:ilvl w:val="0"/>
          <w:numId w:val="44"/>
        </w:numPr>
        <w:tabs>
          <w:tab w:val="num" w:pos="-315"/>
        </w:tabs>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has</w:t>
      </w:r>
      <w:proofErr w:type="gramEnd"/>
      <w:r w:rsidRPr="00231705">
        <w:rPr>
          <w:rFonts w:asciiTheme="minorHAnsi" w:hAnsiTheme="minorHAnsi"/>
          <w:szCs w:val="22"/>
        </w:rPr>
        <w:t xml:space="preserve"> to have a minimum of </w:t>
      </w:r>
      <w:r>
        <w:rPr>
          <w:rFonts w:asciiTheme="minorHAnsi" w:hAnsiTheme="minorHAnsi"/>
          <w:szCs w:val="22"/>
        </w:rPr>
        <w:t>four</w:t>
      </w:r>
      <w:r w:rsidRPr="00231705">
        <w:rPr>
          <w:rFonts w:asciiTheme="minorHAnsi" w:hAnsiTheme="minorHAnsi"/>
          <w:szCs w:val="22"/>
        </w:rPr>
        <w:t xml:space="preserve"> years of experience in carrying out similar job for other national/international agencies.</w:t>
      </w:r>
    </w:p>
    <w:p w14:paraId="5E8188B1" w14:textId="77777777" w:rsidR="00231705" w:rsidRPr="00231705" w:rsidRDefault="00231705" w:rsidP="00231705">
      <w:pPr>
        <w:numPr>
          <w:ilvl w:val="0"/>
          <w:numId w:val="44"/>
        </w:numPr>
        <w:overflowPunct/>
        <w:autoSpaceDE/>
        <w:autoSpaceDN/>
        <w:adjustRightInd/>
        <w:spacing w:line="276" w:lineRule="auto"/>
        <w:contextualSpacing/>
        <w:jc w:val="both"/>
        <w:textAlignment w:val="auto"/>
        <w:rPr>
          <w:rFonts w:asciiTheme="minorHAnsi" w:hAnsiTheme="minorHAnsi"/>
          <w:szCs w:val="22"/>
        </w:rPr>
      </w:pPr>
      <w:r w:rsidRPr="00231705">
        <w:rPr>
          <w:rFonts w:asciiTheme="minorHAnsi" w:hAnsiTheme="minorHAnsi"/>
          <w:szCs w:val="22"/>
        </w:rPr>
        <w:t xml:space="preserve">Experience in the fields of violence, HIV, SRH, HTP and, international development, </w:t>
      </w:r>
    </w:p>
    <w:p w14:paraId="2A65E0CB" w14:textId="77777777" w:rsidR="00231705" w:rsidRPr="00231705" w:rsidRDefault="00231705" w:rsidP="00231705">
      <w:pPr>
        <w:numPr>
          <w:ilvl w:val="0"/>
          <w:numId w:val="44"/>
        </w:numPr>
        <w:tabs>
          <w:tab w:val="num" w:pos="0"/>
        </w:tabs>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has</w:t>
      </w:r>
      <w:proofErr w:type="gramEnd"/>
      <w:r w:rsidRPr="00231705">
        <w:rPr>
          <w:rFonts w:asciiTheme="minorHAnsi" w:hAnsiTheme="minorHAnsi"/>
          <w:szCs w:val="22"/>
        </w:rPr>
        <w:t xml:space="preserve"> to have competent team members   including a team leader with a mix of expertise.  </w:t>
      </w:r>
    </w:p>
    <w:p w14:paraId="216D9434" w14:textId="77777777" w:rsidR="00231705" w:rsidRPr="00231705" w:rsidRDefault="00231705" w:rsidP="00231705">
      <w:pPr>
        <w:numPr>
          <w:ilvl w:val="0"/>
          <w:numId w:val="44"/>
        </w:numPr>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must</w:t>
      </w:r>
      <w:proofErr w:type="gramEnd"/>
      <w:r w:rsidRPr="00231705">
        <w:rPr>
          <w:rFonts w:asciiTheme="minorHAnsi" w:hAnsiTheme="minorHAnsi"/>
          <w:szCs w:val="22"/>
        </w:rPr>
        <w:t xml:space="preserve"> be highly experienced with preparing and managing assessment, preferably in the Ethiopian context.</w:t>
      </w:r>
    </w:p>
    <w:p w14:paraId="03DB5B2C" w14:textId="77777777" w:rsidR="00231705" w:rsidRPr="00231705" w:rsidRDefault="00231705" w:rsidP="00231705">
      <w:pPr>
        <w:numPr>
          <w:ilvl w:val="0"/>
          <w:numId w:val="44"/>
        </w:numPr>
        <w:overflowPunct/>
        <w:autoSpaceDE/>
        <w:autoSpaceDN/>
        <w:adjustRightInd/>
        <w:spacing w:line="276" w:lineRule="auto"/>
        <w:contextualSpacing/>
        <w:jc w:val="both"/>
        <w:textAlignment w:val="auto"/>
        <w:rPr>
          <w:rFonts w:asciiTheme="minorHAnsi" w:hAnsiTheme="minorHAnsi"/>
          <w:szCs w:val="22"/>
        </w:rPr>
      </w:pPr>
      <w:proofErr w:type="gramStart"/>
      <w:r w:rsidRPr="00231705">
        <w:rPr>
          <w:rFonts w:asciiTheme="minorHAnsi" w:hAnsiTheme="minorHAnsi"/>
          <w:szCs w:val="22"/>
        </w:rPr>
        <w:t>must</w:t>
      </w:r>
      <w:proofErr w:type="gramEnd"/>
      <w:r w:rsidRPr="00231705">
        <w:rPr>
          <w:rFonts w:asciiTheme="minorHAnsi" w:hAnsiTheme="minorHAnsi"/>
          <w:szCs w:val="22"/>
        </w:rPr>
        <w:t xml:space="preserve"> have proven psycho-social experience in working with most at risk adolescent and youth population.</w:t>
      </w:r>
    </w:p>
    <w:p w14:paraId="11455704" w14:textId="77777777" w:rsidR="00231705" w:rsidRPr="00231705" w:rsidRDefault="00231705" w:rsidP="00231705">
      <w:pPr>
        <w:numPr>
          <w:ilvl w:val="0"/>
          <w:numId w:val="44"/>
        </w:numPr>
        <w:tabs>
          <w:tab w:val="num" w:pos="-315"/>
        </w:tabs>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should make available the CVs of their employees</w:t>
      </w:r>
    </w:p>
    <w:p w14:paraId="2C27F87D" w14:textId="77777777" w:rsidR="00231705" w:rsidRPr="00231705" w:rsidRDefault="00231705" w:rsidP="00231705">
      <w:pPr>
        <w:numPr>
          <w:ilvl w:val="0"/>
          <w:numId w:val="44"/>
        </w:numPr>
        <w:tabs>
          <w:tab w:val="num" w:pos="-315"/>
        </w:tabs>
        <w:overflowPunct/>
        <w:autoSpaceDE/>
        <w:autoSpaceDN/>
        <w:adjustRightInd/>
        <w:spacing w:line="276" w:lineRule="auto"/>
        <w:jc w:val="both"/>
        <w:textAlignment w:val="auto"/>
        <w:rPr>
          <w:rFonts w:asciiTheme="minorHAnsi" w:hAnsiTheme="minorHAnsi"/>
          <w:szCs w:val="22"/>
        </w:rPr>
      </w:pPr>
      <w:proofErr w:type="gramStart"/>
      <w:r w:rsidRPr="00231705">
        <w:rPr>
          <w:rFonts w:asciiTheme="minorHAnsi" w:hAnsiTheme="minorHAnsi"/>
          <w:szCs w:val="22"/>
        </w:rPr>
        <w:t>must</w:t>
      </w:r>
      <w:proofErr w:type="gramEnd"/>
      <w:r w:rsidRPr="00231705">
        <w:rPr>
          <w:rFonts w:asciiTheme="minorHAnsi" w:hAnsiTheme="minorHAnsi"/>
          <w:szCs w:val="22"/>
        </w:rPr>
        <w:t xml:space="preserve"> provide UNICEF and UNFPA with a Certificate of Incorporation/ documentation proving that they are a registered company or institution.</w:t>
      </w:r>
    </w:p>
    <w:p w14:paraId="1474AA8E" w14:textId="77777777" w:rsidR="00231705" w:rsidRPr="00231705" w:rsidRDefault="00231705" w:rsidP="00231705">
      <w:pPr>
        <w:overflowPunct/>
        <w:autoSpaceDE/>
        <w:autoSpaceDN/>
        <w:adjustRightInd/>
        <w:spacing w:line="276" w:lineRule="auto"/>
        <w:ind w:left="1080"/>
        <w:jc w:val="both"/>
        <w:textAlignment w:val="auto"/>
        <w:rPr>
          <w:rFonts w:asciiTheme="minorHAnsi" w:hAnsiTheme="minorHAnsi"/>
          <w:szCs w:val="22"/>
        </w:rPr>
      </w:pPr>
    </w:p>
    <w:p w14:paraId="5ABFC69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The following are requirements for the team members of the consulting firm: </w:t>
      </w:r>
    </w:p>
    <w:p w14:paraId="0A31F010"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 xml:space="preserve">Advanced degree (Masters or PhD) in </w:t>
      </w:r>
      <w:proofErr w:type="spellStart"/>
      <w:r w:rsidRPr="00231705">
        <w:rPr>
          <w:rFonts w:asciiTheme="minorHAnsi" w:hAnsiTheme="minorHAnsi"/>
          <w:szCs w:val="22"/>
        </w:rPr>
        <w:t>behavioural</w:t>
      </w:r>
      <w:proofErr w:type="spellEnd"/>
      <w:r w:rsidRPr="00231705">
        <w:rPr>
          <w:rFonts w:asciiTheme="minorHAnsi" w:hAnsiTheme="minorHAnsi"/>
          <w:szCs w:val="22"/>
        </w:rPr>
        <w:t>/social sciences, psychology, Public health, or related disciplines</w:t>
      </w:r>
    </w:p>
    <w:p w14:paraId="38D3568D"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A minimum of 10 years of practical work experience in the fields of violence, HIV, SRH and HTP Experience with managing large scale surveys.</w:t>
      </w:r>
    </w:p>
    <w:p w14:paraId="1EAC36AB"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Experience in training and mentoring of enumerators.</w:t>
      </w:r>
    </w:p>
    <w:p w14:paraId="4FB9F09F"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Good analytical skills and report writing experiences to international and national organizations</w:t>
      </w:r>
    </w:p>
    <w:p w14:paraId="2B50EDF0"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Experience working in Most at risk population.</w:t>
      </w:r>
    </w:p>
    <w:p w14:paraId="5AC4D26C"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Strong team oriented organization.</w:t>
      </w:r>
    </w:p>
    <w:p w14:paraId="4BC968F4" w14:textId="77777777" w:rsidR="00231705" w:rsidRPr="00231705" w:rsidRDefault="00231705" w:rsidP="00231705">
      <w:pPr>
        <w:numPr>
          <w:ilvl w:val="0"/>
          <w:numId w:val="45"/>
        </w:numPr>
        <w:overflowPunct/>
        <w:autoSpaceDE/>
        <w:autoSpaceDN/>
        <w:adjustRightInd/>
        <w:spacing w:after="200" w:line="276" w:lineRule="auto"/>
        <w:contextualSpacing/>
        <w:jc w:val="both"/>
        <w:textAlignment w:val="auto"/>
        <w:rPr>
          <w:rFonts w:asciiTheme="minorHAnsi" w:hAnsiTheme="minorHAnsi"/>
          <w:szCs w:val="22"/>
        </w:rPr>
      </w:pPr>
      <w:r w:rsidRPr="00231705">
        <w:rPr>
          <w:rFonts w:asciiTheme="minorHAnsi" w:hAnsiTheme="minorHAnsi"/>
          <w:szCs w:val="22"/>
        </w:rPr>
        <w:t>Dedicated to delivering results for children in Ethiopia.</w:t>
      </w:r>
    </w:p>
    <w:p w14:paraId="08CC2BD1" w14:textId="77777777" w:rsidR="00231705" w:rsidRPr="00231705" w:rsidRDefault="00231705" w:rsidP="00231705">
      <w:pPr>
        <w:numPr>
          <w:ilvl w:val="0"/>
          <w:numId w:val="45"/>
        </w:numPr>
        <w:overflowPunct/>
        <w:autoSpaceDE/>
        <w:autoSpaceDN/>
        <w:adjustRightInd/>
        <w:jc w:val="both"/>
        <w:textAlignment w:val="auto"/>
        <w:rPr>
          <w:rFonts w:asciiTheme="minorHAnsi" w:hAnsiTheme="minorHAnsi"/>
          <w:szCs w:val="22"/>
        </w:rPr>
      </w:pPr>
      <w:r w:rsidRPr="00231705">
        <w:rPr>
          <w:rFonts w:asciiTheme="minorHAnsi" w:hAnsiTheme="minorHAnsi"/>
          <w:szCs w:val="22"/>
        </w:rPr>
        <w:t>Able to work effectively in a multi-cultural environment.</w:t>
      </w:r>
    </w:p>
    <w:p w14:paraId="1BB995DE" w14:textId="77777777" w:rsidR="00231705" w:rsidRPr="00231705" w:rsidRDefault="00231705" w:rsidP="00231705">
      <w:pPr>
        <w:numPr>
          <w:ilvl w:val="0"/>
          <w:numId w:val="45"/>
        </w:numPr>
        <w:overflowPunct/>
        <w:autoSpaceDE/>
        <w:autoSpaceDN/>
        <w:adjustRightInd/>
        <w:jc w:val="both"/>
        <w:textAlignment w:val="auto"/>
        <w:rPr>
          <w:rFonts w:asciiTheme="minorHAnsi" w:hAnsiTheme="minorHAnsi"/>
          <w:szCs w:val="22"/>
        </w:rPr>
      </w:pPr>
      <w:r w:rsidRPr="00231705">
        <w:rPr>
          <w:rFonts w:asciiTheme="minorHAnsi" w:hAnsiTheme="minorHAnsi"/>
          <w:szCs w:val="22"/>
        </w:rPr>
        <w:t>Sets clearly defined objectives and plans activities for its organization.</w:t>
      </w:r>
    </w:p>
    <w:p w14:paraId="39B72E2E" w14:textId="77777777" w:rsidR="00231705" w:rsidRPr="00231705" w:rsidRDefault="00231705" w:rsidP="00231705">
      <w:pPr>
        <w:numPr>
          <w:ilvl w:val="0"/>
          <w:numId w:val="45"/>
        </w:numPr>
        <w:overflowPunct/>
        <w:autoSpaceDE/>
        <w:autoSpaceDN/>
        <w:adjustRightInd/>
        <w:jc w:val="both"/>
        <w:textAlignment w:val="auto"/>
        <w:rPr>
          <w:rFonts w:asciiTheme="minorHAnsi" w:hAnsiTheme="minorHAnsi"/>
          <w:szCs w:val="22"/>
        </w:rPr>
      </w:pPr>
      <w:r w:rsidRPr="00231705">
        <w:rPr>
          <w:rFonts w:asciiTheme="minorHAnsi" w:hAnsiTheme="minorHAnsi"/>
          <w:szCs w:val="22"/>
        </w:rPr>
        <w:t>Excellent oral and written skills in English and fluency in Languages #</w:t>
      </w:r>
    </w:p>
    <w:p w14:paraId="43736DF5" w14:textId="77777777" w:rsidR="00231705" w:rsidRPr="00231705" w:rsidRDefault="00231705" w:rsidP="00231705">
      <w:pPr>
        <w:tabs>
          <w:tab w:val="left" w:pos="900"/>
        </w:tabs>
        <w:overflowPunct/>
        <w:autoSpaceDE/>
        <w:autoSpaceDN/>
        <w:adjustRightInd/>
        <w:spacing w:after="120" w:line="276" w:lineRule="auto"/>
        <w:jc w:val="both"/>
        <w:textAlignment w:val="auto"/>
        <w:rPr>
          <w:rFonts w:asciiTheme="minorHAnsi" w:hAnsiTheme="minorHAnsi"/>
          <w:szCs w:val="22"/>
        </w:rPr>
      </w:pPr>
    </w:p>
    <w:p w14:paraId="3E4E2247" w14:textId="77777777" w:rsidR="00231705" w:rsidRPr="00231705" w:rsidRDefault="00231705" w:rsidP="00231705">
      <w:pPr>
        <w:numPr>
          <w:ilvl w:val="0"/>
          <w:numId w:val="47"/>
        </w:numPr>
        <w:overflowPunct/>
        <w:autoSpaceDE/>
        <w:autoSpaceDN/>
        <w:adjustRightInd/>
        <w:spacing w:after="200" w:line="276" w:lineRule="auto"/>
        <w:contextualSpacing/>
        <w:jc w:val="both"/>
        <w:textAlignment w:val="auto"/>
        <w:rPr>
          <w:rFonts w:asciiTheme="minorHAnsi" w:hAnsiTheme="minorHAnsi"/>
          <w:b/>
          <w:szCs w:val="22"/>
        </w:rPr>
      </w:pPr>
      <w:r w:rsidRPr="00231705">
        <w:rPr>
          <w:rFonts w:asciiTheme="minorHAnsi" w:hAnsiTheme="minorHAnsi"/>
          <w:b/>
          <w:szCs w:val="22"/>
        </w:rPr>
        <w:t xml:space="preserve">Intellectual Property Rights </w:t>
      </w:r>
    </w:p>
    <w:p w14:paraId="5685C234" w14:textId="77777777" w:rsidR="00231705" w:rsidRPr="00231705" w:rsidRDefault="00231705" w:rsidP="00231705">
      <w:pPr>
        <w:overflowPunct/>
        <w:spacing w:before="240" w:line="276" w:lineRule="auto"/>
        <w:jc w:val="both"/>
        <w:textAlignment w:val="auto"/>
        <w:rPr>
          <w:rFonts w:asciiTheme="minorHAnsi" w:hAnsiTheme="minorHAnsi"/>
          <w:szCs w:val="22"/>
        </w:rPr>
      </w:pPr>
      <w:r w:rsidRPr="00231705">
        <w:rPr>
          <w:rFonts w:asciiTheme="minorHAnsi" w:hAnsiTheme="minorHAnsi"/>
          <w:szCs w:val="22"/>
        </w:rPr>
        <w:t xml:space="preserve">All intellectual property rights in the work to be performed under this agreement shall be vested in UNICEFA ND UNFPA, including without limitations, the right to use, publish, translate, sell or distribute, privately or publicly, any item or part thereof. The FHAPCO/MOH, </w:t>
      </w:r>
      <w:proofErr w:type="gramStart"/>
      <w:r w:rsidRPr="00231705">
        <w:rPr>
          <w:rFonts w:asciiTheme="minorHAnsi" w:hAnsiTheme="minorHAnsi"/>
          <w:szCs w:val="22"/>
        </w:rPr>
        <w:t>MOWCA ,</w:t>
      </w:r>
      <w:proofErr w:type="gramEnd"/>
      <w:r w:rsidRPr="00231705">
        <w:rPr>
          <w:rFonts w:asciiTheme="minorHAnsi" w:hAnsiTheme="minorHAnsi"/>
          <w:szCs w:val="22"/>
        </w:rPr>
        <w:t xml:space="preserve"> UNICEF and UNFPA hereby grants  to use, publish, translate and distribute, privately or publicly, any item or part of the work to be performed under this Agreement for non-commercial purposes. Neither the Recipient Organization nor its personnel shall communicate to any other person or entity any confidential information made known to it by UNICEF and UNFPA and other key stakeholders in the course of the performance of its obligations under the terms of this Agreement nor shall it use this information to private or company advantage.      This provision shall survive the expiration or termination of this Agreement. </w:t>
      </w:r>
    </w:p>
    <w:p w14:paraId="64781882" w14:textId="04E1BBDB" w:rsidR="00231705" w:rsidRPr="00231705" w:rsidRDefault="00231705" w:rsidP="00231705">
      <w:pPr>
        <w:overflowPunct/>
        <w:spacing w:before="240" w:line="276" w:lineRule="auto"/>
        <w:jc w:val="both"/>
        <w:textAlignment w:val="auto"/>
        <w:rPr>
          <w:rFonts w:asciiTheme="minorHAnsi" w:hAnsiTheme="minorHAnsi"/>
          <w:szCs w:val="22"/>
        </w:rPr>
      </w:pPr>
      <w:r w:rsidRPr="00231705">
        <w:rPr>
          <w:rFonts w:asciiTheme="minorHAnsi" w:hAnsiTheme="minorHAnsi"/>
          <w:szCs w:val="22"/>
        </w:rPr>
        <w:t xml:space="preserve">The core reports will be issued by the steering committee for the research noting in the acknowledgements sections institutions and persons who have made major contributions to their authorship. Further analysis of data collected in the evaluation will first appear as (enter name of reports the research steering committee will issue). Consultants will provide the steering committee members with raw data, corrected/verified data once cleaned and programming files that permit replication of results from core evaluation reports. </w:t>
      </w:r>
    </w:p>
    <w:p w14:paraId="6E512856"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p w14:paraId="3A8567C6"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Data collected for the research is the property of the Government of Ethiopia/UNICEF and UNFPA country </w:t>
      </w:r>
      <w:proofErr w:type="spellStart"/>
      <w:r w:rsidRPr="00231705">
        <w:rPr>
          <w:rFonts w:asciiTheme="minorHAnsi" w:hAnsiTheme="minorHAnsi"/>
          <w:szCs w:val="22"/>
        </w:rPr>
        <w:t>programmes</w:t>
      </w:r>
      <w:proofErr w:type="spellEnd"/>
      <w:r w:rsidRPr="00231705">
        <w:rPr>
          <w:rFonts w:asciiTheme="minorHAnsi" w:hAnsiTheme="minorHAnsi"/>
          <w:szCs w:val="22"/>
        </w:rPr>
        <w:t xml:space="preserve">. Master versions of the data, coding protocols and programming code permitting replication of results of core evaluation reports will be kept by the </w:t>
      </w:r>
      <w:proofErr w:type="spellStart"/>
      <w:r w:rsidRPr="00231705">
        <w:rPr>
          <w:rFonts w:asciiTheme="minorHAnsi" w:hAnsiTheme="minorHAnsi"/>
          <w:szCs w:val="22"/>
        </w:rPr>
        <w:t>programme</w:t>
      </w:r>
      <w:proofErr w:type="spellEnd"/>
      <w:r w:rsidRPr="00231705">
        <w:rPr>
          <w:rFonts w:asciiTheme="minorHAnsi" w:hAnsiTheme="minorHAnsi"/>
          <w:szCs w:val="22"/>
        </w:rPr>
        <w:t xml:space="preserve">. Copies of the data will be distributed to researchers with the permission of the evaluation steering committee with a view to helping to disseminate learning derived from the data sets. </w:t>
      </w:r>
    </w:p>
    <w:p w14:paraId="2AEAEC93"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p>
    <w:p w14:paraId="11828E7C"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br w:type="page"/>
      </w:r>
    </w:p>
    <w:p w14:paraId="58A0DEAC"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b/>
          <w:szCs w:val="22"/>
        </w:rPr>
      </w:pPr>
      <w:r w:rsidRPr="00231705">
        <w:rPr>
          <w:rFonts w:asciiTheme="minorHAnsi" w:hAnsiTheme="minorHAnsi"/>
          <w:b/>
          <w:szCs w:val="22"/>
        </w:rPr>
        <w:t xml:space="preserve">Annex 1 </w:t>
      </w:r>
    </w:p>
    <w:p w14:paraId="2E8B4C18"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r w:rsidRPr="00231705">
        <w:rPr>
          <w:rFonts w:asciiTheme="minorHAnsi" w:hAnsiTheme="minorHAnsi"/>
          <w:szCs w:val="22"/>
        </w:rPr>
        <w:t xml:space="preserve">The 20 hot spot urban </w:t>
      </w:r>
      <w:proofErr w:type="spellStart"/>
      <w:r w:rsidRPr="00231705">
        <w:rPr>
          <w:rFonts w:asciiTheme="minorHAnsi" w:hAnsiTheme="minorHAnsi"/>
          <w:szCs w:val="22"/>
        </w:rPr>
        <w:t>woredas</w:t>
      </w:r>
      <w:proofErr w:type="spellEnd"/>
      <w:r w:rsidRPr="00231705">
        <w:rPr>
          <w:rFonts w:asciiTheme="minorHAnsi" w:hAnsiTheme="minorHAnsi"/>
          <w:szCs w:val="22"/>
        </w:rPr>
        <w:t xml:space="preserve"> from the project regions </w:t>
      </w:r>
      <w:proofErr w:type="gramStart"/>
      <w:r w:rsidRPr="00231705">
        <w:rPr>
          <w:rFonts w:asciiTheme="minorHAnsi" w:hAnsiTheme="minorHAnsi"/>
          <w:szCs w:val="22"/>
        </w:rPr>
        <w:t>( Afar</w:t>
      </w:r>
      <w:proofErr w:type="gramEnd"/>
      <w:r w:rsidRPr="00231705">
        <w:rPr>
          <w:rFonts w:asciiTheme="minorHAnsi" w:hAnsiTheme="minorHAnsi"/>
          <w:szCs w:val="22"/>
        </w:rPr>
        <w:t xml:space="preserve">, Amhara, </w:t>
      </w:r>
      <w:proofErr w:type="spellStart"/>
      <w:r w:rsidRPr="00231705">
        <w:rPr>
          <w:rFonts w:asciiTheme="minorHAnsi" w:hAnsiTheme="minorHAnsi"/>
          <w:szCs w:val="22"/>
        </w:rPr>
        <w:t>Gambella</w:t>
      </w:r>
      <w:proofErr w:type="spellEnd"/>
      <w:r w:rsidRPr="00231705">
        <w:rPr>
          <w:rFonts w:asciiTheme="minorHAnsi" w:hAnsiTheme="minorHAnsi"/>
          <w:szCs w:val="22"/>
        </w:rPr>
        <w:t>, Oromia, SNNPR and Tigray as well as Addis Ababa City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185"/>
        <w:gridCol w:w="1672"/>
        <w:gridCol w:w="1372"/>
        <w:gridCol w:w="1063"/>
        <w:gridCol w:w="986"/>
        <w:gridCol w:w="1119"/>
        <w:gridCol w:w="1023"/>
      </w:tblGrid>
      <w:tr w:rsidR="00231705" w:rsidRPr="00231705" w14:paraId="6A34C237" w14:textId="77777777" w:rsidTr="00231705">
        <w:tc>
          <w:tcPr>
            <w:tcW w:w="720" w:type="dxa"/>
            <w:shd w:val="clear" w:color="auto" w:fill="auto"/>
          </w:tcPr>
          <w:p w14:paraId="30F305DE"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w:t>
            </w:r>
          </w:p>
        </w:tc>
        <w:tc>
          <w:tcPr>
            <w:tcW w:w="1368" w:type="dxa"/>
            <w:shd w:val="clear" w:color="auto" w:fill="auto"/>
          </w:tcPr>
          <w:p w14:paraId="7634E49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Afar </w:t>
            </w:r>
          </w:p>
        </w:tc>
        <w:tc>
          <w:tcPr>
            <w:tcW w:w="1710" w:type="dxa"/>
            <w:shd w:val="clear" w:color="auto" w:fill="auto"/>
          </w:tcPr>
          <w:p w14:paraId="663392D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Oromia </w:t>
            </w:r>
          </w:p>
        </w:tc>
        <w:tc>
          <w:tcPr>
            <w:tcW w:w="1449" w:type="dxa"/>
            <w:shd w:val="clear" w:color="auto" w:fill="auto"/>
          </w:tcPr>
          <w:p w14:paraId="6394E4F2"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Amhara </w:t>
            </w:r>
          </w:p>
        </w:tc>
        <w:tc>
          <w:tcPr>
            <w:tcW w:w="1092" w:type="dxa"/>
            <w:shd w:val="clear" w:color="auto" w:fill="auto"/>
          </w:tcPr>
          <w:p w14:paraId="62200382"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SNNPR </w:t>
            </w:r>
          </w:p>
        </w:tc>
        <w:tc>
          <w:tcPr>
            <w:tcW w:w="1023" w:type="dxa"/>
            <w:shd w:val="clear" w:color="auto" w:fill="auto"/>
          </w:tcPr>
          <w:p w14:paraId="01338C2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Addis Ababa</w:t>
            </w:r>
          </w:p>
        </w:tc>
        <w:tc>
          <w:tcPr>
            <w:tcW w:w="1143" w:type="dxa"/>
            <w:shd w:val="clear" w:color="auto" w:fill="auto"/>
          </w:tcPr>
          <w:p w14:paraId="3193E27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Gambella</w:t>
            </w:r>
            <w:proofErr w:type="spellEnd"/>
            <w:r w:rsidRPr="00231705">
              <w:rPr>
                <w:rFonts w:asciiTheme="minorHAnsi" w:hAnsiTheme="minorHAnsi"/>
                <w:szCs w:val="22"/>
              </w:rPr>
              <w:t xml:space="preserve"> </w:t>
            </w:r>
          </w:p>
        </w:tc>
        <w:tc>
          <w:tcPr>
            <w:tcW w:w="1063" w:type="dxa"/>
            <w:shd w:val="clear" w:color="auto" w:fill="auto"/>
          </w:tcPr>
          <w:p w14:paraId="1164FC6E"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Tigray</w:t>
            </w:r>
          </w:p>
        </w:tc>
      </w:tr>
      <w:tr w:rsidR="00231705" w:rsidRPr="00231705" w14:paraId="3DB3FA00" w14:textId="77777777" w:rsidTr="00231705">
        <w:tc>
          <w:tcPr>
            <w:tcW w:w="720" w:type="dxa"/>
            <w:shd w:val="clear" w:color="auto" w:fill="auto"/>
          </w:tcPr>
          <w:p w14:paraId="050BADA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1</w:t>
            </w:r>
          </w:p>
        </w:tc>
        <w:tc>
          <w:tcPr>
            <w:tcW w:w="1368" w:type="dxa"/>
            <w:shd w:val="clear" w:color="auto" w:fill="auto"/>
          </w:tcPr>
          <w:p w14:paraId="2C11D6F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Logia</w:t>
            </w:r>
          </w:p>
        </w:tc>
        <w:tc>
          <w:tcPr>
            <w:tcW w:w="1710" w:type="dxa"/>
            <w:shd w:val="clear" w:color="auto" w:fill="auto"/>
          </w:tcPr>
          <w:p w14:paraId="43702F13"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Adama</w:t>
            </w:r>
          </w:p>
        </w:tc>
        <w:tc>
          <w:tcPr>
            <w:tcW w:w="1449" w:type="dxa"/>
            <w:shd w:val="clear" w:color="auto" w:fill="auto"/>
          </w:tcPr>
          <w:p w14:paraId="41CABCF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Bahirdar</w:t>
            </w:r>
            <w:proofErr w:type="spellEnd"/>
            <w:r w:rsidRPr="00231705">
              <w:rPr>
                <w:rFonts w:asciiTheme="minorHAnsi" w:hAnsiTheme="minorHAnsi"/>
                <w:szCs w:val="22"/>
              </w:rPr>
              <w:t xml:space="preserve"> </w:t>
            </w:r>
          </w:p>
        </w:tc>
        <w:tc>
          <w:tcPr>
            <w:tcW w:w="1092" w:type="dxa"/>
            <w:shd w:val="clear" w:color="auto" w:fill="auto"/>
          </w:tcPr>
          <w:p w14:paraId="19C08AD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Arba</w:t>
            </w:r>
            <w:proofErr w:type="spellEnd"/>
            <w:r w:rsidRPr="00231705">
              <w:rPr>
                <w:rFonts w:asciiTheme="minorHAnsi" w:hAnsiTheme="minorHAnsi"/>
                <w:szCs w:val="22"/>
              </w:rPr>
              <w:t xml:space="preserve"> Minch</w:t>
            </w:r>
          </w:p>
        </w:tc>
        <w:tc>
          <w:tcPr>
            <w:tcW w:w="1023" w:type="dxa"/>
            <w:shd w:val="clear" w:color="auto" w:fill="auto"/>
          </w:tcPr>
          <w:p w14:paraId="0A9AAFD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Addis </w:t>
            </w:r>
            <w:proofErr w:type="spellStart"/>
            <w:r w:rsidRPr="00231705">
              <w:rPr>
                <w:rFonts w:asciiTheme="minorHAnsi" w:hAnsiTheme="minorHAnsi"/>
                <w:szCs w:val="22"/>
              </w:rPr>
              <w:t>Ketema</w:t>
            </w:r>
            <w:proofErr w:type="spellEnd"/>
          </w:p>
        </w:tc>
        <w:tc>
          <w:tcPr>
            <w:tcW w:w="1143" w:type="dxa"/>
            <w:shd w:val="clear" w:color="auto" w:fill="auto"/>
          </w:tcPr>
          <w:p w14:paraId="6B58E096"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Gambella</w:t>
            </w:r>
            <w:proofErr w:type="spellEnd"/>
            <w:r w:rsidRPr="00231705">
              <w:rPr>
                <w:rFonts w:asciiTheme="minorHAnsi" w:hAnsiTheme="minorHAnsi"/>
                <w:szCs w:val="22"/>
              </w:rPr>
              <w:t xml:space="preserve"> city  </w:t>
            </w:r>
          </w:p>
        </w:tc>
        <w:tc>
          <w:tcPr>
            <w:tcW w:w="1063" w:type="dxa"/>
            <w:shd w:val="clear" w:color="auto" w:fill="auto"/>
          </w:tcPr>
          <w:p w14:paraId="4BACC2A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Mekele</w:t>
            </w:r>
            <w:proofErr w:type="spellEnd"/>
          </w:p>
        </w:tc>
      </w:tr>
      <w:tr w:rsidR="00231705" w:rsidRPr="00231705" w14:paraId="38BD924E" w14:textId="77777777" w:rsidTr="00231705">
        <w:tc>
          <w:tcPr>
            <w:tcW w:w="720" w:type="dxa"/>
            <w:shd w:val="clear" w:color="auto" w:fill="auto"/>
          </w:tcPr>
          <w:p w14:paraId="3C8AA578"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2</w:t>
            </w:r>
          </w:p>
        </w:tc>
        <w:tc>
          <w:tcPr>
            <w:tcW w:w="1368" w:type="dxa"/>
            <w:shd w:val="clear" w:color="auto" w:fill="auto"/>
          </w:tcPr>
          <w:p w14:paraId="2DFAD3C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awash</w:t>
            </w:r>
          </w:p>
        </w:tc>
        <w:tc>
          <w:tcPr>
            <w:tcW w:w="1710" w:type="dxa"/>
            <w:shd w:val="clear" w:color="auto" w:fill="auto"/>
          </w:tcPr>
          <w:p w14:paraId="0A9B0AFB"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Jimma</w:t>
            </w:r>
            <w:proofErr w:type="spellEnd"/>
            <w:r w:rsidRPr="00231705">
              <w:rPr>
                <w:rFonts w:asciiTheme="minorHAnsi" w:hAnsiTheme="minorHAnsi"/>
                <w:szCs w:val="22"/>
              </w:rPr>
              <w:t>*</w:t>
            </w:r>
          </w:p>
        </w:tc>
        <w:tc>
          <w:tcPr>
            <w:tcW w:w="1449" w:type="dxa"/>
            <w:shd w:val="clear" w:color="auto" w:fill="auto"/>
          </w:tcPr>
          <w:p w14:paraId="7900ED90"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kombolcha</w:t>
            </w:r>
            <w:proofErr w:type="spellEnd"/>
          </w:p>
        </w:tc>
        <w:tc>
          <w:tcPr>
            <w:tcW w:w="1092" w:type="dxa"/>
            <w:shd w:val="clear" w:color="auto" w:fill="auto"/>
          </w:tcPr>
          <w:p w14:paraId="33A697DD"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Dilla</w:t>
            </w:r>
            <w:proofErr w:type="spellEnd"/>
          </w:p>
        </w:tc>
        <w:tc>
          <w:tcPr>
            <w:tcW w:w="1023" w:type="dxa"/>
            <w:shd w:val="clear" w:color="auto" w:fill="auto"/>
          </w:tcPr>
          <w:p w14:paraId="191CB827"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143" w:type="dxa"/>
            <w:shd w:val="clear" w:color="auto" w:fill="auto"/>
          </w:tcPr>
          <w:p w14:paraId="7DD172D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63" w:type="dxa"/>
            <w:shd w:val="clear" w:color="auto" w:fill="auto"/>
          </w:tcPr>
          <w:p w14:paraId="6730085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r>
      <w:tr w:rsidR="00231705" w:rsidRPr="00231705" w14:paraId="71313127" w14:textId="77777777" w:rsidTr="00231705">
        <w:tc>
          <w:tcPr>
            <w:tcW w:w="720" w:type="dxa"/>
            <w:shd w:val="clear" w:color="auto" w:fill="auto"/>
          </w:tcPr>
          <w:p w14:paraId="5BA28EDB"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3</w:t>
            </w:r>
          </w:p>
        </w:tc>
        <w:tc>
          <w:tcPr>
            <w:tcW w:w="1368" w:type="dxa"/>
            <w:shd w:val="clear" w:color="auto" w:fill="auto"/>
          </w:tcPr>
          <w:p w14:paraId="064F3D3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710" w:type="dxa"/>
            <w:shd w:val="clear" w:color="auto" w:fill="auto"/>
          </w:tcPr>
          <w:p w14:paraId="28EBBEF8"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449" w:type="dxa"/>
            <w:shd w:val="clear" w:color="auto" w:fill="auto"/>
          </w:tcPr>
          <w:p w14:paraId="770A0A1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92" w:type="dxa"/>
            <w:shd w:val="clear" w:color="auto" w:fill="auto"/>
          </w:tcPr>
          <w:p w14:paraId="5731A73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23" w:type="dxa"/>
            <w:shd w:val="clear" w:color="auto" w:fill="auto"/>
          </w:tcPr>
          <w:p w14:paraId="26E9A04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Kolfe</w:t>
            </w:r>
            <w:proofErr w:type="spellEnd"/>
          </w:p>
        </w:tc>
        <w:tc>
          <w:tcPr>
            <w:tcW w:w="1143" w:type="dxa"/>
            <w:shd w:val="clear" w:color="auto" w:fill="auto"/>
          </w:tcPr>
          <w:p w14:paraId="6BB7C5A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63" w:type="dxa"/>
            <w:shd w:val="clear" w:color="auto" w:fill="auto"/>
          </w:tcPr>
          <w:p w14:paraId="04274290"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Aksum </w:t>
            </w:r>
          </w:p>
        </w:tc>
      </w:tr>
      <w:tr w:rsidR="00231705" w:rsidRPr="00231705" w14:paraId="4F9A9894" w14:textId="77777777" w:rsidTr="00231705">
        <w:tc>
          <w:tcPr>
            <w:tcW w:w="720" w:type="dxa"/>
            <w:shd w:val="clear" w:color="auto" w:fill="auto"/>
          </w:tcPr>
          <w:p w14:paraId="073790C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4</w:t>
            </w:r>
          </w:p>
        </w:tc>
        <w:tc>
          <w:tcPr>
            <w:tcW w:w="1368" w:type="dxa"/>
            <w:shd w:val="clear" w:color="auto" w:fill="auto"/>
          </w:tcPr>
          <w:p w14:paraId="79B982B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710" w:type="dxa"/>
            <w:shd w:val="clear" w:color="auto" w:fill="auto"/>
          </w:tcPr>
          <w:p w14:paraId="5CD9C788"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Nekemte</w:t>
            </w:r>
            <w:proofErr w:type="spellEnd"/>
          </w:p>
        </w:tc>
        <w:tc>
          <w:tcPr>
            <w:tcW w:w="1449" w:type="dxa"/>
            <w:shd w:val="clear" w:color="auto" w:fill="auto"/>
          </w:tcPr>
          <w:p w14:paraId="29C886D9"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 xml:space="preserve">Gondor </w:t>
            </w:r>
          </w:p>
        </w:tc>
        <w:tc>
          <w:tcPr>
            <w:tcW w:w="1092" w:type="dxa"/>
            <w:shd w:val="clear" w:color="auto" w:fill="auto"/>
          </w:tcPr>
          <w:p w14:paraId="0CE9EF87"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Hawassa</w:t>
            </w:r>
            <w:proofErr w:type="spellEnd"/>
          </w:p>
        </w:tc>
        <w:tc>
          <w:tcPr>
            <w:tcW w:w="1023" w:type="dxa"/>
            <w:shd w:val="clear" w:color="auto" w:fill="auto"/>
          </w:tcPr>
          <w:p w14:paraId="0596C678"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143" w:type="dxa"/>
            <w:shd w:val="clear" w:color="auto" w:fill="auto"/>
          </w:tcPr>
          <w:p w14:paraId="0448947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63" w:type="dxa"/>
            <w:shd w:val="clear" w:color="auto" w:fill="auto"/>
          </w:tcPr>
          <w:p w14:paraId="6F73FC15"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r>
      <w:tr w:rsidR="00231705" w:rsidRPr="00231705" w14:paraId="49AFC15F" w14:textId="77777777" w:rsidTr="00231705">
        <w:tc>
          <w:tcPr>
            <w:tcW w:w="720" w:type="dxa"/>
            <w:shd w:val="clear" w:color="auto" w:fill="auto"/>
          </w:tcPr>
          <w:p w14:paraId="78DC55C8"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5</w:t>
            </w:r>
          </w:p>
        </w:tc>
        <w:tc>
          <w:tcPr>
            <w:tcW w:w="1368" w:type="dxa"/>
            <w:shd w:val="clear" w:color="auto" w:fill="auto"/>
          </w:tcPr>
          <w:p w14:paraId="37D3C8B3"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710" w:type="dxa"/>
            <w:shd w:val="clear" w:color="auto" w:fill="auto"/>
          </w:tcPr>
          <w:p w14:paraId="52C75C5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Sebeta</w:t>
            </w:r>
            <w:proofErr w:type="spellEnd"/>
            <w:r w:rsidRPr="00231705">
              <w:rPr>
                <w:rFonts w:asciiTheme="minorHAnsi" w:hAnsiTheme="minorHAnsi"/>
                <w:szCs w:val="22"/>
              </w:rPr>
              <w:t xml:space="preserve"> </w:t>
            </w:r>
          </w:p>
        </w:tc>
        <w:tc>
          <w:tcPr>
            <w:tcW w:w="1449" w:type="dxa"/>
            <w:shd w:val="clear" w:color="auto" w:fill="auto"/>
          </w:tcPr>
          <w:p w14:paraId="452F0D63"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Dera</w:t>
            </w:r>
            <w:proofErr w:type="spellEnd"/>
            <w:r w:rsidRPr="00231705">
              <w:rPr>
                <w:rFonts w:asciiTheme="minorHAnsi" w:hAnsiTheme="minorHAnsi"/>
                <w:szCs w:val="22"/>
              </w:rPr>
              <w:t xml:space="preserve"> or </w:t>
            </w:r>
            <w:proofErr w:type="spellStart"/>
            <w:r w:rsidRPr="00231705">
              <w:rPr>
                <w:rFonts w:asciiTheme="minorHAnsi" w:hAnsiTheme="minorHAnsi"/>
                <w:szCs w:val="22"/>
              </w:rPr>
              <w:t>Jawi</w:t>
            </w:r>
            <w:proofErr w:type="spellEnd"/>
            <w:r w:rsidRPr="00231705">
              <w:rPr>
                <w:rFonts w:asciiTheme="minorHAnsi" w:hAnsiTheme="minorHAnsi"/>
                <w:szCs w:val="22"/>
              </w:rPr>
              <w:t xml:space="preserve"> (TBD)</w:t>
            </w:r>
          </w:p>
        </w:tc>
        <w:tc>
          <w:tcPr>
            <w:tcW w:w="1092" w:type="dxa"/>
            <w:shd w:val="clear" w:color="auto" w:fill="auto"/>
          </w:tcPr>
          <w:p w14:paraId="3921723F"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23" w:type="dxa"/>
            <w:shd w:val="clear" w:color="auto" w:fill="auto"/>
          </w:tcPr>
          <w:p w14:paraId="5328A836"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143" w:type="dxa"/>
            <w:shd w:val="clear" w:color="auto" w:fill="auto"/>
          </w:tcPr>
          <w:p w14:paraId="59CA0AD7"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63" w:type="dxa"/>
            <w:shd w:val="clear" w:color="auto" w:fill="auto"/>
          </w:tcPr>
          <w:p w14:paraId="370EB12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Humera</w:t>
            </w:r>
            <w:proofErr w:type="spellEnd"/>
            <w:r w:rsidRPr="00231705">
              <w:rPr>
                <w:rFonts w:asciiTheme="minorHAnsi" w:hAnsiTheme="minorHAnsi"/>
                <w:szCs w:val="22"/>
              </w:rPr>
              <w:t xml:space="preserve"> </w:t>
            </w:r>
          </w:p>
        </w:tc>
      </w:tr>
      <w:tr w:rsidR="00231705" w:rsidRPr="00231705" w14:paraId="7E656C1D" w14:textId="77777777" w:rsidTr="00231705">
        <w:tc>
          <w:tcPr>
            <w:tcW w:w="720" w:type="dxa"/>
            <w:shd w:val="clear" w:color="auto" w:fill="auto"/>
          </w:tcPr>
          <w:p w14:paraId="769A31ED"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6</w:t>
            </w:r>
          </w:p>
        </w:tc>
        <w:tc>
          <w:tcPr>
            <w:tcW w:w="1368" w:type="dxa"/>
            <w:shd w:val="clear" w:color="auto" w:fill="auto"/>
          </w:tcPr>
          <w:p w14:paraId="147A37D4"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710" w:type="dxa"/>
            <w:shd w:val="clear" w:color="auto" w:fill="auto"/>
          </w:tcPr>
          <w:p w14:paraId="2FBC74B1"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roofErr w:type="spellStart"/>
            <w:r w:rsidRPr="00231705">
              <w:rPr>
                <w:rFonts w:asciiTheme="minorHAnsi" w:hAnsiTheme="minorHAnsi"/>
                <w:szCs w:val="22"/>
              </w:rPr>
              <w:t>Borena</w:t>
            </w:r>
            <w:proofErr w:type="spellEnd"/>
            <w:r w:rsidRPr="00231705">
              <w:rPr>
                <w:rFonts w:asciiTheme="minorHAnsi" w:hAnsiTheme="minorHAnsi"/>
                <w:szCs w:val="22"/>
              </w:rPr>
              <w:t>/</w:t>
            </w:r>
            <w:proofErr w:type="spellStart"/>
            <w:r w:rsidRPr="00231705">
              <w:rPr>
                <w:rFonts w:asciiTheme="minorHAnsi" w:hAnsiTheme="minorHAnsi"/>
                <w:szCs w:val="22"/>
              </w:rPr>
              <w:t>yabello</w:t>
            </w:r>
            <w:proofErr w:type="spellEnd"/>
          </w:p>
        </w:tc>
        <w:tc>
          <w:tcPr>
            <w:tcW w:w="1449" w:type="dxa"/>
            <w:shd w:val="clear" w:color="auto" w:fill="auto"/>
          </w:tcPr>
          <w:p w14:paraId="6BD57860"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92" w:type="dxa"/>
            <w:shd w:val="clear" w:color="auto" w:fill="auto"/>
          </w:tcPr>
          <w:p w14:paraId="7777DF0D"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23" w:type="dxa"/>
            <w:shd w:val="clear" w:color="auto" w:fill="auto"/>
          </w:tcPr>
          <w:p w14:paraId="4CB4F061"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143" w:type="dxa"/>
            <w:shd w:val="clear" w:color="auto" w:fill="auto"/>
          </w:tcPr>
          <w:p w14:paraId="5476A06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063" w:type="dxa"/>
            <w:shd w:val="clear" w:color="auto" w:fill="auto"/>
          </w:tcPr>
          <w:p w14:paraId="65F4E0E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r>
      <w:tr w:rsidR="00231705" w:rsidRPr="00231705" w14:paraId="7C6DB58F" w14:textId="77777777" w:rsidTr="00231705">
        <w:tc>
          <w:tcPr>
            <w:tcW w:w="720" w:type="dxa"/>
            <w:shd w:val="clear" w:color="auto" w:fill="auto"/>
          </w:tcPr>
          <w:p w14:paraId="13F17F16"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p>
        </w:tc>
        <w:tc>
          <w:tcPr>
            <w:tcW w:w="1368" w:type="dxa"/>
            <w:shd w:val="clear" w:color="auto" w:fill="auto"/>
          </w:tcPr>
          <w:p w14:paraId="32A52DDC"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2</w:t>
            </w:r>
          </w:p>
        </w:tc>
        <w:tc>
          <w:tcPr>
            <w:tcW w:w="1710" w:type="dxa"/>
            <w:shd w:val="clear" w:color="auto" w:fill="auto"/>
          </w:tcPr>
          <w:p w14:paraId="05DD139D"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5</w:t>
            </w:r>
          </w:p>
        </w:tc>
        <w:tc>
          <w:tcPr>
            <w:tcW w:w="1449" w:type="dxa"/>
            <w:shd w:val="clear" w:color="auto" w:fill="auto"/>
          </w:tcPr>
          <w:p w14:paraId="0D46147A"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4</w:t>
            </w:r>
          </w:p>
        </w:tc>
        <w:tc>
          <w:tcPr>
            <w:tcW w:w="1092" w:type="dxa"/>
            <w:shd w:val="clear" w:color="auto" w:fill="auto"/>
          </w:tcPr>
          <w:p w14:paraId="548C46C3"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3</w:t>
            </w:r>
          </w:p>
        </w:tc>
        <w:tc>
          <w:tcPr>
            <w:tcW w:w="1023" w:type="dxa"/>
            <w:shd w:val="clear" w:color="auto" w:fill="auto"/>
          </w:tcPr>
          <w:p w14:paraId="24839AC2"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2</w:t>
            </w:r>
          </w:p>
        </w:tc>
        <w:tc>
          <w:tcPr>
            <w:tcW w:w="1143" w:type="dxa"/>
            <w:shd w:val="clear" w:color="auto" w:fill="auto"/>
          </w:tcPr>
          <w:p w14:paraId="67D4B7E0"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1</w:t>
            </w:r>
          </w:p>
        </w:tc>
        <w:tc>
          <w:tcPr>
            <w:tcW w:w="1063" w:type="dxa"/>
            <w:shd w:val="clear" w:color="auto" w:fill="auto"/>
          </w:tcPr>
          <w:p w14:paraId="669EFD71" w14:textId="77777777" w:rsidR="00231705" w:rsidRPr="00231705" w:rsidRDefault="00231705" w:rsidP="00231705">
            <w:pPr>
              <w:overflowPunct/>
              <w:autoSpaceDE/>
              <w:autoSpaceDN/>
              <w:adjustRightInd/>
              <w:spacing w:line="276" w:lineRule="auto"/>
              <w:jc w:val="both"/>
              <w:textAlignment w:val="auto"/>
              <w:rPr>
                <w:rFonts w:asciiTheme="minorHAnsi" w:hAnsiTheme="minorHAnsi"/>
                <w:szCs w:val="22"/>
              </w:rPr>
            </w:pPr>
            <w:r w:rsidRPr="00231705">
              <w:rPr>
                <w:rFonts w:asciiTheme="minorHAnsi" w:hAnsiTheme="minorHAnsi"/>
                <w:szCs w:val="22"/>
              </w:rPr>
              <w:t>3</w:t>
            </w:r>
          </w:p>
        </w:tc>
      </w:tr>
    </w:tbl>
    <w:p w14:paraId="17DB232A" w14:textId="77777777" w:rsidR="00231705" w:rsidRPr="00231705" w:rsidRDefault="00231705" w:rsidP="00231705">
      <w:pPr>
        <w:overflowPunct/>
        <w:autoSpaceDE/>
        <w:autoSpaceDN/>
        <w:adjustRightInd/>
        <w:spacing w:after="200" w:line="276" w:lineRule="auto"/>
        <w:jc w:val="both"/>
        <w:textAlignment w:val="auto"/>
        <w:rPr>
          <w:rFonts w:asciiTheme="minorHAnsi" w:hAnsiTheme="minorHAnsi"/>
          <w:szCs w:val="22"/>
        </w:rPr>
      </w:pPr>
    </w:p>
    <w:p w14:paraId="4CE0D19B" w14:textId="77777777" w:rsidR="00231705" w:rsidRPr="00231705" w:rsidRDefault="00231705" w:rsidP="00231705">
      <w:pPr>
        <w:overflowPunct/>
        <w:autoSpaceDE/>
        <w:autoSpaceDN/>
        <w:adjustRightInd/>
        <w:spacing w:after="200" w:line="276" w:lineRule="auto"/>
        <w:textAlignment w:val="auto"/>
        <w:rPr>
          <w:rFonts w:asciiTheme="majorHAnsi" w:eastAsia="Calibri" w:hAnsiTheme="majorHAnsi" w:cstheme="minorHAnsi"/>
          <w:szCs w:val="22"/>
          <w:lang w:eastAsia="en-US"/>
        </w:rPr>
      </w:pPr>
      <w:r w:rsidRPr="00231705">
        <w:rPr>
          <w:rFonts w:asciiTheme="majorHAnsi" w:eastAsia="Calibri" w:hAnsiTheme="majorHAnsi" w:cstheme="minorHAnsi"/>
          <w:szCs w:val="22"/>
          <w:lang w:eastAsia="en-US"/>
        </w:rPr>
        <w:br w:type="page"/>
      </w:r>
    </w:p>
    <w:p w14:paraId="5ABF81D0" w14:textId="77777777" w:rsidR="005D26BD" w:rsidRDefault="00704C6D" w:rsidP="005D26BD">
      <w:pPr>
        <w:pStyle w:val="Heading1"/>
        <w:jc w:val="center"/>
        <w:rPr>
          <w:rFonts w:asciiTheme="minorHAnsi" w:hAnsiTheme="minorHAnsi"/>
          <w:caps/>
          <w:color w:val="auto"/>
          <w:lang w:val="en-GB"/>
        </w:rPr>
      </w:pPr>
      <w:bookmarkStart w:id="121" w:name="_Toc419381645"/>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1"/>
    </w:p>
    <w:p w14:paraId="7FE3FA9A" w14:textId="77777777" w:rsidR="00266130" w:rsidRDefault="00266130" w:rsidP="005D26BD">
      <w:pPr>
        <w:jc w:val="both"/>
        <w:rPr>
          <w:rFonts w:asciiTheme="minorHAnsi" w:hAnsiTheme="minorHAnsi"/>
          <w:b/>
          <w:color w:val="FF0000"/>
          <w:szCs w:val="22"/>
          <w:lang w:val="en-GB"/>
        </w:rPr>
      </w:pPr>
    </w:p>
    <w:p w14:paraId="6811D151" w14:textId="77777777" w:rsidR="005D26BD" w:rsidRPr="00550785" w:rsidRDefault="005D26BD" w:rsidP="005D26BD">
      <w:pPr>
        <w:jc w:val="both"/>
        <w:rPr>
          <w:rFonts w:asciiTheme="minorHAnsi" w:hAnsiTheme="minorHAnsi"/>
          <w:szCs w:val="22"/>
          <w:lang w:val="en-GB"/>
        </w:rPr>
      </w:pPr>
      <w:r w:rsidRPr="00550785">
        <w:rPr>
          <w:rFonts w:asciiTheme="minorHAnsi" w:hAnsiTheme="minorHAnsi"/>
          <w:szCs w:val="22"/>
          <w:lang w:val="en-GB"/>
        </w:rPr>
        <w:t>The Technical Bid should be concisely presented and structured in the following order to include, but not necessarily be limited to, the following information:</w:t>
      </w:r>
    </w:p>
    <w:p w14:paraId="0E97F582" w14:textId="77777777" w:rsidR="005D26BD" w:rsidRPr="00550785" w:rsidRDefault="005D26BD" w:rsidP="005D26BD">
      <w:pPr>
        <w:jc w:val="both"/>
        <w:rPr>
          <w:rFonts w:asciiTheme="minorHAnsi" w:hAnsiTheme="minorHAnsi"/>
          <w:szCs w:val="22"/>
          <w:lang w:val="en-GB"/>
        </w:rPr>
      </w:pPr>
    </w:p>
    <w:p w14:paraId="76B230F9"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2D0DBBDE" w14:textId="77777777" w:rsidR="005D26BD" w:rsidRPr="00550785" w:rsidRDefault="005D26BD" w:rsidP="005D26BD">
      <w:pPr>
        <w:jc w:val="both"/>
        <w:rPr>
          <w:rFonts w:asciiTheme="minorHAnsi" w:hAnsiTheme="minorHAnsi"/>
          <w:szCs w:val="22"/>
          <w:lang w:val="en-GB"/>
        </w:rPr>
      </w:pPr>
    </w:p>
    <w:p w14:paraId="02ECED6C"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565CFD6F" w14:textId="77777777" w:rsidR="005D26BD" w:rsidRPr="00550785" w:rsidRDefault="005D26BD" w:rsidP="005D26BD">
      <w:pPr>
        <w:jc w:val="both"/>
        <w:rPr>
          <w:rFonts w:asciiTheme="minorHAnsi" w:hAnsiTheme="minorHAnsi"/>
          <w:szCs w:val="22"/>
          <w:lang w:val="en-GB"/>
        </w:rPr>
      </w:pPr>
    </w:p>
    <w:p w14:paraId="487363D1"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0DC92744" w14:textId="77777777" w:rsidR="005D26BD" w:rsidRPr="00550785" w:rsidRDefault="005D26BD" w:rsidP="005D26BD">
      <w:pPr>
        <w:jc w:val="both"/>
        <w:rPr>
          <w:rFonts w:asciiTheme="minorHAnsi" w:hAnsiTheme="minorHAnsi"/>
          <w:szCs w:val="22"/>
          <w:lang w:val="en-GB"/>
        </w:rPr>
      </w:pPr>
    </w:p>
    <w:p w14:paraId="78F4031D"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44285E34" w14:textId="77777777" w:rsidR="005D26BD" w:rsidRPr="00550785" w:rsidRDefault="005D26BD" w:rsidP="005D26BD">
      <w:pPr>
        <w:jc w:val="both"/>
        <w:rPr>
          <w:rFonts w:asciiTheme="minorHAnsi" w:hAnsiTheme="minorHAnsi"/>
          <w:szCs w:val="22"/>
          <w:lang w:val="en-GB"/>
        </w:rPr>
      </w:pPr>
    </w:p>
    <w:p w14:paraId="5BB2D5AB"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Proposed Project Team Members: attach the curriculum vitae of the senior professional member of the team and members of the proposed team.</w:t>
      </w:r>
    </w:p>
    <w:p w14:paraId="76BBE6B9" w14:textId="77777777" w:rsidR="005D26BD" w:rsidRPr="00550785" w:rsidRDefault="005D26BD" w:rsidP="005D26BD">
      <w:pPr>
        <w:jc w:val="both"/>
        <w:rPr>
          <w:rFonts w:asciiTheme="minorHAnsi" w:hAnsiTheme="minorHAnsi"/>
          <w:szCs w:val="22"/>
          <w:lang w:val="en-GB"/>
        </w:rPr>
      </w:pPr>
    </w:p>
    <w:p w14:paraId="218F2CBD"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 xml:space="preserve">Detailed description of your proposed deliverables. </w:t>
      </w:r>
    </w:p>
    <w:p w14:paraId="0CB406EF" w14:textId="77777777" w:rsidR="005D26BD" w:rsidRPr="00550785" w:rsidRDefault="005D26BD" w:rsidP="005D26BD">
      <w:pPr>
        <w:jc w:val="both"/>
        <w:rPr>
          <w:rFonts w:asciiTheme="minorHAnsi" w:hAnsiTheme="minorHAnsi"/>
          <w:szCs w:val="22"/>
          <w:lang w:val="en-GB"/>
        </w:rPr>
      </w:pPr>
    </w:p>
    <w:p w14:paraId="717AC21B"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Detailed project plan (Gantt chart) showing the required resources and support from your firm as well as from UNFPA.</w:t>
      </w:r>
    </w:p>
    <w:p w14:paraId="0D758A5C" w14:textId="77777777" w:rsidR="005D26BD" w:rsidRPr="00550785" w:rsidRDefault="005D26BD" w:rsidP="005D26BD">
      <w:pPr>
        <w:jc w:val="both"/>
        <w:rPr>
          <w:rFonts w:asciiTheme="minorHAnsi" w:hAnsiTheme="minorHAnsi"/>
          <w:szCs w:val="22"/>
          <w:lang w:val="en-GB"/>
        </w:rPr>
      </w:pPr>
    </w:p>
    <w:p w14:paraId="7149AB55"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 xml:space="preserve">Detailed description of the technical specifications of your Bid. </w:t>
      </w:r>
    </w:p>
    <w:p w14:paraId="323ED9C2" w14:textId="77777777" w:rsidR="005D26BD" w:rsidRPr="00550785" w:rsidRDefault="005D26BD" w:rsidP="005D26BD">
      <w:pPr>
        <w:jc w:val="both"/>
        <w:rPr>
          <w:rFonts w:asciiTheme="minorHAnsi" w:hAnsiTheme="minorHAnsi"/>
          <w:szCs w:val="22"/>
          <w:lang w:val="en-GB"/>
        </w:rPr>
      </w:pPr>
    </w:p>
    <w:p w14:paraId="3034C750"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A list of tasks which are out-of-scope versus in-scope.</w:t>
      </w:r>
    </w:p>
    <w:p w14:paraId="73CF07C0" w14:textId="77777777" w:rsidR="005D26BD" w:rsidRPr="00550785" w:rsidRDefault="005D26BD" w:rsidP="005D26BD">
      <w:pPr>
        <w:jc w:val="both"/>
        <w:rPr>
          <w:rFonts w:asciiTheme="minorHAnsi" w:hAnsiTheme="minorHAnsi"/>
          <w:szCs w:val="22"/>
          <w:lang w:val="en-GB"/>
        </w:rPr>
      </w:pPr>
    </w:p>
    <w:p w14:paraId="686939B9"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Why you would be qualified for this project (Similar reference deliverables, ideally with live examples).</w:t>
      </w:r>
    </w:p>
    <w:p w14:paraId="27D85A7B" w14:textId="77777777" w:rsidR="005D26BD" w:rsidRPr="00550785" w:rsidRDefault="005D26BD" w:rsidP="005D26BD">
      <w:pPr>
        <w:jc w:val="both"/>
        <w:rPr>
          <w:rFonts w:asciiTheme="minorHAnsi" w:hAnsiTheme="minorHAnsi"/>
          <w:szCs w:val="22"/>
          <w:lang w:val="en-GB"/>
        </w:rPr>
      </w:pPr>
    </w:p>
    <w:p w14:paraId="3213E638"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 xml:space="preserve">UNFPA requests Bidders to submit information on environmental and social policies and any related documentation in their Bid. </w:t>
      </w:r>
    </w:p>
    <w:p w14:paraId="4073BB66" w14:textId="77777777" w:rsidR="005D26BD" w:rsidRPr="00550785" w:rsidRDefault="005D26BD" w:rsidP="005D26BD">
      <w:pPr>
        <w:jc w:val="both"/>
        <w:rPr>
          <w:rFonts w:asciiTheme="minorHAnsi" w:hAnsiTheme="minorHAnsi"/>
          <w:szCs w:val="22"/>
          <w:lang w:val="en-GB"/>
        </w:rPr>
      </w:pPr>
    </w:p>
    <w:p w14:paraId="32E915B7"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Copies of current certificates such as GMP/quality, FSC/CPP, manufacturer’s ISO certificate for any product, manufacturer’s CE certificate, USA 510k, Japan QS standard, etc. as and if applicable</w:t>
      </w:r>
    </w:p>
    <w:p w14:paraId="32F2E945" w14:textId="77777777" w:rsidR="005D26BD" w:rsidRPr="00550785" w:rsidRDefault="005D26BD" w:rsidP="005D26BD">
      <w:pPr>
        <w:jc w:val="both"/>
        <w:rPr>
          <w:rFonts w:asciiTheme="minorHAnsi" w:hAnsiTheme="minorHAnsi"/>
          <w:szCs w:val="22"/>
          <w:lang w:val="en-GB"/>
        </w:rPr>
      </w:pPr>
    </w:p>
    <w:p w14:paraId="2BEBC31A" w14:textId="77777777" w:rsidR="005D26BD" w:rsidRPr="00550785" w:rsidRDefault="005D26BD" w:rsidP="005D26BD">
      <w:pPr>
        <w:pStyle w:val="ListParagraph"/>
        <w:numPr>
          <w:ilvl w:val="0"/>
          <w:numId w:val="25"/>
        </w:numPr>
        <w:jc w:val="both"/>
        <w:rPr>
          <w:rFonts w:asciiTheme="minorHAnsi" w:hAnsiTheme="minorHAnsi"/>
          <w:szCs w:val="22"/>
          <w:lang w:val="en-GB"/>
        </w:rPr>
      </w:pPr>
      <w:r w:rsidRPr="00550785">
        <w:rPr>
          <w:rFonts w:asciiTheme="minorHAnsi" w:hAnsiTheme="minorHAnsi"/>
          <w:szCs w:val="22"/>
          <w:lang w:val="en-GB"/>
        </w:rPr>
        <w:t xml:space="preserve">All standard forms as explained under clause Section I: Instructions to Bidders, clause </w:t>
      </w:r>
      <w:r w:rsidRPr="00550785">
        <w:rPr>
          <w:rFonts w:asciiTheme="minorHAnsi" w:hAnsiTheme="minorHAnsi"/>
          <w:szCs w:val="22"/>
          <w:lang w:val="en-GB"/>
        </w:rPr>
        <w:fldChar w:fldCharType="begin"/>
      </w:r>
      <w:r w:rsidRPr="00550785">
        <w:rPr>
          <w:rFonts w:asciiTheme="minorHAnsi" w:hAnsiTheme="minorHAnsi"/>
          <w:szCs w:val="22"/>
          <w:lang w:val="en-GB"/>
        </w:rPr>
        <w:instrText xml:space="preserve"> REF _Ref396301539 \r \h  \* MERGEFORMAT </w:instrText>
      </w:r>
      <w:r w:rsidRPr="00550785">
        <w:rPr>
          <w:rFonts w:asciiTheme="minorHAnsi" w:hAnsiTheme="minorHAnsi"/>
          <w:szCs w:val="22"/>
          <w:lang w:val="en-GB"/>
        </w:rPr>
      </w:r>
      <w:r w:rsidRPr="00550785">
        <w:rPr>
          <w:rFonts w:asciiTheme="minorHAnsi" w:hAnsiTheme="minorHAnsi"/>
          <w:szCs w:val="22"/>
          <w:lang w:val="en-GB"/>
        </w:rPr>
        <w:fldChar w:fldCharType="separate"/>
      </w:r>
      <w:r w:rsidR="00A179BD">
        <w:rPr>
          <w:rFonts w:asciiTheme="minorHAnsi" w:hAnsiTheme="minorHAnsi"/>
          <w:szCs w:val="22"/>
          <w:lang w:val="en-GB"/>
        </w:rPr>
        <w:t>16</w:t>
      </w:r>
      <w:r w:rsidRPr="00550785">
        <w:rPr>
          <w:rFonts w:asciiTheme="minorHAnsi" w:hAnsiTheme="minorHAnsi"/>
          <w:szCs w:val="22"/>
          <w:lang w:val="en-GB"/>
        </w:rPr>
        <w:fldChar w:fldCharType="end"/>
      </w:r>
    </w:p>
    <w:p w14:paraId="0EA8776B" w14:textId="77777777" w:rsidR="005D26BD" w:rsidRPr="00550785" w:rsidRDefault="005D26BD" w:rsidP="005D26BD">
      <w:pPr>
        <w:jc w:val="both"/>
        <w:rPr>
          <w:rFonts w:asciiTheme="minorHAnsi" w:hAnsiTheme="minorHAnsi"/>
          <w:szCs w:val="22"/>
          <w:lang w:val="en-GB"/>
        </w:rPr>
      </w:pPr>
    </w:p>
    <w:p w14:paraId="6FF9F579" w14:textId="77777777" w:rsidR="005D26BD" w:rsidRPr="00550785" w:rsidRDefault="005D26BD" w:rsidP="005D26BD">
      <w:pPr>
        <w:jc w:val="both"/>
        <w:rPr>
          <w:rFonts w:asciiTheme="minorHAnsi" w:hAnsiTheme="minorHAnsi"/>
          <w:szCs w:val="22"/>
          <w:lang w:val="en-GB"/>
        </w:rPr>
      </w:pPr>
      <w:r w:rsidRPr="00550785">
        <w:rPr>
          <w:rFonts w:asciiTheme="minorHAnsi" w:hAnsiTheme="minorHAnsi"/>
          <w:szCs w:val="22"/>
          <w:lang w:val="en-GB"/>
        </w:rPr>
        <w:t xml:space="preserve">Bidder(s) should not include any information or indications related to their Financial Bid in their Technical Bid. Such action will definitely lead to disqualification of entire Bid. </w:t>
      </w:r>
    </w:p>
    <w:p w14:paraId="634B063C" w14:textId="77777777" w:rsidR="00704C6D" w:rsidRDefault="00704C6D" w:rsidP="00704C6D">
      <w:pPr>
        <w:pStyle w:val="Heading1"/>
        <w:jc w:val="center"/>
        <w:rPr>
          <w:rFonts w:asciiTheme="minorHAnsi" w:hAnsiTheme="minorHAnsi"/>
          <w:caps/>
          <w:color w:val="auto"/>
          <w:lang w:val="en-GB"/>
        </w:rPr>
      </w:pPr>
      <w:bookmarkStart w:id="122" w:name="_Ref396243139"/>
      <w:bookmarkStart w:id="123" w:name="_Toc419381647"/>
      <w:r w:rsidRPr="00E620C9">
        <w:rPr>
          <w:rFonts w:asciiTheme="minorHAnsi" w:hAnsiTheme="minorHAnsi"/>
          <w:caps/>
          <w:color w:val="auto"/>
          <w:lang w:val="en-GB"/>
        </w:rPr>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2"/>
      <w:bookmarkEnd w:id="123"/>
    </w:p>
    <w:p w14:paraId="503B1F8F" w14:textId="77777777" w:rsidR="00266130" w:rsidRDefault="00266130" w:rsidP="00704C6D">
      <w:pPr>
        <w:jc w:val="both"/>
        <w:rPr>
          <w:rFonts w:asciiTheme="minorHAnsi" w:hAnsiTheme="minorHAnsi"/>
          <w:b/>
          <w:color w:val="FF0000"/>
          <w:szCs w:val="22"/>
          <w:lang w:val="en-GB"/>
        </w:rPr>
      </w:pPr>
    </w:p>
    <w:p w14:paraId="0736A325" w14:textId="77777777"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561D6F06" w14:textId="77777777" w:rsidR="00704C6D" w:rsidRDefault="00704C6D" w:rsidP="00704C6D">
      <w:pPr>
        <w:rPr>
          <w:lang w:val="en-GB"/>
        </w:rPr>
      </w:pPr>
    </w:p>
    <w:p w14:paraId="423915F1"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209C39C3" w14:textId="77777777"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230B9372" w14:textId="77777777" w:rsidR="00FD671A" w:rsidRPr="00FD671A" w:rsidRDefault="00BB2759" w:rsidP="00E340A8">
            <w:pPr>
              <w:overflowPunct/>
              <w:autoSpaceDE/>
              <w:autoSpaceDN/>
              <w:adjustRightInd/>
              <w:jc w:val="center"/>
              <w:textAlignment w:val="auto"/>
              <w:rPr>
                <w:rFonts w:asciiTheme="minorHAnsi" w:hAnsiTheme="minorHAnsi"/>
                <w:szCs w:val="22"/>
                <w:lang w:val="en-GB"/>
              </w:rPr>
            </w:pPr>
            <w:hyperlink r:id="rId31"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0E244E8A"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21E5BA9C" w14:textId="77777777" w:rsidR="00FD671A" w:rsidRPr="00FD671A" w:rsidRDefault="00BB2759" w:rsidP="00F33DF7">
            <w:pPr>
              <w:overflowPunct/>
              <w:autoSpaceDE/>
              <w:autoSpaceDN/>
              <w:adjustRightInd/>
              <w:jc w:val="center"/>
              <w:textAlignment w:val="auto"/>
              <w:rPr>
                <w:rFonts w:asciiTheme="minorHAnsi" w:hAnsiTheme="minorHAnsi"/>
                <w:szCs w:val="22"/>
                <w:lang w:val="en-GB"/>
              </w:rPr>
            </w:pPr>
            <w:hyperlink r:id="rId32"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0534A82D" w14:textId="77777777" w:rsidR="00FD671A" w:rsidRPr="00FD671A" w:rsidRDefault="00BB2759" w:rsidP="00F33DF7">
            <w:pPr>
              <w:overflowPunct/>
              <w:autoSpaceDE/>
              <w:autoSpaceDN/>
              <w:adjustRightInd/>
              <w:jc w:val="center"/>
              <w:textAlignment w:val="auto"/>
              <w:rPr>
                <w:rFonts w:asciiTheme="minorHAnsi" w:hAnsiTheme="minorHAnsi"/>
                <w:szCs w:val="22"/>
                <w:lang w:val="en-GB"/>
              </w:rPr>
            </w:pPr>
            <w:hyperlink r:id="rId33"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50246DFC" w14:textId="77777777" w:rsidR="00FD671A" w:rsidRPr="00FD671A" w:rsidRDefault="00BB2759" w:rsidP="00F33DF7">
            <w:pPr>
              <w:overflowPunct/>
              <w:autoSpaceDE/>
              <w:autoSpaceDN/>
              <w:adjustRightInd/>
              <w:jc w:val="center"/>
              <w:textAlignment w:val="auto"/>
              <w:rPr>
                <w:rFonts w:asciiTheme="minorHAnsi" w:hAnsiTheme="minorHAnsi"/>
                <w:szCs w:val="22"/>
                <w:lang w:val="en-GB"/>
              </w:rPr>
            </w:pPr>
            <w:hyperlink r:id="rId34" w:tgtFrame="_blank" w:history="1">
              <w:r w:rsidR="00FD671A" w:rsidRPr="00FD671A">
                <w:rPr>
                  <w:rFonts w:asciiTheme="minorHAnsi" w:hAnsiTheme="minorHAnsi"/>
                  <w:color w:val="0000FF"/>
                  <w:szCs w:val="22"/>
                  <w:u w:val="single"/>
                  <w:lang w:val="en-GB"/>
                </w:rPr>
                <w:t>Spanish</w:t>
              </w:r>
            </w:hyperlink>
          </w:p>
        </w:tc>
      </w:tr>
    </w:tbl>
    <w:p w14:paraId="24609FD2"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29DFF4B0" w14:textId="77777777" w:rsidR="00EB2A96" w:rsidRDefault="00EB2A96" w:rsidP="00EB2A96">
      <w:pPr>
        <w:pStyle w:val="Heading1"/>
        <w:jc w:val="center"/>
        <w:rPr>
          <w:rFonts w:asciiTheme="minorHAnsi" w:hAnsiTheme="minorHAnsi"/>
          <w:caps/>
          <w:color w:val="auto"/>
          <w:lang w:val="en-GB"/>
        </w:rPr>
      </w:pPr>
      <w:bookmarkStart w:id="124" w:name="_Ref396243155"/>
      <w:bookmarkStart w:id="125" w:name="_Toc419381648"/>
      <w:r w:rsidRPr="00E620C9">
        <w:rPr>
          <w:rFonts w:asciiTheme="minorHAnsi" w:hAnsiTheme="minorHAnsi"/>
          <w:caps/>
          <w:color w:val="auto"/>
          <w:lang w:val="en-GB"/>
        </w:rPr>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4"/>
      <w:bookmarkEnd w:id="125"/>
    </w:p>
    <w:p w14:paraId="0FBABCA9" w14:textId="77777777"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tbl>
      <w:tblPr>
        <w:tblStyle w:val="TableGrid1"/>
        <w:tblW w:w="0" w:type="auto"/>
        <w:tblLook w:val="04A0" w:firstRow="1" w:lastRow="0" w:firstColumn="1" w:lastColumn="0" w:noHBand="0" w:noVBand="1"/>
      </w:tblPr>
      <w:tblGrid>
        <w:gridCol w:w="2428"/>
        <w:gridCol w:w="6588"/>
      </w:tblGrid>
      <w:tr w:rsidR="00EB2A96" w:rsidRPr="00EB2A96" w14:paraId="6BEBE596" w14:textId="77777777" w:rsidTr="005D26BD">
        <w:tc>
          <w:tcPr>
            <w:tcW w:w="2447" w:type="dxa"/>
            <w:vAlign w:val="center"/>
          </w:tcPr>
          <w:p w14:paraId="09E46621" w14:textId="77777777" w:rsidR="00EB2A96" w:rsidRPr="00EB2A96" w:rsidRDefault="002A087B" w:rsidP="003B0C07">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EB2A96" w:rsidRPr="00EB2A96">
              <w:rPr>
                <w:rFonts w:asciiTheme="minorHAnsi" w:hAnsiTheme="minorHAnsi"/>
                <w:b/>
                <w:sz w:val="22"/>
                <w:szCs w:val="22"/>
                <w:lang w:val="en-GB"/>
              </w:rPr>
              <w:t>RATES</w:t>
            </w:r>
          </w:p>
          <w:p w14:paraId="1A2EC573" w14:textId="77777777" w:rsidR="00EB2A96" w:rsidRPr="00EB2A96" w:rsidRDefault="00EB2A96" w:rsidP="00550785">
            <w:pPr>
              <w:overflowPunct/>
              <w:autoSpaceDE/>
              <w:autoSpaceDN/>
              <w:adjustRightInd/>
              <w:jc w:val="center"/>
              <w:textAlignment w:val="auto"/>
              <w:rPr>
                <w:rFonts w:asciiTheme="minorHAnsi" w:hAnsiTheme="minorHAnsi"/>
                <w:b/>
                <w:sz w:val="22"/>
                <w:szCs w:val="22"/>
                <w:lang w:val="en-GB"/>
              </w:rPr>
            </w:pPr>
          </w:p>
        </w:tc>
        <w:tc>
          <w:tcPr>
            <w:tcW w:w="6697" w:type="dxa"/>
            <w:vAlign w:val="center"/>
          </w:tcPr>
          <w:p w14:paraId="0F598EDE" w14:textId="77777777" w:rsidR="00EB2A96" w:rsidRPr="00EB2A96"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performed shall not be adjustable.</w:t>
            </w:r>
          </w:p>
          <w:p w14:paraId="79CA9610" w14:textId="77777777" w:rsidR="00EB2A96" w:rsidRPr="00EB2A96" w:rsidRDefault="00EB2A96" w:rsidP="006035CB">
            <w:pPr>
              <w:overflowPunct/>
              <w:autoSpaceDE/>
              <w:autoSpaceDN/>
              <w:adjustRightInd/>
              <w:textAlignment w:val="auto"/>
              <w:rPr>
                <w:rFonts w:asciiTheme="minorHAnsi" w:hAnsiTheme="minorHAnsi"/>
                <w:sz w:val="22"/>
                <w:szCs w:val="22"/>
                <w:lang w:val="en-GB"/>
              </w:rPr>
            </w:pPr>
          </w:p>
        </w:tc>
      </w:tr>
      <w:tr w:rsidR="00EB2A96" w:rsidRPr="00EB2A96" w14:paraId="749E89AF" w14:textId="77777777" w:rsidTr="005D26BD">
        <w:tc>
          <w:tcPr>
            <w:tcW w:w="2447" w:type="dxa"/>
            <w:vAlign w:val="center"/>
          </w:tcPr>
          <w:p w14:paraId="53D39C69"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697" w:type="dxa"/>
            <w:vAlign w:val="center"/>
          </w:tcPr>
          <w:p w14:paraId="782437CA"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are hereinafter deemed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14:paraId="207D43CF"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14:paraId="009F26C2" w14:textId="77777777"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4450EB" w:rsidRPr="00EB2A96" w14:paraId="02E4D43F" w14:textId="77777777" w:rsidTr="005D26BD">
        <w:tc>
          <w:tcPr>
            <w:tcW w:w="2447" w:type="dxa"/>
            <w:vAlign w:val="center"/>
          </w:tcPr>
          <w:p w14:paraId="0114FB09"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697" w:type="dxa"/>
            <w:vAlign w:val="center"/>
          </w:tcPr>
          <w:p w14:paraId="1CEF3C0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 xml:space="preserve">der’s performance will be monitored and evaluated by UNFPA </w:t>
            </w:r>
            <w:r w:rsidR="00550785">
              <w:rPr>
                <w:rFonts w:asciiTheme="minorHAnsi" w:hAnsiTheme="minorHAnsi"/>
                <w:sz w:val="22"/>
                <w:szCs w:val="22"/>
              </w:rPr>
              <w:t xml:space="preserve">as per the </w:t>
            </w:r>
            <w:proofErr w:type="spellStart"/>
            <w:r w:rsidR="00550785">
              <w:rPr>
                <w:rFonts w:asciiTheme="minorHAnsi" w:hAnsiTheme="minorHAnsi"/>
                <w:sz w:val="22"/>
                <w:szCs w:val="22"/>
              </w:rPr>
              <w:t>ToR</w:t>
            </w:r>
            <w:proofErr w:type="spellEnd"/>
            <w:r w:rsidR="00550785">
              <w:rPr>
                <w:rFonts w:asciiTheme="minorHAnsi" w:hAnsiTheme="minorHAnsi"/>
                <w:sz w:val="22"/>
                <w:szCs w:val="22"/>
              </w:rPr>
              <w:t xml:space="preserve"> </w:t>
            </w:r>
            <w:r w:rsidRPr="004450EB">
              <w:rPr>
                <w:rFonts w:asciiTheme="minorHAnsi" w:hAnsiTheme="minorHAnsi"/>
                <w:sz w:val="22"/>
                <w:szCs w:val="22"/>
              </w:rPr>
              <w:t xml:space="preserve">to enable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20DF5F8B"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34612BE7"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0EDE1B4B"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79C9CA52"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4D63AB94"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03BA31B3"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Goods and Services:</w:t>
            </w:r>
          </w:p>
          <w:p w14:paraId="191146D8" w14:textId="77777777"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Timely delivery of goods and services based on client requirements</w:t>
            </w:r>
          </w:p>
          <w:p w14:paraId="46D78364" w14:textId="77777777"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technical competence, and management of post-delivery issues (if applicable)</w:t>
            </w:r>
          </w:p>
          <w:p w14:paraId="54D872A3" w14:textId="77777777"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Effective and timely communication and documents handling </w:t>
            </w:r>
          </w:p>
          <w:p w14:paraId="0EB2B2DB" w14:textId="77777777" w:rsid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Adheren</w:t>
            </w:r>
            <w:r w:rsidR="00F5045D">
              <w:rPr>
                <w:rFonts w:asciiTheme="minorHAnsi" w:hAnsiTheme="minorHAnsi"/>
                <w:sz w:val="22"/>
                <w:szCs w:val="22"/>
              </w:rPr>
              <w:t>ce</w:t>
            </w:r>
            <w:r w:rsidRPr="004450EB">
              <w:rPr>
                <w:rFonts w:asciiTheme="minorHAnsi" w:hAnsiTheme="minorHAnsi"/>
                <w:sz w:val="22"/>
                <w:szCs w:val="22"/>
              </w:rPr>
              <w:t xml:space="preserve"> to contractual agreement (</w:t>
            </w:r>
            <w:r w:rsidR="00801118">
              <w:rPr>
                <w:rFonts w:asciiTheme="minorHAnsi" w:hAnsiTheme="minorHAnsi"/>
                <w:sz w:val="22"/>
                <w:szCs w:val="22"/>
              </w:rPr>
              <w:t>Purchase Order</w:t>
            </w:r>
            <w:r w:rsidRPr="004450EB">
              <w:rPr>
                <w:rFonts w:asciiTheme="minorHAnsi" w:hAnsiTheme="minorHAnsi"/>
                <w:sz w:val="22"/>
                <w:szCs w:val="22"/>
              </w:rPr>
              <w:t xml:space="preserve">, contract, LTA terms and conditions) </w:t>
            </w:r>
          </w:p>
          <w:p w14:paraId="788434A7" w14:textId="77777777"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sidR="0048080F">
              <w:rPr>
                <w:rFonts w:asciiTheme="minorHAnsi" w:hAnsiTheme="minorHAnsi"/>
                <w:sz w:val="22"/>
                <w:szCs w:val="22"/>
              </w:rPr>
              <w:t>contract</w:t>
            </w:r>
            <w:r w:rsidRPr="004450EB">
              <w:rPr>
                <w:rFonts w:asciiTheme="minorHAnsi" w:hAnsiTheme="minorHAnsi"/>
                <w:sz w:val="22"/>
                <w:szCs w:val="22"/>
              </w:rPr>
              <w:t xml:space="preserve">. </w:t>
            </w:r>
          </w:p>
        </w:tc>
      </w:tr>
      <w:tr w:rsidR="004450EB" w:rsidRPr="00EB2A96" w14:paraId="374DEA89" w14:textId="77777777" w:rsidTr="005D26BD">
        <w:tc>
          <w:tcPr>
            <w:tcW w:w="2447" w:type="dxa"/>
            <w:vAlign w:val="center"/>
          </w:tcPr>
          <w:p w14:paraId="1FAF25D1" w14:textId="77777777"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697" w:type="dxa"/>
            <w:vAlign w:val="center"/>
          </w:tcPr>
          <w:p w14:paraId="1D4A8DDC" w14:textId="77777777"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5030ED9D"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00187ED3"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46C60F83" w14:textId="77777777"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5D26BD" w:rsidRPr="00EB2A96" w14:paraId="49F7BE9B" w14:textId="77777777" w:rsidTr="005D26BD">
        <w:tc>
          <w:tcPr>
            <w:tcW w:w="2447" w:type="dxa"/>
            <w:vAlign w:val="center"/>
          </w:tcPr>
          <w:p w14:paraId="432B57FF" w14:textId="77777777" w:rsidR="005D26BD" w:rsidRPr="005D26BD" w:rsidRDefault="005D26BD" w:rsidP="003B0C07">
            <w:pPr>
              <w:overflowPunct/>
              <w:jc w:val="center"/>
              <w:textAlignment w:val="auto"/>
              <w:rPr>
                <w:rFonts w:asciiTheme="minorHAnsi" w:hAnsiTheme="minorHAnsi"/>
                <w:b/>
                <w:bCs/>
                <w:sz w:val="22"/>
                <w:szCs w:val="22"/>
              </w:rPr>
            </w:pPr>
            <w:r w:rsidRPr="005D26BD">
              <w:rPr>
                <w:rFonts w:asciiTheme="minorHAnsi" w:hAnsiTheme="minorHAnsi"/>
                <w:b/>
                <w:bCs/>
                <w:sz w:val="22"/>
                <w:szCs w:val="22"/>
              </w:rPr>
              <w:t>LIQUATED DAMAGES</w:t>
            </w:r>
          </w:p>
          <w:p w14:paraId="70DB9D63" w14:textId="77777777" w:rsidR="005D26BD" w:rsidRPr="005D26BD" w:rsidRDefault="005D26BD" w:rsidP="00550785">
            <w:pPr>
              <w:overflowPunct/>
              <w:jc w:val="center"/>
              <w:textAlignment w:val="auto"/>
              <w:rPr>
                <w:rFonts w:asciiTheme="minorHAnsi" w:hAnsiTheme="minorHAnsi"/>
                <w:i/>
                <w:sz w:val="22"/>
                <w:szCs w:val="22"/>
                <w:highlight w:val="cyan"/>
              </w:rPr>
            </w:pPr>
          </w:p>
        </w:tc>
        <w:tc>
          <w:tcPr>
            <w:tcW w:w="6697" w:type="dxa"/>
            <w:vAlign w:val="center"/>
          </w:tcPr>
          <w:p w14:paraId="3431D14E" w14:textId="77777777" w:rsidR="005D26BD" w:rsidRPr="005D26BD" w:rsidRDefault="005D26BD" w:rsidP="00E23A73">
            <w:pPr>
              <w:jc w:val="both"/>
              <w:rPr>
                <w:rFonts w:asciiTheme="minorHAnsi" w:hAnsiTheme="minorHAnsi"/>
                <w:sz w:val="22"/>
                <w:szCs w:val="22"/>
              </w:rPr>
            </w:pPr>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Pr="005D26BD">
              <w:rPr>
                <w:rFonts w:asciiTheme="minorHAnsi" w:hAnsiTheme="minorHAnsi"/>
                <w:sz w:val="22"/>
                <w:szCs w:val="22"/>
                <w:highlight w:val="yellow"/>
              </w:rPr>
              <w:t>[</w:t>
            </w:r>
            <w:r w:rsidR="00550785">
              <w:rPr>
                <w:rFonts w:asciiTheme="minorHAnsi" w:hAnsiTheme="minorHAnsi"/>
                <w:sz w:val="22"/>
                <w:szCs w:val="22"/>
                <w:highlight w:val="yellow"/>
              </w:rPr>
              <w:t>2</w:t>
            </w:r>
            <w:r w:rsidRPr="005D26BD">
              <w:rPr>
                <w:rFonts w:asciiTheme="minorHAnsi" w:hAnsiTheme="minorHAnsi"/>
                <w:sz w:val="22"/>
                <w:szCs w:val="22"/>
                <w:highlight w:val="yellow"/>
              </w:rPr>
              <w:t>%</w:t>
            </w:r>
            <w:r w:rsidR="00550785" w:rsidRPr="005D26BD">
              <w:rPr>
                <w:rFonts w:asciiTheme="minorHAnsi" w:hAnsiTheme="minorHAnsi"/>
                <w:sz w:val="22"/>
                <w:szCs w:val="22"/>
                <w:highlight w:val="yellow"/>
              </w:rPr>
              <w:t>]</w:t>
            </w:r>
            <w:r w:rsidR="00550785" w:rsidRPr="005D26BD">
              <w:rPr>
                <w:rFonts w:asciiTheme="minorHAnsi" w:hAnsiTheme="minorHAnsi"/>
                <w:sz w:val="22"/>
                <w:szCs w:val="22"/>
              </w:rPr>
              <w:t xml:space="preserve"> of</w:t>
            </w:r>
            <w:r w:rsidRPr="005D26BD">
              <w:rPr>
                <w:rFonts w:asciiTheme="minorHAnsi" w:hAnsiTheme="minorHAnsi"/>
                <w:sz w:val="22"/>
                <w:szCs w:val="22"/>
              </w:rPr>
              <w:t xml:space="preserve">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or Purchase Order.</w:t>
            </w:r>
          </w:p>
          <w:p w14:paraId="76377E5D" w14:textId="77777777" w:rsidR="005D26BD" w:rsidRPr="005D26BD" w:rsidRDefault="005D26BD" w:rsidP="003B0C07">
            <w:pPr>
              <w:overflowPunct/>
              <w:jc w:val="both"/>
              <w:textAlignment w:val="auto"/>
              <w:rPr>
                <w:rFonts w:asciiTheme="minorHAnsi" w:hAnsiTheme="minorHAnsi"/>
                <w:i/>
                <w:sz w:val="22"/>
                <w:szCs w:val="22"/>
                <w:highlight w:val="cyan"/>
              </w:rPr>
            </w:pPr>
          </w:p>
        </w:tc>
      </w:tr>
    </w:tbl>
    <w:p w14:paraId="40580DDC" w14:textId="77777777" w:rsidR="00266130" w:rsidRDefault="00266130" w:rsidP="003B0C07">
      <w:pPr>
        <w:pStyle w:val="Heading1"/>
        <w:jc w:val="center"/>
        <w:rPr>
          <w:rFonts w:asciiTheme="minorHAnsi" w:hAnsiTheme="minorHAnsi"/>
          <w:caps/>
          <w:color w:val="auto"/>
          <w:lang w:val="en-GB"/>
        </w:rPr>
      </w:pPr>
      <w:bookmarkStart w:id="126" w:name="_Ref396243566"/>
      <w:bookmarkStart w:id="127" w:name="_Toc419381649"/>
    </w:p>
    <w:p w14:paraId="0D188AB0" w14:textId="77777777" w:rsidR="00266130" w:rsidRDefault="00266130" w:rsidP="003B0C07">
      <w:pPr>
        <w:pStyle w:val="Heading1"/>
        <w:jc w:val="center"/>
        <w:rPr>
          <w:rFonts w:asciiTheme="minorHAnsi" w:hAnsiTheme="minorHAnsi"/>
          <w:caps/>
          <w:color w:val="auto"/>
          <w:lang w:val="en-GB"/>
        </w:rPr>
      </w:pPr>
    </w:p>
    <w:p w14:paraId="018D4CA5" w14:textId="77777777" w:rsidR="00266130" w:rsidRDefault="00266130" w:rsidP="003B0C07">
      <w:pPr>
        <w:pStyle w:val="Heading1"/>
        <w:jc w:val="center"/>
        <w:rPr>
          <w:rFonts w:asciiTheme="minorHAnsi" w:hAnsiTheme="minorHAnsi"/>
          <w:caps/>
          <w:color w:val="auto"/>
          <w:lang w:val="en-GB"/>
        </w:rPr>
      </w:pPr>
    </w:p>
    <w:p w14:paraId="24C20D17" w14:textId="77777777" w:rsidR="00266130" w:rsidRPr="00266130" w:rsidRDefault="00266130" w:rsidP="00266130">
      <w:pPr>
        <w:rPr>
          <w:lang w:val="en-GB"/>
        </w:rPr>
      </w:pPr>
    </w:p>
    <w:p w14:paraId="437CF935" w14:textId="77777777" w:rsidR="00266130" w:rsidRDefault="00266130" w:rsidP="003B0C07">
      <w:pPr>
        <w:pStyle w:val="Heading1"/>
        <w:jc w:val="center"/>
        <w:rPr>
          <w:rFonts w:asciiTheme="minorHAnsi" w:hAnsiTheme="minorHAnsi"/>
          <w:caps/>
          <w:color w:val="auto"/>
          <w:lang w:val="en-GB"/>
        </w:rPr>
      </w:pPr>
    </w:p>
    <w:p w14:paraId="2C714108" w14:textId="77777777" w:rsidR="00266130" w:rsidRDefault="00266130" w:rsidP="003B0C07">
      <w:pPr>
        <w:pStyle w:val="Heading1"/>
        <w:jc w:val="center"/>
        <w:rPr>
          <w:rFonts w:asciiTheme="minorHAnsi" w:hAnsiTheme="minorHAnsi"/>
          <w:caps/>
          <w:color w:val="auto"/>
          <w:lang w:val="en-GB"/>
        </w:rPr>
      </w:pPr>
    </w:p>
    <w:p w14:paraId="0FD898BD" w14:textId="77777777" w:rsidR="00266130" w:rsidRDefault="00266130" w:rsidP="003B0C07">
      <w:pPr>
        <w:pStyle w:val="Heading1"/>
        <w:jc w:val="center"/>
        <w:rPr>
          <w:rFonts w:asciiTheme="minorHAnsi" w:hAnsiTheme="minorHAnsi"/>
          <w:caps/>
          <w:color w:val="auto"/>
          <w:lang w:val="en-GB"/>
        </w:rPr>
      </w:pPr>
    </w:p>
    <w:p w14:paraId="0368536B" w14:textId="77777777" w:rsidR="00266130" w:rsidRDefault="00266130" w:rsidP="003B0C07">
      <w:pPr>
        <w:pStyle w:val="Heading1"/>
        <w:jc w:val="center"/>
        <w:rPr>
          <w:rFonts w:asciiTheme="minorHAnsi" w:hAnsiTheme="minorHAnsi"/>
          <w:caps/>
          <w:color w:val="auto"/>
          <w:lang w:val="en-GB"/>
        </w:rPr>
      </w:pPr>
    </w:p>
    <w:p w14:paraId="5454F1A8" w14:textId="77777777" w:rsidR="00266130" w:rsidRDefault="00266130" w:rsidP="003B0C07">
      <w:pPr>
        <w:pStyle w:val="Heading1"/>
        <w:jc w:val="center"/>
        <w:rPr>
          <w:rFonts w:asciiTheme="minorHAnsi" w:hAnsiTheme="minorHAnsi"/>
          <w:caps/>
          <w:color w:val="auto"/>
          <w:lang w:val="en-GB"/>
        </w:rPr>
      </w:pPr>
    </w:p>
    <w:p w14:paraId="59C7A64D" w14:textId="77777777" w:rsidR="00266130" w:rsidRDefault="00266130" w:rsidP="00266130">
      <w:pPr>
        <w:rPr>
          <w:lang w:val="en-GB"/>
        </w:rPr>
      </w:pPr>
    </w:p>
    <w:p w14:paraId="5B43C3DE" w14:textId="77777777" w:rsidR="00266130" w:rsidRDefault="00266130" w:rsidP="00266130">
      <w:pPr>
        <w:rPr>
          <w:lang w:val="en-GB"/>
        </w:rPr>
      </w:pPr>
    </w:p>
    <w:p w14:paraId="51BE0B11" w14:textId="77777777" w:rsidR="00266130" w:rsidRPr="00266130" w:rsidRDefault="00266130" w:rsidP="00266130">
      <w:pPr>
        <w:rPr>
          <w:lang w:val="en-GB"/>
        </w:rPr>
      </w:pPr>
    </w:p>
    <w:p w14:paraId="02BB68D7" w14:textId="77777777" w:rsidR="003B0C07" w:rsidRDefault="003B0C07" w:rsidP="003B0C07">
      <w:pPr>
        <w:pStyle w:val="Heading1"/>
        <w:jc w:val="center"/>
        <w:rPr>
          <w:rFonts w:asciiTheme="minorHAnsi" w:hAnsiTheme="minorHAnsi"/>
          <w:caps/>
          <w:color w:val="auto"/>
          <w:lang w:val="en-GB"/>
        </w:rPr>
      </w:pPr>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26"/>
      <w:r w:rsidR="00F5045D">
        <w:rPr>
          <w:rFonts w:asciiTheme="minorHAnsi" w:hAnsiTheme="minorHAnsi"/>
          <w:caps/>
          <w:color w:val="auto"/>
          <w:lang w:val="en-GB"/>
        </w:rPr>
        <w:t>S</w:t>
      </w:r>
      <w:bookmarkEnd w:id="127"/>
    </w:p>
    <w:p w14:paraId="6AB1B587" w14:textId="77777777" w:rsidR="003B0C07" w:rsidRPr="003B0C07" w:rsidRDefault="003B0C07" w:rsidP="003B0C07">
      <w:pPr>
        <w:rPr>
          <w:rFonts w:asciiTheme="minorHAnsi" w:hAnsiTheme="minorHAnsi"/>
          <w:szCs w:val="22"/>
          <w:lang w:val="en-GB"/>
        </w:rPr>
      </w:pPr>
    </w:p>
    <w:p w14:paraId="3E8DE971"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65416605" w14:textId="77777777" w:rsid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Pr="00E71B7F">
        <w:rPr>
          <w:rFonts w:asciiTheme="minorHAnsi" w:hAnsiTheme="minorHAnsi"/>
          <w:szCs w:val="22"/>
        </w:rPr>
        <w:t>(</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E75C48" w:rsidRPr="004544CF">
        <w:rPr>
          <w:rFonts w:asciiTheme="minorHAnsi" w:hAnsiTheme="minorHAnsi"/>
          <w:szCs w:val="22"/>
        </w:rPr>
        <w:fldChar w:fldCharType="begin"/>
      </w:r>
      <w:r w:rsidR="00E75C48" w:rsidRPr="004544CF">
        <w:rPr>
          <w:rFonts w:asciiTheme="minorHAnsi" w:hAnsiTheme="minorHAnsi"/>
          <w:szCs w:val="22"/>
        </w:rPr>
        <w:instrText xml:space="preserve"> REF _Ref396244192 \h  \* MERGEFORMAT </w:instrText>
      </w:r>
      <w:r w:rsidR="00E75C48" w:rsidRPr="004544CF">
        <w:rPr>
          <w:rFonts w:asciiTheme="minorHAnsi" w:hAnsiTheme="minorHAnsi"/>
          <w:szCs w:val="22"/>
        </w:rPr>
      </w:r>
      <w:r w:rsidR="00E75C48" w:rsidRPr="004544CF">
        <w:rPr>
          <w:rFonts w:asciiTheme="minorHAnsi" w:hAnsiTheme="minorHAnsi"/>
          <w:szCs w:val="22"/>
        </w:rPr>
        <w:fldChar w:fldCharType="separate"/>
      </w:r>
      <w:r w:rsidR="00A179BD" w:rsidRPr="00E620C9">
        <w:rPr>
          <w:rFonts w:asciiTheme="minorHAnsi" w:hAnsiTheme="minorHAnsi"/>
          <w:caps/>
          <w:lang w:val="en-GB"/>
        </w:rPr>
        <w:t xml:space="preserve">Section </w:t>
      </w:r>
      <w:r w:rsidR="00A179BD">
        <w:rPr>
          <w:rFonts w:asciiTheme="minorHAnsi" w:hAnsiTheme="minorHAnsi"/>
          <w:caps/>
          <w:lang w:val="en-GB"/>
        </w:rPr>
        <w:t>V</w:t>
      </w:r>
      <w:r w:rsidR="00A179BD" w:rsidRPr="00E620C9">
        <w:rPr>
          <w:rFonts w:asciiTheme="minorHAnsi" w:hAnsiTheme="minorHAnsi"/>
          <w:caps/>
          <w:lang w:val="en-GB"/>
        </w:rPr>
        <w:t>I</w:t>
      </w:r>
      <w:r w:rsidR="00A179BD">
        <w:rPr>
          <w:rFonts w:asciiTheme="minorHAnsi" w:hAnsiTheme="minorHAnsi"/>
          <w:caps/>
          <w:lang w:val="en-GB"/>
        </w:rPr>
        <w:t xml:space="preserve"> – Annex E</w:t>
      </w:r>
      <w:r w:rsidR="00A179BD" w:rsidRPr="00E620C9">
        <w:rPr>
          <w:rFonts w:asciiTheme="minorHAnsi" w:hAnsiTheme="minorHAnsi"/>
          <w:caps/>
          <w:lang w:val="en-GB"/>
        </w:rPr>
        <w:t xml:space="preserve">: </w:t>
      </w:r>
      <w:r w:rsidR="00A179BD">
        <w:rPr>
          <w:rFonts w:asciiTheme="minorHAnsi" w:hAnsiTheme="minorHAnsi"/>
          <w:caps/>
          <w:lang w:val="en-GB"/>
        </w:rPr>
        <w:t>Checklist on UNFPA General Conditions of Contract</w:t>
      </w:r>
      <w:r w:rsidR="00E75C48" w:rsidRPr="004544CF">
        <w:rPr>
          <w:rFonts w:asciiTheme="minorHAnsi" w:hAnsiTheme="minorHAnsi"/>
          <w:szCs w:val="22"/>
        </w:rPr>
        <w:fldChar w:fldCharType="end"/>
      </w:r>
      <w:r w:rsidR="00E75C48" w:rsidRPr="004544CF">
        <w:rPr>
          <w:rFonts w:asciiTheme="minorHAnsi" w:hAnsiTheme="minorHAnsi"/>
          <w:szCs w:val="22"/>
        </w:rPr>
        <w:t>)</w:t>
      </w:r>
    </w:p>
    <w:p w14:paraId="18F3C315" w14:textId="77777777"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5A8FBA5E" w14:textId="77777777"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56ED9BC3" w14:textId="77777777" w:rsid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747D6C17" w14:textId="77777777" w:rsidR="00E71B7F" w:rsidRP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lang w:val="en-GB"/>
        </w:rPr>
        <w:t xml:space="preserve">Copy of valid license from the </w:t>
      </w:r>
      <w:proofErr w:type="gramStart"/>
      <w:r w:rsidRPr="00E71B7F">
        <w:rPr>
          <w:rFonts w:asciiTheme="minorHAnsi" w:hAnsiTheme="minorHAnsi"/>
          <w:szCs w:val="22"/>
          <w:lang w:val="en-GB"/>
        </w:rPr>
        <w:t xml:space="preserve">country </w:t>
      </w:r>
      <w:r w:rsidR="006D498C">
        <w:rPr>
          <w:rFonts w:asciiTheme="minorHAnsi" w:hAnsiTheme="minorHAnsi"/>
          <w:szCs w:val="22"/>
          <w:lang w:val="en-GB"/>
        </w:rPr>
        <w:t xml:space="preserve"> of</w:t>
      </w:r>
      <w:proofErr w:type="gramEnd"/>
      <w:r w:rsidR="006D498C">
        <w:rPr>
          <w:rFonts w:asciiTheme="minorHAnsi" w:hAnsiTheme="minorHAnsi"/>
          <w:szCs w:val="22"/>
          <w:lang w:val="en-GB"/>
        </w:rPr>
        <w:t xml:space="preserve"> registration </w:t>
      </w:r>
      <w:r w:rsidRPr="00E71B7F">
        <w:rPr>
          <w:rFonts w:asciiTheme="minorHAnsi" w:hAnsiTheme="minorHAnsi"/>
          <w:szCs w:val="22"/>
          <w:lang w:val="en-GB"/>
        </w:rPr>
        <w:t>or a copy of company registration in the country of operation demonstrat</w:t>
      </w:r>
      <w:r w:rsidR="006D498C">
        <w:rPr>
          <w:rFonts w:asciiTheme="minorHAnsi" w:hAnsiTheme="minorHAnsi"/>
          <w:szCs w:val="22"/>
          <w:lang w:val="en-GB"/>
        </w:rPr>
        <w:t xml:space="preserve">ing that is duly authorized to provide the captioned </w:t>
      </w:r>
      <w:r w:rsidR="00502573">
        <w:rPr>
          <w:rFonts w:asciiTheme="minorHAnsi" w:hAnsiTheme="minorHAnsi"/>
          <w:szCs w:val="22"/>
          <w:lang w:val="en-GB"/>
        </w:rPr>
        <w:t>services</w:t>
      </w:r>
      <w:r w:rsidRPr="00E71B7F">
        <w:rPr>
          <w:rFonts w:asciiTheme="minorHAnsi" w:hAnsiTheme="minorHAnsi"/>
          <w:szCs w:val="22"/>
          <w:lang w:val="en-GB"/>
        </w:rPr>
        <w:t xml:space="preserve"> </w:t>
      </w:r>
      <w:r w:rsidR="006D498C">
        <w:rPr>
          <w:rFonts w:asciiTheme="minorHAnsi" w:hAnsiTheme="minorHAnsi"/>
          <w:szCs w:val="22"/>
          <w:lang w:val="en-GB"/>
        </w:rPr>
        <w:t>.</w:t>
      </w:r>
    </w:p>
    <w:p w14:paraId="0471335F" w14:textId="00E7C77C" w:rsidR="00C37A7E" w:rsidRPr="00231705" w:rsidRDefault="00D524A8" w:rsidP="00231705">
      <w:pPr>
        <w:pStyle w:val="ListParagraph"/>
        <w:numPr>
          <w:ilvl w:val="0"/>
          <w:numId w:val="11"/>
        </w:numPr>
        <w:overflowPunct/>
        <w:autoSpaceDE/>
        <w:autoSpaceDN/>
        <w:adjustRightInd/>
        <w:spacing w:line="276" w:lineRule="auto"/>
        <w:contextualSpacing/>
        <w:jc w:val="both"/>
        <w:textAlignment w:val="auto"/>
        <w:rPr>
          <w:rFonts w:asciiTheme="minorHAnsi" w:hAnsiTheme="minorHAnsi"/>
          <w:vanish/>
          <w:szCs w:val="22"/>
        </w:rPr>
      </w:pPr>
      <w:r w:rsidRPr="00231705">
        <w:rPr>
          <w:rFonts w:asciiTheme="minorHAnsi" w:hAnsiTheme="minorHAnsi"/>
          <w:b/>
          <w:szCs w:val="22"/>
        </w:rPr>
        <w:t>Bidder’s eligibility</w:t>
      </w:r>
    </w:p>
    <w:p w14:paraId="0E583AC3" w14:textId="30EB15F6" w:rsidR="00231705" w:rsidRDefault="00231705" w:rsidP="00EC11F7">
      <w:pPr>
        <w:pStyle w:val="Heading1"/>
        <w:jc w:val="center"/>
        <w:rPr>
          <w:rFonts w:asciiTheme="minorHAnsi" w:eastAsia="Times New Roman" w:hAnsiTheme="minorHAnsi" w:cs="Times New Roman"/>
          <w:b w:val="0"/>
          <w:bCs w:val="0"/>
          <w:color w:val="auto"/>
          <w:sz w:val="22"/>
          <w:szCs w:val="22"/>
          <w:lang w:val="en-GB"/>
        </w:rPr>
      </w:pPr>
      <w:r>
        <w:rPr>
          <w:rFonts w:asciiTheme="minorHAnsi" w:hAnsiTheme="minorHAnsi"/>
          <w:szCs w:val="22"/>
        </w:rPr>
        <w:t xml:space="preserve"> : </w:t>
      </w:r>
      <w:r w:rsidRPr="00231705">
        <w:rPr>
          <w:rFonts w:asciiTheme="minorHAnsi" w:eastAsia="Times New Roman" w:hAnsiTheme="minorHAnsi" w:cs="Times New Roman"/>
          <w:b w:val="0"/>
          <w:bCs w:val="0"/>
          <w:color w:val="auto"/>
          <w:sz w:val="22"/>
          <w:szCs w:val="22"/>
          <w:lang w:val="en-GB"/>
        </w:rPr>
        <w:t>T</w:t>
      </w:r>
      <w:r w:rsidR="00D524A8" w:rsidRPr="00231705">
        <w:rPr>
          <w:rFonts w:asciiTheme="minorHAnsi" w:eastAsia="Times New Roman" w:hAnsiTheme="minorHAnsi" w:cs="Times New Roman"/>
          <w:b w:val="0"/>
          <w:bCs w:val="0"/>
          <w:color w:val="auto"/>
          <w:sz w:val="22"/>
          <w:szCs w:val="22"/>
          <w:lang w:val="en-GB"/>
        </w:rPr>
        <w:t xml:space="preserve">echnical Proposals from the </w:t>
      </w:r>
      <w:r w:rsidR="006E1352" w:rsidRPr="00231705">
        <w:rPr>
          <w:rFonts w:asciiTheme="minorHAnsi" w:eastAsia="Times New Roman" w:hAnsiTheme="minorHAnsi" w:cs="Times New Roman"/>
          <w:b w:val="0"/>
          <w:bCs w:val="0"/>
          <w:color w:val="auto"/>
          <w:sz w:val="22"/>
          <w:szCs w:val="22"/>
          <w:lang w:val="en-GB"/>
        </w:rPr>
        <w:t>Bid</w:t>
      </w:r>
      <w:r w:rsidR="00D524A8" w:rsidRPr="00231705">
        <w:rPr>
          <w:rFonts w:asciiTheme="minorHAnsi" w:eastAsia="Times New Roman" w:hAnsiTheme="minorHAnsi" w:cs="Times New Roman"/>
          <w:b w:val="0"/>
          <w:bCs w:val="0"/>
          <w:color w:val="auto"/>
          <w:sz w:val="22"/>
          <w:szCs w:val="22"/>
          <w:lang w:val="en-GB"/>
        </w:rPr>
        <w:t xml:space="preserve">ders should provide written confirmation that they are not listed in any of the banned/suspended </w:t>
      </w:r>
      <w:r w:rsidR="00270BED" w:rsidRPr="00231705">
        <w:rPr>
          <w:rFonts w:asciiTheme="minorHAnsi" w:eastAsia="Times New Roman" w:hAnsiTheme="minorHAnsi" w:cs="Times New Roman"/>
          <w:b w:val="0"/>
          <w:bCs w:val="0"/>
          <w:color w:val="auto"/>
          <w:sz w:val="22"/>
          <w:szCs w:val="22"/>
          <w:lang w:val="en-GB"/>
        </w:rPr>
        <w:t>supplier</w:t>
      </w:r>
      <w:r w:rsidR="00D524A8" w:rsidRPr="00231705">
        <w:rPr>
          <w:rFonts w:asciiTheme="minorHAnsi" w:eastAsia="Times New Roman" w:hAnsiTheme="minorHAnsi" w:cs="Times New Roman"/>
          <w:b w:val="0"/>
          <w:bCs w:val="0"/>
          <w:color w:val="auto"/>
          <w:sz w:val="22"/>
          <w:szCs w:val="22"/>
          <w:lang w:val="en-GB"/>
        </w:rPr>
        <w:t xml:space="preserve"> lists. </w:t>
      </w:r>
    </w:p>
    <w:p w14:paraId="561BDBF2" w14:textId="77777777" w:rsidR="00231705" w:rsidRPr="00E22713" w:rsidRDefault="00231705" w:rsidP="00231705">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05D1B05B" w14:textId="77777777" w:rsidR="00231705" w:rsidRPr="003B0C07" w:rsidRDefault="00231705" w:rsidP="00231705">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58673394" w14:textId="77777777" w:rsidR="00231705" w:rsidRPr="00E22713" w:rsidRDefault="00231705" w:rsidP="00231705">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35"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0A32882A" w14:textId="77777777" w:rsidR="00231705" w:rsidRPr="00D524A8" w:rsidRDefault="00231705" w:rsidP="00231705">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36" w:history="1">
        <w:r w:rsidRPr="00D524A8">
          <w:rPr>
            <w:rStyle w:val="Hyperlink"/>
            <w:rFonts w:asciiTheme="minorHAnsi" w:hAnsiTheme="minorHAnsi" w:cstheme="minorBidi"/>
          </w:rPr>
          <w:t>WB Listing of Ineligible Firms &amp; Individuals</w:t>
        </w:r>
      </w:hyperlink>
      <w:r>
        <w:rPr>
          <w:rStyle w:val="Hyperlink"/>
          <w:rFonts w:asciiTheme="minorHAnsi" w:hAnsiTheme="minorHAnsi" w:cstheme="minorBidi"/>
        </w:rPr>
        <w:t xml:space="preserve"> </w:t>
      </w:r>
      <w:r>
        <w:rPr>
          <w:rFonts w:asciiTheme="minorHAnsi" w:hAnsiTheme="minorHAnsi"/>
          <w:szCs w:val="22"/>
        </w:rPr>
        <w:t xml:space="preserve">and the </w:t>
      </w:r>
      <w:hyperlink r:id="rId37" w:history="1">
        <w:r w:rsidRPr="00D6172C">
          <w:rPr>
            <w:rStyle w:val="Hyperlink"/>
            <w:rFonts w:asciiTheme="minorHAnsi" w:hAnsiTheme="minorHAnsi"/>
            <w:szCs w:val="22"/>
          </w:rPr>
          <w:t>WB Corporate Procurement Listing of Non-Responsible Vendors</w:t>
        </w:r>
      </w:hyperlink>
      <w:r>
        <w:rPr>
          <w:rFonts w:asciiTheme="minorHAnsi" w:hAnsiTheme="minorHAnsi"/>
          <w:szCs w:val="22"/>
        </w:rPr>
        <w:t>.</w:t>
      </w:r>
    </w:p>
    <w:p w14:paraId="25A21567" w14:textId="77777777" w:rsidR="00231705" w:rsidRPr="00231705" w:rsidRDefault="00231705" w:rsidP="00231705">
      <w:pPr>
        <w:rPr>
          <w:lang w:val="en-GB"/>
        </w:rPr>
      </w:pPr>
    </w:p>
    <w:p w14:paraId="77B809A4" w14:textId="77777777" w:rsidR="003B0C07" w:rsidRDefault="003B0C07" w:rsidP="003B0C07">
      <w:pPr>
        <w:jc w:val="both"/>
        <w:rPr>
          <w:rFonts w:asciiTheme="minorHAnsi" w:hAnsiTheme="minorHAnsi"/>
          <w:szCs w:val="22"/>
        </w:rPr>
      </w:pPr>
    </w:p>
    <w:p w14:paraId="6A56BEDA" w14:textId="4DDDAC53" w:rsidR="003B0C07" w:rsidRPr="009D0BCC" w:rsidRDefault="003B0C07" w:rsidP="009D0BCC">
      <w:pPr>
        <w:pStyle w:val="ListParagraph"/>
        <w:numPr>
          <w:ilvl w:val="0"/>
          <w:numId w:val="11"/>
        </w:numPr>
        <w:jc w:val="both"/>
        <w:rPr>
          <w:rFonts w:asciiTheme="minorHAnsi" w:hAnsiTheme="minorHAnsi"/>
          <w:b/>
          <w:szCs w:val="22"/>
        </w:rPr>
      </w:pPr>
      <w:r w:rsidRPr="009D0BCC">
        <w:rPr>
          <w:rFonts w:asciiTheme="minorHAnsi" w:hAnsiTheme="minorHAnsi"/>
          <w:b/>
          <w:szCs w:val="22"/>
        </w:rPr>
        <w:t>Financial stability</w:t>
      </w:r>
    </w:p>
    <w:p w14:paraId="1CE4AF27"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0C202B9C" w14:textId="4CD32FDC" w:rsidR="003B0C07" w:rsidRPr="009D0BCC" w:rsidRDefault="003B0C07" w:rsidP="009D0BCC">
      <w:pPr>
        <w:pStyle w:val="ListParagraph"/>
        <w:numPr>
          <w:ilvl w:val="1"/>
          <w:numId w:val="50"/>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D0BCC">
        <w:rPr>
          <w:rFonts w:asciiTheme="minorHAnsi" w:hAnsiTheme="minorHAnsi"/>
          <w:szCs w:val="22"/>
        </w:rPr>
        <w:t xml:space="preserve">Financial stability of the </w:t>
      </w:r>
      <w:r w:rsidR="006E1352" w:rsidRPr="009D0BCC">
        <w:rPr>
          <w:rFonts w:asciiTheme="minorHAnsi" w:hAnsiTheme="minorHAnsi"/>
          <w:szCs w:val="22"/>
        </w:rPr>
        <w:t>Bid</w:t>
      </w:r>
      <w:r w:rsidRPr="009D0BCC">
        <w:rPr>
          <w:rFonts w:asciiTheme="minorHAnsi" w:hAnsiTheme="minorHAnsi"/>
          <w:szCs w:val="22"/>
        </w:rPr>
        <w:t>der</w:t>
      </w:r>
      <w:r w:rsidR="00E71B7F" w:rsidRPr="009D0BCC">
        <w:rPr>
          <w:rFonts w:asciiTheme="minorHAnsi" w:hAnsiTheme="minorHAnsi"/>
          <w:szCs w:val="22"/>
        </w:rPr>
        <w:t>s</w:t>
      </w:r>
      <w:r w:rsidRPr="009D0BCC">
        <w:rPr>
          <w:rFonts w:asciiTheme="minorHAnsi" w:hAnsiTheme="minorHAnsi"/>
          <w:szCs w:val="22"/>
        </w:rPr>
        <w:t xml:space="preserve"> will be judged ba</w:t>
      </w:r>
      <w:r w:rsidR="00E71B7F" w:rsidRPr="009D0BCC">
        <w:rPr>
          <w:rFonts w:asciiTheme="minorHAnsi" w:hAnsiTheme="minorHAnsi"/>
          <w:szCs w:val="22"/>
        </w:rPr>
        <w:t>sed on the ratios such as current ratio, quick r</w:t>
      </w:r>
      <w:r w:rsidRPr="009D0BCC">
        <w:rPr>
          <w:rFonts w:asciiTheme="minorHAnsi" w:hAnsiTheme="minorHAnsi"/>
          <w:szCs w:val="22"/>
        </w:rPr>
        <w:t xml:space="preserve">atio and </w:t>
      </w:r>
      <w:r w:rsidR="00E71B7F" w:rsidRPr="009D0BCC">
        <w:rPr>
          <w:rFonts w:asciiTheme="minorHAnsi" w:hAnsiTheme="minorHAnsi"/>
          <w:szCs w:val="22"/>
        </w:rPr>
        <w:t>d</w:t>
      </w:r>
      <w:r w:rsidRPr="009D0BCC">
        <w:rPr>
          <w:rFonts w:asciiTheme="minorHAnsi" w:hAnsiTheme="minorHAnsi"/>
          <w:szCs w:val="22"/>
        </w:rPr>
        <w:t xml:space="preserve">ebt </w:t>
      </w:r>
      <w:r w:rsidR="00E71B7F" w:rsidRPr="009D0BCC">
        <w:rPr>
          <w:rFonts w:asciiTheme="minorHAnsi" w:hAnsiTheme="minorHAnsi"/>
          <w:szCs w:val="22"/>
        </w:rPr>
        <w:t>r</w:t>
      </w:r>
      <w:r w:rsidRPr="009D0BCC">
        <w:rPr>
          <w:rFonts w:asciiTheme="minorHAnsi" w:hAnsiTheme="minorHAnsi"/>
          <w:szCs w:val="22"/>
        </w:rPr>
        <w:t>atio</w:t>
      </w:r>
      <w:r w:rsidR="00502573" w:rsidRPr="009D0BCC">
        <w:rPr>
          <w:rFonts w:asciiTheme="minorHAnsi" w:hAnsiTheme="minorHAnsi"/>
          <w:szCs w:val="22"/>
        </w:rPr>
        <w:t>.</w:t>
      </w:r>
      <w:r w:rsidRPr="009D0BCC">
        <w:rPr>
          <w:rFonts w:asciiTheme="minorHAnsi" w:hAnsiTheme="minorHAnsi"/>
          <w:szCs w:val="22"/>
        </w:rPr>
        <w:t xml:space="preserve"> Bidder</w:t>
      </w:r>
      <w:r w:rsidR="00E71B7F" w:rsidRPr="009D0BCC">
        <w:rPr>
          <w:rFonts w:asciiTheme="minorHAnsi" w:hAnsiTheme="minorHAnsi"/>
          <w:szCs w:val="22"/>
        </w:rPr>
        <w:t>s</w:t>
      </w:r>
      <w:r w:rsidRPr="009D0BCC">
        <w:rPr>
          <w:rFonts w:asciiTheme="minorHAnsi" w:hAnsiTheme="minorHAnsi"/>
          <w:szCs w:val="22"/>
        </w:rPr>
        <w:t xml:space="preserve"> are requested to provide key financial ratio</w:t>
      </w:r>
      <w:r w:rsidR="00502573" w:rsidRPr="009D0BCC">
        <w:rPr>
          <w:rFonts w:asciiTheme="minorHAnsi" w:hAnsiTheme="minorHAnsi"/>
          <w:szCs w:val="22"/>
        </w:rPr>
        <w:t>s</w:t>
      </w:r>
      <w:r w:rsidRPr="009D0BCC">
        <w:rPr>
          <w:rFonts w:asciiTheme="minorHAnsi" w:hAnsiTheme="minorHAnsi"/>
          <w:szCs w:val="22"/>
        </w:rPr>
        <w:t xml:space="preserve"> using </w:t>
      </w:r>
      <w:r w:rsidR="00502573" w:rsidRPr="009D0BCC">
        <w:rPr>
          <w:rFonts w:asciiTheme="minorHAnsi" w:hAnsiTheme="minorHAnsi"/>
          <w:szCs w:val="22"/>
        </w:rPr>
        <w:t>the</w:t>
      </w:r>
      <w:r w:rsidRPr="009D0BCC">
        <w:rPr>
          <w:rFonts w:asciiTheme="minorHAnsi" w:hAnsiTheme="minorHAnsi"/>
          <w:szCs w:val="22"/>
        </w:rPr>
        <w:t xml:space="preserve"> table </w:t>
      </w:r>
      <w:r w:rsidR="00502573" w:rsidRPr="009D0BCC">
        <w:rPr>
          <w:rFonts w:asciiTheme="minorHAnsi" w:hAnsiTheme="minorHAnsi"/>
          <w:szCs w:val="22"/>
        </w:rPr>
        <w:t>below</w:t>
      </w:r>
      <w:r w:rsidRPr="009D0BCC">
        <w:rPr>
          <w:rFonts w:asciiTheme="minorHAnsi" w:hAnsiTheme="minorHAnsi"/>
          <w:szCs w:val="22"/>
        </w:rPr>
        <w:t xml:space="preserve"> with their audited financial statements</w:t>
      </w:r>
      <w:r w:rsidR="00E71B7F" w:rsidRPr="009D0BCC">
        <w:rPr>
          <w:rFonts w:asciiTheme="minorHAnsi" w:hAnsiTheme="minorHAnsi"/>
          <w:szCs w:val="22"/>
        </w:rPr>
        <w:t xml:space="preserve"> to support the statements</w:t>
      </w:r>
      <w:r w:rsidRPr="009D0BCC">
        <w:rPr>
          <w:rFonts w:asciiTheme="minorHAnsi" w:hAnsiTheme="minorHAnsi"/>
          <w:szCs w:val="22"/>
        </w:rPr>
        <w:t>. The financial ratio</w:t>
      </w:r>
      <w:r w:rsidR="00502573" w:rsidRPr="009D0BCC">
        <w:rPr>
          <w:rFonts w:asciiTheme="minorHAnsi" w:hAnsiTheme="minorHAnsi"/>
          <w:szCs w:val="22"/>
        </w:rPr>
        <w:t>s</w:t>
      </w:r>
      <w:r w:rsidRPr="009D0BCC">
        <w:rPr>
          <w:rFonts w:asciiTheme="minorHAnsi" w:hAnsiTheme="minorHAnsi"/>
          <w:szCs w:val="22"/>
        </w:rPr>
        <w:t xml:space="preserve"> should cover key financial stability ratios over a </w:t>
      </w:r>
      <w:r w:rsidR="00E71B7F" w:rsidRPr="009D0BCC">
        <w:rPr>
          <w:rFonts w:asciiTheme="minorHAnsi" w:hAnsiTheme="minorHAnsi"/>
          <w:szCs w:val="22"/>
        </w:rPr>
        <w:t>five</w:t>
      </w:r>
      <w:r w:rsidR="00502573" w:rsidRPr="009D0BCC">
        <w:rPr>
          <w:rFonts w:asciiTheme="minorHAnsi" w:hAnsiTheme="minorHAnsi"/>
          <w:szCs w:val="22"/>
        </w:rPr>
        <w:t>-</w:t>
      </w:r>
      <w:r w:rsidRPr="009D0BCC">
        <w:rPr>
          <w:rFonts w:asciiTheme="minorHAnsi" w:hAnsiTheme="minorHAnsi"/>
          <w:szCs w:val="22"/>
        </w:rPr>
        <w:t xml:space="preserve">year period, including those mentioned </w:t>
      </w:r>
      <w:r w:rsidR="00502573" w:rsidRPr="009D0BCC">
        <w:rPr>
          <w:rFonts w:asciiTheme="minorHAnsi" w:hAnsiTheme="minorHAnsi"/>
          <w:szCs w:val="22"/>
        </w:rPr>
        <w:t>i</w:t>
      </w:r>
      <w:r w:rsidRPr="009D0BCC">
        <w:rPr>
          <w:rFonts w:asciiTheme="minorHAnsi" w:hAnsiTheme="minorHAnsi"/>
          <w:szCs w:val="22"/>
        </w:rPr>
        <w:t xml:space="preserve">n the table below. </w:t>
      </w:r>
    </w:p>
    <w:p w14:paraId="4935BB3D" w14:textId="77777777" w:rsidR="003B0C07" w:rsidRPr="003B0C07" w:rsidRDefault="003B0C07" w:rsidP="003B0C07">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76"/>
        <w:gridCol w:w="2946"/>
        <w:gridCol w:w="2378"/>
        <w:gridCol w:w="2116"/>
      </w:tblGrid>
      <w:tr w:rsidR="006D498C" w:rsidRPr="003B0C07" w14:paraId="089AF115" w14:textId="77777777" w:rsidTr="009C0934">
        <w:tc>
          <w:tcPr>
            <w:tcW w:w="1593" w:type="dxa"/>
          </w:tcPr>
          <w:p w14:paraId="2D5CFC83" w14:textId="77777777" w:rsidR="006D498C" w:rsidRPr="003B0C07" w:rsidRDefault="006D498C" w:rsidP="00E71B7F">
            <w:pPr>
              <w:jc w:val="center"/>
              <w:rPr>
                <w:rFonts w:asciiTheme="minorHAnsi" w:hAnsiTheme="minorHAnsi"/>
                <w:b/>
                <w:szCs w:val="22"/>
              </w:rPr>
            </w:pPr>
            <w:r w:rsidRPr="003B0C07">
              <w:rPr>
                <w:rFonts w:asciiTheme="minorHAnsi" w:hAnsiTheme="minorHAnsi"/>
                <w:b/>
                <w:szCs w:val="22"/>
              </w:rPr>
              <w:t>Financial Ratio</w:t>
            </w:r>
          </w:p>
        </w:tc>
        <w:tc>
          <w:tcPr>
            <w:tcW w:w="3015" w:type="dxa"/>
          </w:tcPr>
          <w:p w14:paraId="634FEFE6" w14:textId="1797CB94" w:rsidR="006D498C" w:rsidRPr="004544CF" w:rsidRDefault="006D498C" w:rsidP="004544CF">
            <w:pPr>
              <w:jc w:val="center"/>
              <w:rPr>
                <w:rFonts w:asciiTheme="minorHAnsi" w:hAnsiTheme="minorHAnsi"/>
                <w:b/>
                <w:szCs w:val="22"/>
              </w:rPr>
            </w:pPr>
            <w:r w:rsidRPr="004544CF">
              <w:rPr>
                <w:rFonts w:asciiTheme="minorHAnsi" w:hAnsiTheme="minorHAnsi"/>
                <w:b/>
                <w:szCs w:val="22"/>
              </w:rPr>
              <w:t>201</w:t>
            </w:r>
            <w:r w:rsidR="004544CF" w:rsidRPr="004544CF">
              <w:rPr>
                <w:rFonts w:asciiTheme="minorHAnsi" w:hAnsiTheme="minorHAnsi"/>
                <w:b/>
                <w:szCs w:val="22"/>
              </w:rPr>
              <w:t>5</w:t>
            </w:r>
          </w:p>
        </w:tc>
        <w:tc>
          <w:tcPr>
            <w:tcW w:w="2430" w:type="dxa"/>
          </w:tcPr>
          <w:p w14:paraId="0CB3413F" w14:textId="33F830DF" w:rsidR="006D498C" w:rsidRPr="004544CF" w:rsidRDefault="006D498C" w:rsidP="004544CF">
            <w:pPr>
              <w:jc w:val="center"/>
              <w:rPr>
                <w:rFonts w:asciiTheme="minorHAnsi" w:hAnsiTheme="minorHAnsi"/>
                <w:b/>
                <w:szCs w:val="22"/>
              </w:rPr>
            </w:pPr>
            <w:r w:rsidRPr="004544CF">
              <w:rPr>
                <w:rFonts w:asciiTheme="minorHAnsi" w:hAnsiTheme="minorHAnsi"/>
                <w:b/>
                <w:szCs w:val="22"/>
              </w:rPr>
              <w:t>201</w:t>
            </w:r>
            <w:r w:rsidR="004544CF" w:rsidRPr="004544CF">
              <w:rPr>
                <w:rFonts w:asciiTheme="minorHAnsi" w:hAnsiTheme="minorHAnsi"/>
                <w:b/>
                <w:szCs w:val="22"/>
              </w:rPr>
              <w:t>6</w:t>
            </w:r>
          </w:p>
        </w:tc>
        <w:tc>
          <w:tcPr>
            <w:tcW w:w="2160" w:type="dxa"/>
          </w:tcPr>
          <w:p w14:paraId="53DAB692" w14:textId="3264C0BD" w:rsidR="006D498C" w:rsidRPr="004544CF" w:rsidRDefault="006D498C" w:rsidP="004544CF">
            <w:pPr>
              <w:jc w:val="center"/>
              <w:rPr>
                <w:rFonts w:asciiTheme="minorHAnsi" w:hAnsiTheme="minorHAnsi"/>
                <w:b/>
                <w:szCs w:val="22"/>
              </w:rPr>
            </w:pPr>
            <w:r w:rsidRPr="004544CF">
              <w:rPr>
                <w:rFonts w:asciiTheme="minorHAnsi" w:hAnsiTheme="minorHAnsi"/>
                <w:b/>
                <w:szCs w:val="22"/>
              </w:rPr>
              <w:t>201</w:t>
            </w:r>
            <w:r w:rsidR="004544CF" w:rsidRPr="004544CF">
              <w:rPr>
                <w:rFonts w:asciiTheme="minorHAnsi" w:hAnsiTheme="minorHAnsi"/>
                <w:b/>
                <w:szCs w:val="22"/>
              </w:rPr>
              <w:t>7</w:t>
            </w:r>
          </w:p>
        </w:tc>
      </w:tr>
      <w:tr w:rsidR="006D498C" w:rsidRPr="003B0C07" w14:paraId="6EF0643C" w14:textId="77777777" w:rsidTr="009C0934">
        <w:tc>
          <w:tcPr>
            <w:tcW w:w="1593" w:type="dxa"/>
          </w:tcPr>
          <w:p w14:paraId="3B1F77A3" w14:textId="77777777" w:rsidR="006D498C" w:rsidRPr="003B0C07" w:rsidRDefault="006D498C" w:rsidP="006035CB">
            <w:pPr>
              <w:rPr>
                <w:rFonts w:asciiTheme="minorHAnsi" w:hAnsiTheme="minorHAnsi"/>
                <w:szCs w:val="22"/>
              </w:rPr>
            </w:pPr>
            <w:r>
              <w:rPr>
                <w:rFonts w:asciiTheme="minorHAnsi" w:hAnsiTheme="minorHAnsi"/>
                <w:szCs w:val="22"/>
              </w:rPr>
              <w:t>Current r</w:t>
            </w:r>
            <w:r w:rsidRPr="003B0C07">
              <w:rPr>
                <w:rFonts w:asciiTheme="minorHAnsi" w:hAnsiTheme="minorHAnsi"/>
                <w:szCs w:val="22"/>
              </w:rPr>
              <w:t>atio</w:t>
            </w:r>
          </w:p>
        </w:tc>
        <w:tc>
          <w:tcPr>
            <w:tcW w:w="3015" w:type="dxa"/>
          </w:tcPr>
          <w:p w14:paraId="413D8D38" w14:textId="77777777" w:rsidR="006D498C" w:rsidRPr="003B0C07" w:rsidRDefault="006D498C" w:rsidP="006035CB">
            <w:pPr>
              <w:rPr>
                <w:rFonts w:asciiTheme="minorHAnsi" w:hAnsiTheme="minorHAnsi"/>
                <w:szCs w:val="22"/>
              </w:rPr>
            </w:pPr>
          </w:p>
        </w:tc>
        <w:tc>
          <w:tcPr>
            <w:tcW w:w="2430" w:type="dxa"/>
          </w:tcPr>
          <w:p w14:paraId="715F717C" w14:textId="77777777" w:rsidR="006D498C" w:rsidRPr="003B0C07" w:rsidRDefault="006D498C" w:rsidP="006035CB">
            <w:pPr>
              <w:rPr>
                <w:rFonts w:asciiTheme="minorHAnsi" w:hAnsiTheme="minorHAnsi"/>
                <w:szCs w:val="22"/>
              </w:rPr>
            </w:pPr>
          </w:p>
        </w:tc>
        <w:tc>
          <w:tcPr>
            <w:tcW w:w="2160" w:type="dxa"/>
          </w:tcPr>
          <w:p w14:paraId="7591A192" w14:textId="77777777" w:rsidR="006D498C" w:rsidRPr="003B0C07" w:rsidRDefault="006D498C" w:rsidP="006035CB">
            <w:pPr>
              <w:rPr>
                <w:rFonts w:asciiTheme="minorHAnsi" w:hAnsiTheme="minorHAnsi"/>
                <w:szCs w:val="22"/>
              </w:rPr>
            </w:pPr>
          </w:p>
        </w:tc>
      </w:tr>
      <w:tr w:rsidR="006D498C" w:rsidRPr="003B0C07" w14:paraId="0D1ECC7E" w14:textId="77777777" w:rsidTr="009C0934">
        <w:tc>
          <w:tcPr>
            <w:tcW w:w="1593" w:type="dxa"/>
          </w:tcPr>
          <w:p w14:paraId="174237ED" w14:textId="77777777" w:rsidR="006D498C" w:rsidRPr="003B0C07" w:rsidRDefault="006D498C" w:rsidP="006035CB">
            <w:pPr>
              <w:rPr>
                <w:rFonts w:asciiTheme="minorHAnsi" w:hAnsiTheme="minorHAnsi"/>
                <w:szCs w:val="22"/>
              </w:rPr>
            </w:pPr>
            <w:r>
              <w:rPr>
                <w:rFonts w:asciiTheme="minorHAnsi" w:hAnsiTheme="minorHAnsi"/>
                <w:szCs w:val="22"/>
              </w:rPr>
              <w:t>Quick r</w:t>
            </w:r>
            <w:r w:rsidRPr="003B0C07">
              <w:rPr>
                <w:rFonts w:asciiTheme="minorHAnsi" w:hAnsiTheme="minorHAnsi"/>
                <w:szCs w:val="22"/>
              </w:rPr>
              <w:t>atio</w:t>
            </w:r>
          </w:p>
        </w:tc>
        <w:tc>
          <w:tcPr>
            <w:tcW w:w="3015" w:type="dxa"/>
          </w:tcPr>
          <w:p w14:paraId="626848C0" w14:textId="77777777" w:rsidR="006D498C" w:rsidRPr="003B0C07" w:rsidRDefault="006D498C" w:rsidP="006035CB">
            <w:pPr>
              <w:rPr>
                <w:rFonts w:asciiTheme="minorHAnsi" w:hAnsiTheme="minorHAnsi"/>
                <w:szCs w:val="22"/>
              </w:rPr>
            </w:pPr>
          </w:p>
        </w:tc>
        <w:tc>
          <w:tcPr>
            <w:tcW w:w="2430" w:type="dxa"/>
          </w:tcPr>
          <w:p w14:paraId="55BBDCCB" w14:textId="77777777" w:rsidR="006D498C" w:rsidRPr="003B0C07" w:rsidRDefault="006D498C" w:rsidP="006035CB">
            <w:pPr>
              <w:rPr>
                <w:rFonts w:asciiTheme="minorHAnsi" w:hAnsiTheme="minorHAnsi"/>
                <w:szCs w:val="22"/>
              </w:rPr>
            </w:pPr>
          </w:p>
        </w:tc>
        <w:tc>
          <w:tcPr>
            <w:tcW w:w="2160" w:type="dxa"/>
          </w:tcPr>
          <w:p w14:paraId="231238EE" w14:textId="77777777" w:rsidR="006D498C" w:rsidRPr="003B0C07" w:rsidRDefault="006D498C" w:rsidP="006035CB">
            <w:pPr>
              <w:rPr>
                <w:rFonts w:asciiTheme="minorHAnsi" w:hAnsiTheme="minorHAnsi"/>
                <w:szCs w:val="22"/>
              </w:rPr>
            </w:pPr>
          </w:p>
        </w:tc>
      </w:tr>
      <w:tr w:rsidR="006D498C" w:rsidRPr="003B0C07" w14:paraId="265022D0" w14:textId="77777777" w:rsidTr="009C0934">
        <w:tc>
          <w:tcPr>
            <w:tcW w:w="1593" w:type="dxa"/>
          </w:tcPr>
          <w:p w14:paraId="7197C2EE" w14:textId="77777777" w:rsidR="006D498C" w:rsidRPr="003B0C07" w:rsidRDefault="006D498C" w:rsidP="006035CB">
            <w:pPr>
              <w:rPr>
                <w:rFonts w:asciiTheme="minorHAnsi" w:hAnsiTheme="minorHAnsi"/>
                <w:szCs w:val="22"/>
              </w:rPr>
            </w:pPr>
            <w:r>
              <w:rPr>
                <w:rFonts w:asciiTheme="minorHAnsi" w:hAnsiTheme="minorHAnsi"/>
                <w:szCs w:val="22"/>
              </w:rPr>
              <w:t>Debt r</w:t>
            </w:r>
            <w:r w:rsidRPr="003B0C07">
              <w:rPr>
                <w:rFonts w:asciiTheme="minorHAnsi" w:hAnsiTheme="minorHAnsi"/>
                <w:szCs w:val="22"/>
              </w:rPr>
              <w:t>atio</w:t>
            </w:r>
          </w:p>
        </w:tc>
        <w:tc>
          <w:tcPr>
            <w:tcW w:w="3015" w:type="dxa"/>
          </w:tcPr>
          <w:p w14:paraId="661E1766" w14:textId="77777777" w:rsidR="006D498C" w:rsidRPr="003B0C07" w:rsidRDefault="006D498C" w:rsidP="006035CB">
            <w:pPr>
              <w:rPr>
                <w:rFonts w:asciiTheme="minorHAnsi" w:hAnsiTheme="minorHAnsi"/>
                <w:szCs w:val="22"/>
              </w:rPr>
            </w:pPr>
          </w:p>
        </w:tc>
        <w:tc>
          <w:tcPr>
            <w:tcW w:w="2430" w:type="dxa"/>
          </w:tcPr>
          <w:p w14:paraId="2B749679" w14:textId="77777777" w:rsidR="006D498C" w:rsidRPr="003B0C07" w:rsidRDefault="006D498C" w:rsidP="006035CB">
            <w:pPr>
              <w:rPr>
                <w:rFonts w:asciiTheme="minorHAnsi" w:hAnsiTheme="minorHAnsi"/>
                <w:szCs w:val="22"/>
              </w:rPr>
            </w:pPr>
          </w:p>
        </w:tc>
        <w:tc>
          <w:tcPr>
            <w:tcW w:w="2160" w:type="dxa"/>
          </w:tcPr>
          <w:p w14:paraId="32BD6172" w14:textId="77777777" w:rsidR="006D498C" w:rsidRPr="003B0C07" w:rsidRDefault="006D498C" w:rsidP="006035CB">
            <w:pPr>
              <w:rPr>
                <w:rFonts w:asciiTheme="minorHAnsi" w:hAnsiTheme="minorHAnsi"/>
                <w:szCs w:val="22"/>
              </w:rPr>
            </w:pPr>
          </w:p>
        </w:tc>
      </w:tr>
      <w:tr w:rsidR="006D498C" w:rsidRPr="003B0C07" w14:paraId="173424DD" w14:textId="77777777" w:rsidTr="009C0934">
        <w:tc>
          <w:tcPr>
            <w:tcW w:w="1593" w:type="dxa"/>
          </w:tcPr>
          <w:p w14:paraId="6B545B94" w14:textId="77777777" w:rsidR="006D498C" w:rsidRPr="003B0C07" w:rsidRDefault="006D498C" w:rsidP="00E71B7F">
            <w:pPr>
              <w:jc w:val="center"/>
              <w:rPr>
                <w:rFonts w:asciiTheme="minorHAnsi" w:hAnsiTheme="minorHAnsi"/>
                <w:szCs w:val="22"/>
              </w:rPr>
            </w:pPr>
            <w:r w:rsidRPr="003B0C07">
              <w:rPr>
                <w:rFonts w:asciiTheme="minorHAnsi" w:hAnsiTheme="minorHAnsi"/>
                <w:szCs w:val="22"/>
              </w:rPr>
              <w:t>………….</w:t>
            </w:r>
          </w:p>
        </w:tc>
        <w:tc>
          <w:tcPr>
            <w:tcW w:w="3015" w:type="dxa"/>
          </w:tcPr>
          <w:p w14:paraId="1E4A2AB0" w14:textId="77777777" w:rsidR="006D498C" w:rsidRPr="003B0C07" w:rsidRDefault="006D498C" w:rsidP="006035CB">
            <w:pPr>
              <w:rPr>
                <w:rFonts w:asciiTheme="minorHAnsi" w:hAnsiTheme="minorHAnsi"/>
                <w:szCs w:val="22"/>
              </w:rPr>
            </w:pPr>
          </w:p>
        </w:tc>
        <w:tc>
          <w:tcPr>
            <w:tcW w:w="2430" w:type="dxa"/>
          </w:tcPr>
          <w:p w14:paraId="1E546766" w14:textId="77777777" w:rsidR="006D498C" w:rsidRPr="003B0C07" w:rsidRDefault="006D498C" w:rsidP="006035CB">
            <w:pPr>
              <w:rPr>
                <w:rFonts w:asciiTheme="minorHAnsi" w:hAnsiTheme="minorHAnsi"/>
                <w:szCs w:val="22"/>
              </w:rPr>
            </w:pPr>
          </w:p>
        </w:tc>
        <w:tc>
          <w:tcPr>
            <w:tcW w:w="2160" w:type="dxa"/>
          </w:tcPr>
          <w:p w14:paraId="270F7625" w14:textId="77777777" w:rsidR="006D498C" w:rsidRPr="003B0C07" w:rsidRDefault="006D498C" w:rsidP="006035CB">
            <w:pPr>
              <w:rPr>
                <w:rFonts w:asciiTheme="minorHAnsi" w:hAnsiTheme="minorHAnsi"/>
                <w:szCs w:val="22"/>
              </w:rPr>
            </w:pPr>
          </w:p>
        </w:tc>
      </w:tr>
    </w:tbl>
    <w:p w14:paraId="4676E756" w14:textId="77777777" w:rsidR="003B0C07" w:rsidRPr="003B0C07" w:rsidRDefault="003B0C07" w:rsidP="003B0C07">
      <w:pPr>
        <w:keepNext/>
        <w:keepLines/>
        <w:jc w:val="both"/>
        <w:rPr>
          <w:rFonts w:asciiTheme="minorHAnsi" w:hAnsiTheme="minorHAnsi"/>
          <w:szCs w:val="22"/>
        </w:rPr>
      </w:pPr>
    </w:p>
    <w:p w14:paraId="5A9598CB" w14:textId="320950E1" w:rsidR="003B0C07" w:rsidRPr="009D0BCC" w:rsidRDefault="00E51ABF" w:rsidP="009D0BCC">
      <w:pPr>
        <w:pStyle w:val="ListParagraph"/>
        <w:numPr>
          <w:ilvl w:val="1"/>
          <w:numId w:val="50"/>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D0BCC">
        <w:rPr>
          <w:rFonts w:asciiTheme="minorHAnsi" w:hAnsiTheme="minorHAnsi"/>
          <w:szCs w:val="22"/>
        </w:rPr>
        <w:t>E</w:t>
      </w:r>
      <w:r w:rsidR="003B0C07" w:rsidRPr="009D0BCC">
        <w:rPr>
          <w:rFonts w:asciiTheme="minorHAnsi" w:hAnsiTheme="minorHAnsi"/>
          <w:szCs w:val="22"/>
        </w:rPr>
        <w:t xml:space="preserve">vidence that the </w:t>
      </w:r>
      <w:r w:rsidR="006E1352" w:rsidRPr="009D0BCC">
        <w:rPr>
          <w:rFonts w:asciiTheme="minorHAnsi" w:hAnsiTheme="minorHAnsi"/>
          <w:szCs w:val="22"/>
        </w:rPr>
        <w:t>Bid</w:t>
      </w:r>
      <w:r w:rsidR="003B0C07" w:rsidRPr="009D0BCC">
        <w:rPr>
          <w:rFonts w:asciiTheme="minorHAnsi" w:hAnsiTheme="minorHAnsi"/>
          <w:szCs w:val="22"/>
        </w:rPr>
        <w:t>der has successfully completed at least one similar contract</w:t>
      </w:r>
      <w:r w:rsidR="00D755BD" w:rsidRPr="009D0BCC">
        <w:rPr>
          <w:rFonts w:asciiTheme="minorHAnsi" w:hAnsiTheme="minorHAnsi"/>
          <w:szCs w:val="22"/>
        </w:rPr>
        <w:t>/</w:t>
      </w:r>
      <w:r w:rsidR="003B0C07" w:rsidRPr="009D0BCC">
        <w:rPr>
          <w:rFonts w:asciiTheme="minorHAnsi" w:hAnsiTheme="minorHAnsi"/>
          <w:szCs w:val="22"/>
        </w:rPr>
        <w:t>LTA within the last five years for supply of goods</w:t>
      </w:r>
      <w:r w:rsidR="00C37A7E" w:rsidRPr="009D0BCC">
        <w:rPr>
          <w:rFonts w:asciiTheme="minorHAnsi" w:hAnsiTheme="minorHAnsi"/>
          <w:szCs w:val="22"/>
        </w:rPr>
        <w:t xml:space="preserve"> or services</w:t>
      </w:r>
      <w:r w:rsidR="003B0C07" w:rsidRPr="009D0BCC">
        <w:rPr>
          <w:rFonts w:asciiTheme="minorHAnsi" w:hAnsiTheme="minorHAnsi"/>
          <w:szCs w:val="22"/>
        </w:rPr>
        <w:t xml:space="preserve"> </w:t>
      </w:r>
      <w:r w:rsidR="00C37A7E" w:rsidRPr="009D0BCC">
        <w:rPr>
          <w:rFonts w:asciiTheme="minorHAnsi" w:hAnsiTheme="minorHAnsi"/>
          <w:szCs w:val="22"/>
        </w:rPr>
        <w:t>as</w:t>
      </w:r>
      <w:r w:rsidR="003B0C07" w:rsidRPr="009D0BCC">
        <w:rPr>
          <w:rFonts w:asciiTheme="minorHAnsi" w:hAnsiTheme="minorHAnsi"/>
          <w:szCs w:val="22"/>
        </w:rPr>
        <w:t xml:space="preserve"> offered. </w:t>
      </w:r>
    </w:p>
    <w:p w14:paraId="381399AF" w14:textId="77777777" w:rsidR="003B0C07" w:rsidRPr="003B0C07" w:rsidRDefault="003B0C07" w:rsidP="009D0BCC">
      <w:pPr>
        <w:pStyle w:val="ListParagraph"/>
        <w:numPr>
          <w:ilvl w:val="1"/>
          <w:numId w:val="50"/>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62FBA4AA" w14:textId="77777777" w:rsidR="003B0C07" w:rsidRPr="003B0C07" w:rsidRDefault="003B0C07" w:rsidP="003B0C07">
      <w:pPr>
        <w:rPr>
          <w:rFonts w:asciiTheme="minorHAnsi" w:hAnsiTheme="minorHAnsi"/>
          <w:szCs w:val="22"/>
        </w:rPr>
      </w:pPr>
    </w:p>
    <w:p w14:paraId="6AE902A5" w14:textId="68FE6B62" w:rsidR="003B0C07" w:rsidRPr="009D0BCC" w:rsidRDefault="003B0C07" w:rsidP="009D0BCC">
      <w:pPr>
        <w:pStyle w:val="ListParagraph"/>
        <w:numPr>
          <w:ilvl w:val="0"/>
          <w:numId w:val="11"/>
        </w:numPr>
        <w:jc w:val="both"/>
        <w:rPr>
          <w:rFonts w:asciiTheme="minorHAnsi" w:hAnsiTheme="minorHAnsi"/>
          <w:szCs w:val="22"/>
        </w:rPr>
      </w:pPr>
      <w:r w:rsidRPr="009D0BCC">
        <w:rPr>
          <w:rFonts w:asciiTheme="minorHAnsi" w:hAnsiTheme="minorHAnsi"/>
          <w:b/>
          <w:szCs w:val="22"/>
        </w:rPr>
        <w:t>Experience and Technical Capacity</w:t>
      </w:r>
      <w:r w:rsidRPr="009D0BCC">
        <w:rPr>
          <w:rFonts w:asciiTheme="minorHAnsi" w:hAnsiTheme="minorHAnsi"/>
          <w:szCs w:val="22"/>
        </w:rPr>
        <w:t xml:space="preserve"> </w:t>
      </w:r>
    </w:p>
    <w:p w14:paraId="08175B92" w14:textId="77777777" w:rsidR="003B0C07" w:rsidRPr="003B0C07" w:rsidRDefault="003B0C07" w:rsidP="003B0C07">
      <w:pPr>
        <w:rPr>
          <w:rFonts w:asciiTheme="minorHAnsi" w:hAnsiTheme="minorHAnsi"/>
          <w:b/>
          <w:szCs w:val="22"/>
        </w:rPr>
      </w:pPr>
    </w:p>
    <w:p w14:paraId="0320AB9C"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176442A9"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7C5E0FB4"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3F8D7A15"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31913DB0"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2BF85C69" w14:textId="77777777" w:rsidR="003B0C07" w:rsidRPr="003B0C07" w:rsidRDefault="003B0C07" w:rsidP="003B0C07">
      <w:pPr>
        <w:rPr>
          <w:rFonts w:asciiTheme="minorHAnsi" w:hAnsiTheme="minorHAnsi"/>
          <w:szCs w:val="22"/>
        </w:rPr>
      </w:pPr>
    </w:p>
    <w:p w14:paraId="71FDE8F4"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34DEDD6A" w14:textId="77777777" w:rsidR="004F191F" w:rsidRDefault="004F191F" w:rsidP="004F191F">
      <w:pPr>
        <w:pStyle w:val="Heading1"/>
        <w:jc w:val="center"/>
        <w:rPr>
          <w:rFonts w:asciiTheme="minorHAnsi" w:hAnsiTheme="minorHAnsi"/>
          <w:caps/>
          <w:color w:val="auto"/>
          <w:lang w:val="en-GB"/>
        </w:rPr>
      </w:pPr>
      <w:bookmarkStart w:id="128" w:name="_Toc41938165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28"/>
    </w:p>
    <w:p w14:paraId="64E10040"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26D381CD"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9C3082" w:rsidRPr="004F191F" w14:paraId="01EF7EC4" w14:textId="77777777" w:rsidTr="009C3082">
        <w:tc>
          <w:tcPr>
            <w:tcW w:w="5393" w:type="dxa"/>
            <w:gridSpan w:val="2"/>
            <w:vAlign w:val="center"/>
          </w:tcPr>
          <w:p w14:paraId="1B275431" w14:textId="77777777" w:rsidR="009C3082" w:rsidRPr="004F191F" w:rsidRDefault="009C3082" w:rsidP="004F191F">
            <w:pPr>
              <w:jc w:val="center"/>
              <w:rPr>
                <w:rFonts w:asciiTheme="minorHAnsi" w:hAnsiTheme="minorHAnsi"/>
                <w:lang w:val="en-GB"/>
              </w:rPr>
            </w:pPr>
            <w:r>
              <w:rPr>
                <w:rFonts w:asciiTheme="minorHAnsi" w:hAnsiTheme="minorHAnsi"/>
                <w:lang w:val="en-GB"/>
              </w:rPr>
              <w:t>Description</w:t>
            </w:r>
          </w:p>
        </w:tc>
        <w:tc>
          <w:tcPr>
            <w:tcW w:w="2079" w:type="dxa"/>
            <w:vAlign w:val="center"/>
          </w:tcPr>
          <w:p w14:paraId="4ED5908D" w14:textId="77777777" w:rsidR="009C3082" w:rsidRPr="004F191F" w:rsidRDefault="009C3082" w:rsidP="004F191F">
            <w:pPr>
              <w:jc w:val="center"/>
              <w:rPr>
                <w:rFonts w:asciiTheme="minorHAnsi" w:hAnsiTheme="minorHAnsi"/>
                <w:lang w:val="en-GB"/>
              </w:rPr>
            </w:pPr>
            <w:r>
              <w:rPr>
                <w:rFonts w:asciiTheme="minorHAnsi" w:hAnsiTheme="minorHAnsi"/>
                <w:lang w:val="en-GB"/>
              </w:rPr>
              <w:t>Status</w:t>
            </w:r>
          </w:p>
        </w:tc>
        <w:tc>
          <w:tcPr>
            <w:tcW w:w="1770" w:type="dxa"/>
            <w:vAlign w:val="center"/>
          </w:tcPr>
          <w:p w14:paraId="72174643" w14:textId="77777777" w:rsidR="009C3082" w:rsidRPr="004F191F" w:rsidRDefault="009C3082" w:rsidP="004F191F">
            <w:pPr>
              <w:jc w:val="center"/>
              <w:rPr>
                <w:rFonts w:asciiTheme="minorHAnsi" w:hAnsiTheme="minorHAnsi"/>
                <w:lang w:val="en-GB"/>
              </w:rPr>
            </w:pPr>
            <w:r>
              <w:rPr>
                <w:rFonts w:asciiTheme="minorHAnsi" w:hAnsiTheme="minorHAnsi"/>
                <w:lang w:val="en-GB"/>
              </w:rPr>
              <w:t xml:space="preserve">Preferred file for submission </w:t>
            </w:r>
          </w:p>
        </w:tc>
      </w:tr>
      <w:tr w:rsidR="004F191F" w:rsidRPr="004F191F" w14:paraId="02E8FE19" w14:textId="77777777" w:rsidTr="009C3082">
        <w:tc>
          <w:tcPr>
            <w:tcW w:w="1242" w:type="dxa"/>
            <w:vAlign w:val="center"/>
          </w:tcPr>
          <w:p w14:paraId="5BDED395" w14:textId="77777777" w:rsidR="004F191F" w:rsidRPr="004F191F" w:rsidRDefault="004F191F"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A:</w:t>
            </w:r>
          </w:p>
        </w:tc>
        <w:tc>
          <w:tcPr>
            <w:tcW w:w="4151" w:type="dxa"/>
            <w:vAlign w:val="center"/>
          </w:tcPr>
          <w:p w14:paraId="0E67E5AF" w14:textId="77777777" w:rsidR="004F191F" w:rsidRPr="004F191F" w:rsidRDefault="004F191F" w:rsidP="00EC11F7">
            <w:pPr>
              <w:pStyle w:val="ListParagraph"/>
              <w:overflowPunct/>
              <w:autoSpaceDE/>
              <w:autoSpaceDN/>
              <w:adjustRightInd/>
              <w:ind w:left="0"/>
              <w:textAlignment w:val="auto"/>
              <w:rPr>
                <w:rFonts w:asciiTheme="minorHAnsi" w:hAnsiTheme="minorHAnsi"/>
              </w:rPr>
            </w:pPr>
            <w:r w:rsidRPr="004F191F">
              <w:rPr>
                <w:rFonts w:asciiTheme="minorHAnsi" w:hAnsiTheme="minorHAnsi"/>
              </w:rPr>
              <w:t xml:space="preserve">Bid </w:t>
            </w:r>
            <w:r w:rsidR="0079432D">
              <w:rPr>
                <w:rFonts w:asciiTheme="minorHAnsi" w:hAnsiTheme="minorHAnsi"/>
              </w:rPr>
              <w:t xml:space="preserve">Confirmation </w:t>
            </w:r>
            <w:r w:rsidRPr="004F191F">
              <w:rPr>
                <w:rFonts w:asciiTheme="minorHAnsi" w:hAnsiTheme="minorHAnsi"/>
              </w:rPr>
              <w:t>Fo</w:t>
            </w:r>
            <w:r w:rsidR="00502573">
              <w:rPr>
                <w:rFonts w:asciiTheme="minorHAnsi" w:hAnsiTheme="minorHAnsi"/>
              </w:rPr>
              <w:t>r</w:t>
            </w:r>
            <w:r w:rsidRPr="004F191F">
              <w:rPr>
                <w:rFonts w:asciiTheme="minorHAnsi" w:hAnsiTheme="minorHAnsi"/>
              </w:rPr>
              <w:t>m</w:t>
            </w:r>
          </w:p>
        </w:tc>
        <w:tc>
          <w:tcPr>
            <w:tcW w:w="2079" w:type="dxa"/>
            <w:vAlign w:val="center"/>
          </w:tcPr>
          <w:p w14:paraId="42E319EE" w14:textId="77777777" w:rsidR="004F191F" w:rsidRPr="004F191F" w:rsidRDefault="004F191F" w:rsidP="004F191F">
            <w:pPr>
              <w:jc w:val="center"/>
              <w:rPr>
                <w:rFonts w:asciiTheme="minorHAnsi" w:hAnsiTheme="minorHAnsi"/>
                <w:lang w:val="en-GB"/>
              </w:rPr>
            </w:pPr>
            <w:r w:rsidRPr="004F191F">
              <w:rPr>
                <w:rFonts w:asciiTheme="minorHAnsi" w:hAnsiTheme="minorHAnsi"/>
                <w:lang w:val="en-GB"/>
              </w:rPr>
              <w:t>Mandatory</w:t>
            </w:r>
          </w:p>
        </w:tc>
        <w:tc>
          <w:tcPr>
            <w:tcW w:w="1770" w:type="dxa"/>
            <w:vAlign w:val="center"/>
          </w:tcPr>
          <w:p w14:paraId="1D669183" w14:textId="77777777" w:rsidR="004F191F" w:rsidRPr="004F191F" w:rsidRDefault="004F191F" w:rsidP="004F191F">
            <w:pPr>
              <w:jc w:val="center"/>
              <w:rPr>
                <w:rFonts w:asciiTheme="minorHAnsi" w:hAnsiTheme="minorHAnsi"/>
                <w:lang w:val="en-GB"/>
              </w:rPr>
            </w:pPr>
            <w:r>
              <w:rPr>
                <w:rFonts w:asciiTheme="minorHAnsi" w:hAnsiTheme="minorHAnsi"/>
                <w:lang w:val="en-GB"/>
              </w:rPr>
              <w:t>PDF</w:t>
            </w:r>
          </w:p>
        </w:tc>
      </w:tr>
      <w:tr w:rsidR="0079432D" w:rsidRPr="004F191F" w14:paraId="266A7D23" w14:textId="77777777" w:rsidTr="009C3082">
        <w:tc>
          <w:tcPr>
            <w:tcW w:w="1242" w:type="dxa"/>
            <w:vAlign w:val="center"/>
          </w:tcPr>
          <w:p w14:paraId="3F68BEB4"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B:</w:t>
            </w:r>
          </w:p>
        </w:tc>
        <w:tc>
          <w:tcPr>
            <w:tcW w:w="4151" w:type="dxa"/>
            <w:vAlign w:val="center"/>
          </w:tcPr>
          <w:p w14:paraId="3068CD05"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 Submission Fo</w:t>
            </w:r>
            <w:r>
              <w:rPr>
                <w:rFonts w:asciiTheme="minorHAnsi" w:hAnsiTheme="minorHAnsi"/>
              </w:rPr>
              <w:t>r</w:t>
            </w:r>
            <w:r w:rsidRPr="004F191F">
              <w:rPr>
                <w:rFonts w:asciiTheme="minorHAnsi" w:hAnsiTheme="minorHAnsi"/>
              </w:rPr>
              <w:t>m</w:t>
            </w:r>
          </w:p>
        </w:tc>
        <w:tc>
          <w:tcPr>
            <w:tcW w:w="2079" w:type="dxa"/>
            <w:vAlign w:val="center"/>
          </w:tcPr>
          <w:p w14:paraId="3F8E0A30"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4729B751" w14:textId="77777777" w:rsidR="0079432D"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026E38E1" w14:textId="77777777" w:rsidTr="009C3082">
        <w:tc>
          <w:tcPr>
            <w:tcW w:w="1242" w:type="dxa"/>
            <w:vAlign w:val="center"/>
          </w:tcPr>
          <w:p w14:paraId="5E4F71F8"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C:</w:t>
            </w:r>
          </w:p>
        </w:tc>
        <w:tc>
          <w:tcPr>
            <w:tcW w:w="4151" w:type="dxa"/>
            <w:vAlign w:val="center"/>
          </w:tcPr>
          <w:p w14:paraId="28D41129" w14:textId="77777777"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 Identification Form</w:t>
            </w:r>
          </w:p>
        </w:tc>
        <w:tc>
          <w:tcPr>
            <w:tcW w:w="2079" w:type="dxa"/>
            <w:vAlign w:val="center"/>
          </w:tcPr>
          <w:p w14:paraId="6AA3121B"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0CFA8934" w14:textId="77777777"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6554A06E" w14:textId="77777777" w:rsidTr="009C3082">
        <w:tc>
          <w:tcPr>
            <w:tcW w:w="1242" w:type="dxa"/>
            <w:vAlign w:val="center"/>
          </w:tcPr>
          <w:p w14:paraId="5988D0ED"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D:</w:t>
            </w:r>
          </w:p>
        </w:tc>
        <w:tc>
          <w:tcPr>
            <w:tcW w:w="4151" w:type="dxa"/>
            <w:vAlign w:val="center"/>
          </w:tcPr>
          <w:p w14:paraId="70C3EEFC" w14:textId="77777777"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w:t>
            </w:r>
            <w:r>
              <w:rPr>
                <w:rFonts w:asciiTheme="minorHAnsi" w:hAnsiTheme="minorHAnsi"/>
              </w:rPr>
              <w:t>’</w:t>
            </w:r>
            <w:r w:rsidRPr="004F191F">
              <w:rPr>
                <w:rFonts w:asciiTheme="minorHAnsi" w:hAnsiTheme="minorHAnsi"/>
              </w:rPr>
              <w:t>s Previous Experience</w:t>
            </w:r>
          </w:p>
        </w:tc>
        <w:tc>
          <w:tcPr>
            <w:tcW w:w="2079" w:type="dxa"/>
            <w:vAlign w:val="center"/>
          </w:tcPr>
          <w:p w14:paraId="27B4370E"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47B0D127" w14:textId="77777777" w:rsidR="0079432D" w:rsidRPr="004F191F" w:rsidRDefault="0079432D" w:rsidP="00E340A8">
            <w:pPr>
              <w:jc w:val="center"/>
              <w:rPr>
                <w:rFonts w:asciiTheme="minorHAnsi" w:hAnsiTheme="minorHAnsi"/>
                <w:lang w:val="en-GB"/>
              </w:rPr>
            </w:pPr>
            <w:r>
              <w:rPr>
                <w:rFonts w:asciiTheme="minorHAnsi" w:hAnsiTheme="minorHAnsi"/>
                <w:lang w:val="en-GB"/>
              </w:rPr>
              <w:t>PDF</w:t>
            </w:r>
          </w:p>
        </w:tc>
      </w:tr>
      <w:tr w:rsidR="0079432D" w:rsidRPr="004F191F" w14:paraId="466B9914" w14:textId="77777777" w:rsidTr="009C3082">
        <w:tc>
          <w:tcPr>
            <w:tcW w:w="1242" w:type="dxa"/>
            <w:vAlign w:val="center"/>
          </w:tcPr>
          <w:p w14:paraId="7A9B7EF0"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E:</w:t>
            </w:r>
          </w:p>
        </w:tc>
        <w:tc>
          <w:tcPr>
            <w:tcW w:w="4151" w:type="dxa"/>
            <w:vAlign w:val="center"/>
          </w:tcPr>
          <w:p w14:paraId="3A61BB5E"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Checklist on UNFPA Conditions of Contract</w:t>
            </w:r>
          </w:p>
        </w:tc>
        <w:tc>
          <w:tcPr>
            <w:tcW w:w="2079" w:type="dxa"/>
            <w:vAlign w:val="center"/>
          </w:tcPr>
          <w:p w14:paraId="525DDA7E"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7593E957" w14:textId="77777777"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05E7DB25" w14:textId="77777777" w:rsidTr="009C3082">
        <w:tc>
          <w:tcPr>
            <w:tcW w:w="1242" w:type="dxa"/>
            <w:vAlign w:val="center"/>
          </w:tcPr>
          <w:p w14:paraId="28DC7274"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F:</w:t>
            </w:r>
          </w:p>
        </w:tc>
        <w:tc>
          <w:tcPr>
            <w:tcW w:w="4151" w:type="dxa"/>
            <w:vAlign w:val="center"/>
          </w:tcPr>
          <w:p w14:paraId="2C1F8BFB" w14:textId="77777777"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Price Schedule Form</w:t>
            </w:r>
          </w:p>
        </w:tc>
        <w:tc>
          <w:tcPr>
            <w:tcW w:w="2079" w:type="dxa"/>
            <w:vAlign w:val="center"/>
          </w:tcPr>
          <w:p w14:paraId="5149ECBB" w14:textId="77777777" w:rsidR="0079432D" w:rsidRPr="004F191F" w:rsidRDefault="0079432D" w:rsidP="00FD25BC">
            <w:pPr>
              <w:jc w:val="center"/>
              <w:rPr>
                <w:rFonts w:asciiTheme="minorHAnsi" w:hAnsiTheme="minorHAnsi"/>
                <w:lang w:val="en-GB"/>
              </w:rPr>
            </w:pPr>
            <w:r>
              <w:rPr>
                <w:rFonts w:asciiTheme="minorHAnsi" w:hAnsiTheme="minorHAnsi"/>
                <w:lang w:val="en-GB"/>
              </w:rPr>
              <w:t>Mandatory</w:t>
            </w:r>
          </w:p>
        </w:tc>
        <w:tc>
          <w:tcPr>
            <w:tcW w:w="1770" w:type="dxa"/>
            <w:vAlign w:val="center"/>
          </w:tcPr>
          <w:p w14:paraId="1C0BA5E4" w14:textId="77777777" w:rsidR="0079432D" w:rsidRPr="004F191F" w:rsidRDefault="0079432D" w:rsidP="00FD25BC">
            <w:pPr>
              <w:jc w:val="center"/>
              <w:rPr>
                <w:rFonts w:asciiTheme="minorHAnsi" w:hAnsiTheme="minorHAnsi"/>
                <w:lang w:val="en-GB"/>
              </w:rPr>
            </w:pPr>
            <w:r>
              <w:rPr>
                <w:rFonts w:asciiTheme="minorHAnsi" w:hAnsiTheme="minorHAnsi"/>
                <w:lang w:val="en-GB"/>
              </w:rPr>
              <w:t>PDF &amp; Excel</w:t>
            </w:r>
          </w:p>
        </w:tc>
      </w:tr>
      <w:tr w:rsidR="0079432D" w:rsidRPr="004F191F" w14:paraId="7555736E" w14:textId="77777777" w:rsidTr="009C3082">
        <w:tc>
          <w:tcPr>
            <w:tcW w:w="1242" w:type="dxa"/>
            <w:vAlign w:val="center"/>
          </w:tcPr>
          <w:p w14:paraId="2ACEE093"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G:</w:t>
            </w:r>
          </w:p>
        </w:tc>
        <w:tc>
          <w:tcPr>
            <w:tcW w:w="4151" w:type="dxa"/>
            <w:vAlign w:val="center"/>
          </w:tcPr>
          <w:p w14:paraId="5D8A41D7" w14:textId="77777777"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Joint Venture Partner Information Form</w:t>
            </w:r>
          </w:p>
        </w:tc>
        <w:sdt>
          <w:sdtPr>
            <w:rPr>
              <w:rFonts w:asciiTheme="minorHAnsi" w:hAnsiTheme="minorHAnsi"/>
              <w:lang w:val="en-GB"/>
            </w:rPr>
            <w:id w:val="-153427135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1C0CB82A" w14:textId="77777777" w:rsidR="0079432D" w:rsidRPr="00DC5B97" w:rsidRDefault="008239FE" w:rsidP="00FD25BC">
                <w:pPr>
                  <w:jc w:val="center"/>
                  <w:rPr>
                    <w:rFonts w:asciiTheme="minorHAnsi" w:hAnsiTheme="minorHAnsi"/>
                    <w:highlight w:val="yellow"/>
                    <w:lang w:val="en-GB"/>
                  </w:rPr>
                </w:pPr>
                <w:r w:rsidRPr="004544CF">
                  <w:rPr>
                    <w:rFonts w:asciiTheme="minorHAnsi" w:hAnsiTheme="minorHAnsi"/>
                    <w:lang w:val="en-GB"/>
                  </w:rPr>
                  <w:t>Optional</w:t>
                </w:r>
              </w:p>
            </w:tc>
          </w:sdtContent>
        </w:sdt>
        <w:tc>
          <w:tcPr>
            <w:tcW w:w="1770" w:type="dxa"/>
            <w:vAlign w:val="center"/>
          </w:tcPr>
          <w:p w14:paraId="2F01DBAE" w14:textId="77777777"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14:paraId="5FCB9B00" w14:textId="77777777" w:rsidTr="009C3082">
        <w:tc>
          <w:tcPr>
            <w:tcW w:w="1242" w:type="dxa"/>
            <w:vAlign w:val="center"/>
          </w:tcPr>
          <w:p w14:paraId="6A3A3F44" w14:textId="77777777" w:rsidR="0079432D" w:rsidRDefault="0079432D" w:rsidP="00EC11F7">
            <w:pPr>
              <w:pStyle w:val="ListParagraph"/>
              <w:overflowPunct/>
              <w:autoSpaceDE/>
              <w:autoSpaceDN/>
              <w:adjustRightInd/>
              <w:ind w:left="0"/>
              <w:textAlignment w:val="auto"/>
              <w:rPr>
                <w:rFonts w:asciiTheme="minorHAnsi" w:hAnsiTheme="minorHAnsi"/>
              </w:rPr>
            </w:pPr>
            <w:r>
              <w:rPr>
                <w:rFonts w:asciiTheme="minorHAnsi" w:hAnsiTheme="minorHAnsi"/>
              </w:rPr>
              <w:t>Annex J:</w:t>
            </w:r>
          </w:p>
        </w:tc>
        <w:tc>
          <w:tcPr>
            <w:tcW w:w="4151" w:type="dxa"/>
            <w:vAlign w:val="center"/>
          </w:tcPr>
          <w:p w14:paraId="5799FABA" w14:textId="77777777" w:rsidR="0079432D" w:rsidRDefault="0079432D" w:rsidP="00502573">
            <w:pPr>
              <w:pStyle w:val="ListParagraph"/>
              <w:overflowPunct/>
              <w:autoSpaceDE/>
              <w:autoSpaceDN/>
              <w:adjustRightInd/>
              <w:ind w:left="0"/>
              <w:textAlignment w:val="auto"/>
              <w:rPr>
                <w:rFonts w:asciiTheme="minorHAnsi" w:hAnsiTheme="minorHAnsi"/>
              </w:rPr>
            </w:pPr>
            <w:r>
              <w:rPr>
                <w:rFonts w:asciiTheme="minorHAnsi" w:hAnsiTheme="minorHAnsi"/>
              </w:rPr>
              <w:t>Checklist of Bid Forms</w:t>
            </w:r>
          </w:p>
        </w:tc>
        <w:tc>
          <w:tcPr>
            <w:tcW w:w="2079" w:type="dxa"/>
            <w:vAlign w:val="center"/>
          </w:tcPr>
          <w:p w14:paraId="4934A868" w14:textId="77777777" w:rsidR="0079432D" w:rsidRPr="004F191F" w:rsidRDefault="0079432D" w:rsidP="00DC5B97">
            <w:pPr>
              <w:jc w:val="center"/>
              <w:rPr>
                <w:rFonts w:asciiTheme="minorHAnsi" w:hAnsiTheme="minorHAnsi"/>
                <w:lang w:val="en-GB"/>
              </w:rPr>
            </w:pPr>
            <w:r>
              <w:rPr>
                <w:rFonts w:asciiTheme="minorHAnsi" w:hAnsiTheme="minorHAnsi"/>
                <w:lang w:val="en-GB"/>
              </w:rPr>
              <w:t>Not Applicable</w:t>
            </w:r>
          </w:p>
        </w:tc>
        <w:tc>
          <w:tcPr>
            <w:tcW w:w="1770" w:type="dxa"/>
            <w:vAlign w:val="center"/>
          </w:tcPr>
          <w:p w14:paraId="042D7AC5" w14:textId="77777777" w:rsidR="0079432D" w:rsidRPr="004F191F" w:rsidRDefault="0079432D" w:rsidP="00FD25BC">
            <w:pPr>
              <w:jc w:val="center"/>
              <w:rPr>
                <w:rFonts w:asciiTheme="minorHAnsi" w:hAnsiTheme="minorHAnsi"/>
                <w:lang w:val="en-GB"/>
              </w:rPr>
            </w:pPr>
            <w:r>
              <w:rPr>
                <w:rFonts w:asciiTheme="minorHAnsi" w:hAnsiTheme="minorHAnsi"/>
                <w:lang w:val="en-GB"/>
              </w:rPr>
              <w:t>Not Applicable</w:t>
            </w:r>
          </w:p>
        </w:tc>
      </w:tr>
    </w:tbl>
    <w:p w14:paraId="21063B20" w14:textId="77777777" w:rsidR="004F191F" w:rsidRPr="004F191F" w:rsidRDefault="004F191F" w:rsidP="004F191F">
      <w:pPr>
        <w:rPr>
          <w:lang w:val="en-GB"/>
        </w:rPr>
      </w:pPr>
    </w:p>
    <w:p w14:paraId="0716F23A"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6574602" w14:textId="77777777" w:rsidR="0079432D" w:rsidRPr="0031368A" w:rsidRDefault="0079432D" w:rsidP="00EC11F7">
      <w:pPr>
        <w:pStyle w:val="Heading1"/>
        <w:jc w:val="center"/>
        <w:rPr>
          <w:rFonts w:asciiTheme="minorHAnsi" w:hAnsiTheme="minorHAnsi"/>
          <w:caps/>
          <w:color w:val="auto"/>
          <w:lang w:val="en-GB"/>
        </w:rPr>
      </w:pPr>
      <w:bookmarkStart w:id="129" w:name="_Toc358885128"/>
      <w:bookmarkStart w:id="130" w:name="_Toc358885796"/>
      <w:bookmarkStart w:id="131" w:name="_Ref417986093"/>
      <w:bookmarkStart w:id="132" w:name="_Toc419381651"/>
      <w:bookmarkStart w:id="133" w:name="_Ref39624364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29"/>
      <w:bookmarkEnd w:id="130"/>
      <w:bookmarkEnd w:id="131"/>
      <w:bookmarkEnd w:id="132"/>
    </w:p>
    <w:p w14:paraId="2D257147" w14:textId="77777777" w:rsidR="0079432D" w:rsidRPr="0031368A" w:rsidRDefault="0079432D" w:rsidP="0079432D">
      <w:pPr>
        <w:overflowPunct/>
        <w:autoSpaceDE/>
        <w:autoSpaceDN/>
        <w:adjustRightInd/>
        <w:ind w:left="567"/>
        <w:jc w:val="center"/>
        <w:textAlignment w:val="auto"/>
        <w:rPr>
          <w:rFonts w:asciiTheme="minorHAnsi" w:hAnsiTheme="minorHAnsi"/>
          <w:i/>
          <w:szCs w:val="22"/>
        </w:rPr>
      </w:pPr>
      <w:r w:rsidRPr="004544CF">
        <w:rPr>
          <w:rFonts w:asciiTheme="minorHAnsi" w:hAnsiTheme="minorHAnsi"/>
          <w:i/>
          <w:szCs w:val="22"/>
        </w:rPr>
        <w:t>[Complete this page and return it prior to bid opening]</w:t>
      </w:r>
    </w:p>
    <w:p w14:paraId="10776D43" w14:textId="77777777"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22"/>
        <w:gridCol w:w="867"/>
        <w:gridCol w:w="3591"/>
      </w:tblGrid>
      <w:tr w:rsidR="00156752" w:rsidRPr="0031368A" w14:paraId="655BD1A8" w14:textId="77777777" w:rsidTr="0031368A">
        <w:tc>
          <w:tcPr>
            <w:tcW w:w="936" w:type="dxa"/>
          </w:tcPr>
          <w:p w14:paraId="50A76D38" w14:textId="77777777"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4215DAEE" w14:textId="77777777" w:rsidR="00156752" w:rsidRPr="0031368A" w:rsidRDefault="00156752" w:rsidP="006D498C">
            <w:pPr>
              <w:rPr>
                <w:rFonts w:asciiTheme="minorHAnsi" w:hAnsiTheme="minorHAnsi"/>
                <w:szCs w:val="22"/>
              </w:rPr>
            </w:pPr>
            <w:r>
              <w:rPr>
                <w:rFonts w:asciiTheme="minorHAnsi" w:hAnsiTheme="minorHAnsi"/>
                <w:szCs w:val="22"/>
              </w:rPr>
              <w:t>UNFPA</w:t>
            </w:r>
            <w:r w:rsidR="006D498C">
              <w:rPr>
                <w:rFonts w:asciiTheme="minorHAnsi" w:hAnsiTheme="minorHAnsi"/>
                <w:szCs w:val="22"/>
              </w:rPr>
              <w:t>: Paul Makwinja</w:t>
            </w:r>
          </w:p>
        </w:tc>
        <w:tc>
          <w:tcPr>
            <w:tcW w:w="873" w:type="dxa"/>
          </w:tcPr>
          <w:p w14:paraId="5B7CB147" w14:textId="77777777"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14:paraId="59A9E24F" w14:textId="77777777" w:rsidR="00156752" w:rsidRPr="0031368A" w:rsidRDefault="00156752" w:rsidP="0079432D">
            <w:pPr>
              <w:rPr>
                <w:rFonts w:asciiTheme="minorHAnsi" w:hAnsiTheme="minorHAnsi"/>
                <w:szCs w:val="22"/>
              </w:rPr>
            </w:pPr>
          </w:p>
        </w:tc>
      </w:tr>
      <w:tr w:rsidR="00156752" w:rsidRPr="0031368A" w14:paraId="2DD2A2E0" w14:textId="77777777" w:rsidTr="0031368A">
        <w:tc>
          <w:tcPr>
            <w:tcW w:w="936" w:type="dxa"/>
          </w:tcPr>
          <w:p w14:paraId="0E86F586" w14:textId="77777777" w:rsidR="00156752" w:rsidRPr="0031368A" w:rsidRDefault="00156752" w:rsidP="0031368A">
            <w:pPr>
              <w:jc w:val="right"/>
              <w:rPr>
                <w:rFonts w:asciiTheme="minorHAnsi" w:hAnsiTheme="minorHAnsi"/>
                <w:szCs w:val="22"/>
              </w:rPr>
            </w:pPr>
          </w:p>
        </w:tc>
        <w:tc>
          <w:tcPr>
            <w:tcW w:w="3756" w:type="dxa"/>
          </w:tcPr>
          <w:p w14:paraId="6A85C0D6" w14:textId="77777777" w:rsidR="00156752" w:rsidRPr="0031368A" w:rsidRDefault="006D498C" w:rsidP="0079432D">
            <w:pPr>
              <w:rPr>
                <w:rFonts w:asciiTheme="minorHAnsi" w:hAnsiTheme="minorHAnsi"/>
                <w:i/>
                <w:szCs w:val="22"/>
              </w:rPr>
            </w:pPr>
            <w:r>
              <w:rPr>
                <w:rFonts w:asciiTheme="minorHAnsi" w:hAnsiTheme="minorHAnsi"/>
                <w:i/>
                <w:szCs w:val="22"/>
              </w:rPr>
              <w:t>International Operations Manager</w:t>
            </w:r>
          </w:p>
        </w:tc>
        <w:tc>
          <w:tcPr>
            <w:tcW w:w="873" w:type="dxa"/>
          </w:tcPr>
          <w:p w14:paraId="2843C38F" w14:textId="77777777"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14:paraId="4AB21B6B" w14:textId="77777777" w:rsidR="00156752" w:rsidRPr="0031368A" w:rsidRDefault="006D498C" w:rsidP="0079432D">
            <w:pPr>
              <w:rPr>
                <w:rFonts w:asciiTheme="minorHAnsi" w:hAnsiTheme="minorHAnsi"/>
                <w:i/>
                <w:szCs w:val="22"/>
              </w:rPr>
            </w:pPr>
            <w:r>
              <w:rPr>
                <w:rFonts w:asciiTheme="minorHAnsi" w:hAnsiTheme="minorHAnsi"/>
                <w:i/>
                <w:szCs w:val="22"/>
              </w:rPr>
              <w:t>makwinja@unfpa.org</w:t>
            </w:r>
          </w:p>
        </w:tc>
      </w:tr>
      <w:tr w:rsidR="00156752" w:rsidRPr="0031368A" w14:paraId="37C98C6C" w14:textId="77777777" w:rsidTr="0031368A">
        <w:tc>
          <w:tcPr>
            <w:tcW w:w="9242" w:type="dxa"/>
            <w:gridSpan w:val="4"/>
          </w:tcPr>
          <w:p w14:paraId="04BF3E66" w14:textId="77777777" w:rsidR="00156752" w:rsidRPr="0031368A" w:rsidRDefault="00156752" w:rsidP="0079432D">
            <w:pPr>
              <w:rPr>
                <w:rFonts w:asciiTheme="minorHAnsi" w:hAnsiTheme="minorHAnsi"/>
                <w:sz w:val="16"/>
                <w:szCs w:val="16"/>
              </w:rPr>
            </w:pPr>
          </w:p>
        </w:tc>
      </w:tr>
      <w:tr w:rsidR="00156752" w:rsidRPr="0031368A" w14:paraId="04886307" w14:textId="77777777" w:rsidTr="0031368A">
        <w:tc>
          <w:tcPr>
            <w:tcW w:w="936" w:type="dxa"/>
          </w:tcPr>
          <w:p w14:paraId="4A1CDC02" w14:textId="77777777"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14:paraId="50310B39" w14:textId="77777777"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156752" w:rsidRPr="0031368A" w14:paraId="7FEA5C10" w14:textId="77777777" w:rsidTr="0031368A">
        <w:tc>
          <w:tcPr>
            <w:tcW w:w="936" w:type="dxa"/>
          </w:tcPr>
          <w:p w14:paraId="7F4BA46F" w14:textId="77777777" w:rsidR="00156752" w:rsidRPr="0031368A" w:rsidRDefault="00156752" w:rsidP="0031368A">
            <w:pPr>
              <w:jc w:val="right"/>
              <w:rPr>
                <w:rFonts w:asciiTheme="minorHAnsi" w:hAnsiTheme="minorHAnsi"/>
                <w:szCs w:val="22"/>
              </w:rPr>
            </w:pPr>
          </w:p>
        </w:tc>
        <w:tc>
          <w:tcPr>
            <w:tcW w:w="8306" w:type="dxa"/>
            <w:gridSpan w:val="3"/>
          </w:tcPr>
          <w:p w14:paraId="13F02C90" w14:textId="77777777"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156752" w:rsidRPr="0031368A" w14:paraId="5ECF9FFB" w14:textId="77777777" w:rsidTr="0031368A">
        <w:tc>
          <w:tcPr>
            <w:tcW w:w="936" w:type="dxa"/>
          </w:tcPr>
          <w:p w14:paraId="5CDAC427" w14:textId="77777777" w:rsidR="00156752" w:rsidRPr="0031368A" w:rsidRDefault="00156752" w:rsidP="0031368A">
            <w:pPr>
              <w:jc w:val="right"/>
              <w:rPr>
                <w:rFonts w:asciiTheme="minorHAnsi" w:hAnsiTheme="minorHAnsi"/>
                <w:szCs w:val="22"/>
              </w:rPr>
            </w:pPr>
          </w:p>
        </w:tc>
        <w:tc>
          <w:tcPr>
            <w:tcW w:w="8306" w:type="dxa"/>
            <w:gridSpan w:val="3"/>
          </w:tcPr>
          <w:p w14:paraId="4FA3ED33" w14:textId="77777777"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156752" w:rsidRPr="0031368A" w14:paraId="043EA7C2" w14:textId="77777777" w:rsidTr="0031368A">
        <w:tc>
          <w:tcPr>
            <w:tcW w:w="936" w:type="dxa"/>
          </w:tcPr>
          <w:p w14:paraId="5E3953F2" w14:textId="77777777" w:rsidR="00156752" w:rsidRPr="0031368A" w:rsidRDefault="00156752" w:rsidP="0031368A">
            <w:pPr>
              <w:jc w:val="right"/>
              <w:rPr>
                <w:rFonts w:asciiTheme="minorHAnsi" w:hAnsiTheme="minorHAnsi"/>
                <w:szCs w:val="22"/>
              </w:rPr>
            </w:pPr>
          </w:p>
        </w:tc>
        <w:tc>
          <w:tcPr>
            <w:tcW w:w="8306" w:type="dxa"/>
            <w:gridSpan w:val="3"/>
          </w:tcPr>
          <w:p w14:paraId="58565D1B" w14:textId="77777777"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156752" w:rsidRPr="0031368A" w14:paraId="6F3D8243" w14:textId="77777777" w:rsidTr="0031368A">
        <w:tc>
          <w:tcPr>
            <w:tcW w:w="936" w:type="dxa"/>
          </w:tcPr>
          <w:p w14:paraId="72B673DF" w14:textId="77777777" w:rsidR="00156752" w:rsidRPr="0031368A" w:rsidRDefault="00156752" w:rsidP="0031368A">
            <w:pPr>
              <w:jc w:val="right"/>
              <w:rPr>
                <w:rFonts w:asciiTheme="minorHAnsi" w:hAnsiTheme="minorHAnsi"/>
                <w:szCs w:val="22"/>
              </w:rPr>
            </w:pPr>
          </w:p>
        </w:tc>
        <w:tc>
          <w:tcPr>
            <w:tcW w:w="8306" w:type="dxa"/>
            <w:gridSpan w:val="3"/>
          </w:tcPr>
          <w:p w14:paraId="5C882D44" w14:textId="77777777" w:rsidR="00156752" w:rsidRPr="0031368A" w:rsidRDefault="00156752" w:rsidP="0079432D">
            <w:pPr>
              <w:rPr>
                <w:rFonts w:asciiTheme="minorHAnsi" w:hAnsiTheme="minorHAnsi"/>
                <w:szCs w:val="22"/>
              </w:rPr>
            </w:pPr>
            <w:r w:rsidRPr="0031368A">
              <w:rPr>
                <w:rFonts w:asciiTheme="minorHAnsi" w:hAnsiTheme="minorHAnsi"/>
                <w:i/>
                <w:szCs w:val="22"/>
                <w:highlight w:val="yellow"/>
              </w:rPr>
              <w:t>[Insert Postal address of Company]</w:t>
            </w:r>
          </w:p>
        </w:tc>
      </w:tr>
      <w:tr w:rsidR="00156752" w:rsidRPr="0031368A" w14:paraId="17FFEB2F" w14:textId="77777777" w:rsidTr="0031368A">
        <w:tc>
          <w:tcPr>
            <w:tcW w:w="9242" w:type="dxa"/>
            <w:gridSpan w:val="4"/>
          </w:tcPr>
          <w:p w14:paraId="25BB2825" w14:textId="77777777" w:rsidR="00156752" w:rsidRPr="0031368A" w:rsidRDefault="00156752" w:rsidP="0079432D">
            <w:pPr>
              <w:rPr>
                <w:rFonts w:asciiTheme="minorHAnsi" w:hAnsiTheme="minorHAnsi"/>
                <w:sz w:val="16"/>
                <w:szCs w:val="16"/>
              </w:rPr>
            </w:pPr>
          </w:p>
        </w:tc>
      </w:tr>
      <w:tr w:rsidR="00156752" w:rsidRPr="007113D6" w14:paraId="558C5854" w14:textId="77777777" w:rsidTr="0031368A">
        <w:tc>
          <w:tcPr>
            <w:tcW w:w="936" w:type="dxa"/>
          </w:tcPr>
          <w:p w14:paraId="4FEE3873" w14:textId="77777777"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0F86D78" w14:textId="2E3A985B" w:rsidR="00156752" w:rsidRPr="009C0934" w:rsidRDefault="006D498C" w:rsidP="009D0BCC">
            <w:pPr>
              <w:rPr>
                <w:rFonts w:asciiTheme="minorHAnsi" w:hAnsiTheme="minorHAnsi"/>
                <w:b/>
                <w:szCs w:val="22"/>
                <w:lang w:val="es-NI"/>
              </w:rPr>
            </w:pPr>
            <w:r w:rsidRPr="009C0934">
              <w:rPr>
                <w:rFonts w:asciiTheme="minorHAnsi" w:hAnsiTheme="minorHAnsi"/>
                <w:b/>
                <w:szCs w:val="28"/>
                <w:lang w:val="en-GB"/>
              </w:rPr>
              <w:t>UNFPA/ETH/RFP/201</w:t>
            </w:r>
            <w:r w:rsidR="004544CF">
              <w:rPr>
                <w:rFonts w:asciiTheme="minorHAnsi" w:hAnsiTheme="minorHAnsi"/>
                <w:b/>
                <w:szCs w:val="28"/>
                <w:lang w:val="en-GB"/>
              </w:rPr>
              <w:t>8</w:t>
            </w:r>
            <w:r w:rsidRPr="009C0934">
              <w:rPr>
                <w:rFonts w:asciiTheme="minorHAnsi" w:hAnsiTheme="minorHAnsi"/>
                <w:b/>
                <w:szCs w:val="28"/>
                <w:lang w:val="en-GB"/>
              </w:rPr>
              <w:t>/00</w:t>
            </w:r>
            <w:r w:rsidR="009D0BCC">
              <w:rPr>
                <w:rFonts w:asciiTheme="minorHAnsi" w:hAnsiTheme="minorHAnsi"/>
                <w:b/>
                <w:szCs w:val="28"/>
                <w:lang w:val="en-GB"/>
              </w:rPr>
              <w:t>2</w:t>
            </w:r>
          </w:p>
        </w:tc>
      </w:tr>
    </w:tbl>
    <w:p w14:paraId="04257027" w14:textId="77777777" w:rsidR="00156752" w:rsidRPr="007113D6" w:rsidRDefault="00156752" w:rsidP="0031368A">
      <w:pPr>
        <w:rPr>
          <w:rFonts w:asciiTheme="minorHAnsi" w:hAnsiTheme="minorHAnsi"/>
          <w:szCs w:val="22"/>
          <w:lang w:val="es-NI"/>
        </w:rPr>
      </w:pPr>
      <w:bookmarkStart w:id="134" w:name="Buyer2"/>
      <w:bookmarkStart w:id="135" w:name="OPS_Case_no4"/>
      <w:bookmarkStart w:id="136" w:name="pno1"/>
      <w:bookmarkStart w:id="137" w:name="ProdDesc"/>
      <w:bookmarkEnd w:id="134"/>
      <w:bookmarkEnd w:id="135"/>
      <w:bookmarkEnd w:id="136"/>
      <w:bookmarkEnd w:id="137"/>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14:paraId="2A863BBD" w14:textId="77777777" w:rsidTr="0031368A">
        <w:tc>
          <w:tcPr>
            <w:tcW w:w="436" w:type="dxa"/>
            <w:vAlign w:val="center"/>
          </w:tcPr>
          <w:p w14:paraId="2B4C3ABF" w14:textId="77777777" w:rsidR="00EC11F7" w:rsidRDefault="00BB2759" w:rsidP="00156752">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EC11F7">
                  <w:rPr>
                    <w:rFonts w:ascii="MS Gothic" w:eastAsia="MS Gothic" w:hAnsi="MS Gothic" w:hint="eastAsia"/>
                  </w:rPr>
                  <w:t>☐</w:t>
                </w:r>
              </w:sdtContent>
            </w:sdt>
          </w:p>
        </w:tc>
        <w:tc>
          <w:tcPr>
            <w:tcW w:w="8806" w:type="dxa"/>
            <w:vAlign w:val="center"/>
          </w:tcPr>
          <w:p w14:paraId="26767C2B" w14:textId="77777777"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791735F4" w14:textId="77777777" w:rsidTr="0031368A">
        <w:tc>
          <w:tcPr>
            <w:tcW w:w="436" w:type="dxa"/>
            <w:vAlign w:val="center"/>
          </w:tcPr>
          <w:p w14:paraId="7AAE8B63" w14:textId="77777777" w:rsidR="00EC11F7" w:rsidRDefault="00BB2759" w:rsidP="00156752">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EC11F7">
                  <w:rPr>
                    <w:rFonts w:ascii="MS Gothic" w:eastAsia="MS Gothic" w:hAnsi="MS Gothic" w:hint="eastAsia"/>
                  </w:rPr>
                  <w:t>☐</w:t>
                </w:r>
              </w:sdtContent>
            </w:sdt>
          </w:p>
        </w:tc>
        <w:tc>
          <w:tcPr>
            <w:tcW w:w="8806" w:type="dxa"/>
            <w:vAlign w:val="center"/>
          </w:tcPr>
          <w:p w14:paraId="15264AFB" w14:textId="77777777"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A7DC961" w14:textId="77777777" w:rsidR="0079432D" w:rsidRDefault="0079432D" w:rsidP="0031368A">
      <w:pPr>
        <w:rPr>
          <w:rFonts w:asciiTheme="minorHAnsi" w:hAnsiTheme="minorHAnsi"/>
          <w:szCs w:val="22"/>
        </w:rPr>
      </w:pPr>
    </w:p>
    <w:p w14:paraId="16A34BE8"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11A3C991"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537881B0"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511417C0"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0AE0004A"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E77BAB3"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6242381F"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216FE7F6" w14:textId="77777777"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5D229504" w14:textId="77777777"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12BBB3B1"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45E93CBB"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1FCBAAF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369FE06"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74430C89"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B44D43D"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2A8EF45D"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49416335"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14:paraId="7289D3B0" w14:textId="77777777" w:rsidTr="00042492">
        <w:tc>
          <w:tcPr>
            <w:tcW w:w="436" w:type="dxa"/>
            <w:vAlign w:val="center"/>
          </w:tcPr>
          <w:p w14:paraId="6C87D6C5" w14:textId="77777777" w:rsidR="0031368A" w:rsidRDefault="00BB2759" w:rsidP="00E23A73">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31368A">
                  <w:rPr>
                    <w:rFonts w:ascii="MS Gothic" w:eastAsia="MS Gothic" w:hAnsi="MS Gothic" w:hint="eastAsia"/>
                  </w:rPr>
                  <w:t>☐</w:t>
                </w:r>
              </w:sdtContent>
            </w:sdt>
          </w:p>
        </w:tc>
        <w:tc>
          <w:tcPr>
            <w:tcW w:w="8806" w:type="dxa"/>
            <w:vAlign w:val="center"/>
          </w:tcPr>
          <w:p w14:paraId="324740B3" w14:textId="77777777"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22C2C78D" w14:textId="77777777" w:rsidTr="00042492">
        <w:tc>
          <w:tcPr>
            <w:tcW w:w="436" w:type="dxa"/>
          </w:tcPr>
          <w:p w14:paraId="2C8AFDC6" w14:textId="77777777" w:rsidR="0031368A" w:rsidRDefault="00BB2759" w:rsidP="00E23A73">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31368A">
                  <w:rPr>
                    <w:rFonts w:ascii="MS Gothic" w:eastAsia="MS Gothic" w:hAnsi="MS Gothic" w:hint="eastAsia"/>
                  </w:rPr>
                  <w:t>☐</w:t>
                </w:r>
              </w:sdtContent>
            </w:sdt>
          </w:p>
        </w:tc>
        <w:tc>
          <w:tcPr>
            <w:tcW w:w="8806" w:type="dxa"/>
          </w:tcPr>
          <w:p w14:paraId="6B367210" w14:textId="77777777"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256E29E4" w14:textId="77777777" w:rsidR="0031368A" w:rsidRDefault="0031368A" w:rsidP="00042492">
      <w:pPr>
        <w:pStyle w:val="Heading1"/>
        <w:spacing w:before="0"/>
        <w:rPr>
          <w:rFonts w:asciiTheme="minorHAnsi" w:hAnsiTheme="minorHAnsi"/>
          <w:color w:val="auto"/>
          <w:sz w:val="22"/>
          <w:szCs w:val="22"/>
        </w:rPr>
      </w:pPr>
    </w:p>
    <w:p w14:paraId="0E49D61D" w14:textId="77777777" w:rsidR="00156752" w:rsidRPr="005D26BD" w:rsidRDefault="0079432D" w:rsidP="005D26BD">
      <w:pPr>
        <w:jc w:val="both"/>
        <w:rPr>
          <w:rFonts w:asciiTheme="minorHAnsi" w:hAnsiTheme="minorHAnsi"/>
          <w:b/>
          <w:szCs w:val="22"/>
        </w:rPr>
      </w:pPr>
      <w:bookmarkStart w:id="138"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38"/>
      <w:r w:rsidRPr="005D26BD">
        <w:rPr>
          <w:rFonts w:asciiTheme="minorHAnsi" w:hAnsiTheme="minorHAnsi"/>
          <w:b/>
          <w:szCs w:val="22"/>
        </w:rPr>
        <w:t xml:space="preserve"> </w:t>
      </w:r>
    </w:p>
    <w:p w14:paraId="41A7D88C"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31368A" w:rsidRPr="00042492" w14:paraId="4C94E1A2" w14:textId="77777777" w:rsidTr="00042492">
        <w:tc>
          <w:tcPr>
            <w:tcW w:w="1242" w:type="dxa"/>
          </w:tcPr>
          <w:p w14:paraId="5F2B4DAC" w14:textId="77777777"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1B4F9F05" w14:textId="77777777" w:rsidR="0031368A" w:rsidRPr="00042492" w:rsidRDefault="0031368A" w:rsidP="00042492">
            <w:pPr>
              <w:rPr>
                <w:rFonts w:asciiTheme="minorHAnsi" w:hAnsiTheme="minorHAnsi"/>
                <w:lang w:val="en-GB"/>
              </w:rPr>
            </w:pPr>
          </w:p>
        </w:tc>
        <w:tc>
          <w:tcPr>
            <w:tcW w:w="1300" w:type="dxa"/>
          </w:tcPr>
          <w:p w14:paraId="58944CFF" w14:textId="77777777"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4C5AA5BB" w14:textId="77777777" w:rsidR="0031368A" w:rsidRPr="00042492" w:rsidRDefault="0031368A" w:rsidP="00042492">
            <w:pPr>
              <w:rPr>
                <w:rFonts w:asciiTheme="minorHAnsi" w:hAnsiTheme="minorHAnsi"/>
                <w:lang w:val="en-GB"/>
              </w:rPr>
            </w:pPr>
          </w:p>
        </w:tc>
      </w:tr>
      <w:tr w:rsidR="0031368A" w:rsidRPr="00042492" w14:paraId="5AE77242" w14:textId="77777777" w:rsidTr="00042492">
        <w:tc>
          <w:tcPr>
            <w:tcW w:w="1242" w:type="dxa"/>
          </w:tcPr>
          <w:p w14:paraId="06A0D082" w14:textId="77777777"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626BB7BB" w14:textId="77777777" w:rsidR="0031368A" w:rsidRPr="00042492" w:rsidRDefault="0031368A" w:rsidP="00042492">
            <w:pPr>
              <w:rPr>
                <w:rFonts w:asciiTheme="minorHAnsi" w:hAnsiTheme="minorHAnsi"/>
                <w:lang w:val="en-GB"/>
              </w:rPr>
            </w:pPr>
          </w:p>
        </w:tc>
        <w:tc>
          <w:tcPr>
            <w:tcW w:w="1300" w:type="dxa"/>
          </w:tcPr>
          <w:p w14:paraId="59747D17" w14:textId="77777777"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64EFB45E" w14:textId="77777777" w:rsidR="0031368A" w:rsidRPr="00042492" w:rsidRDefault="0031368A" w:rsidP="00042492">
            <w:pPr>
              <w:rPr>
                <w:rFonts w:asciiTheme="minorHAnsi" w:hAnsiTheme="minorHAnsi"/>
                <w:lang w:val="en-GB"/>
              </w:rPr>
            </w:pPr>
          </w:p>
        </w:tc>
      </w:tr>
    </w:tbl>
    <w:p w14:paraId="7C172E55"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20596359" w14:textId="77777777" w:rsidR="009C3082" w:rsidRPr="00EC11F7" w:rsidRDefault="0079432D" w:rsidP="00EC11F7">
      <w:pPr>
        <w:pStyle w:val="Heading1"/>
        <w:jc w:val="center"/>
        <w:rPr>
          <w:rFonts w:asciiTheme="minorHAnsi" w:hAnsiTheme="minorHAnsi"/>
          <w:caps/>
          <w:color w:val="auto"/>
          <w:lang w:val="en-GB"/>
        </w:rPr>
      </w:pPr>
      <w:bookmarkStart w:id="139" w:name="_Toc41938165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3"/>
      <w:bookmarkEnd w:id="139"/>
    </w:p>
    <w:p w14:paraId="20451989" w14:textId="77777777" w:rsidR="009C3082" w:rsidRPr="009C3082" w:rsidRDefault="009C3082" w:rsidP="009C3082">
      <w:pPr>
        <w:jc w:val="both"/>
        <w:rPr>
          <w:rFonts w:asciiTheme="minorHAnsi" w:hAnsiTheme="minorHAnsi"/>
          <w:snapToGrid w:val="0"/>
          <w:szCs w:val="22"/>
          <w:lang w:val="en-GB"/>
        </w:rPr>
      </w:pPr>
    </w:p>
    <w:p w14:paraId="15F16C3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14:paraId="69D0825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7F245A8D" w14:textId="77777777" w:rsidR="006D498C" w:rsidRDefault="006D498C" w:rsidP="006D498C">
      <w:pPr>
        <w:pStyle w:val="ListParagraph"/>
        <w:overflowPunct/>
        <w:autoSpaceDE/>
        <w:autoSpaceDN/>
        <w:adjustRightInd/>
        <w:ind w:left="1077"/>
        <w:jc w:val="both"/>
        <w:textAlignment w:val="auto"/>
        <w:rPr>
          <w:rFonts w:asciiTheme="minorHAnsi" w:hAnsiTheme="minorHAnsi"/>
          <w:b/>
          <w:szCs w:val="22"/>
        </w:rPr>
      </w:pPr>
      <w:r w:rsidRPr="009C74CA">
        <w:rPr>
          <w:rFonts w:asciiTheme="minorHAnsi" w:hAnsiTheme="minorHAnsi"/>
          <w:b/>
          <w:szCs w:val="22"/>
        </w:rPr>
        <w:t>United Nations Population Fund</w:t>
      </w:r>
    </w:p>
    <w:p w14:paraId="30B2E077" w14:textId="77777777" w:rsidR="006D498C" w:rsidRPr="00E00BA7" w:rsidRDefault="006D498C" w:rsidP="006D498C">
      <w:pPr>
        <w:pStyle w:val="ListParagraph"/>
        <w:overflowPunct/>
        <w:autoSpaceDE/>
        <w:autoSpaceDN/>
        <w:adjustRightInd/>
        <w:ind w:left="1077"/>
        <w:jc w:val="both"/>
        <w:textAlignment w:val="auto"/>
        <w:rPr>
          <w:rFonts w:ascii="Tahoma" w:eastAsia="Tahoma" w:hAnsi="Tahoma"/>
          <w:color w:val="000000"/>
          <w:sz w:val="17"/>
        </w:rPr>
      </w:pPr>
      <w:r w:rsidRPr="00E00BA7">
        <w:rPr>
          <w:rFonts w:ascii="Tahoma" w:eastAsia="Tahoma" w:hAnsi="Tahoma"/>
          <w:color w:val="000000"/>
          <w:sz w:val="17"/>
        </w:rPr>
        <w:t xml:space="preserve">UNECA Compound, Congo Building, 1st Floor, South Wing </w:t>
      </w:r>
    </w:p>
    <w:p w14:paraId="5959F7D7" w14:textId="77777777" w:rsidR="006D498C" w:rsidRPr="00E00BA7" w:rsidRDefault="006D498C" w:rsidP="006D498C">
      <w:pPr>
        <w:pStyle w:val="ListParagraph"/>
        <w:overflowPunct/>
        <w:autoSpaceDE/>
        <w:autoSpaceDN/>
        <w:adjustRightInd/>
        <w:ind w:left="1077"/>
        <w:jc w:val="both"/>
        <w:textAlignment w:val="auto"/>
        <w:rPr>
          <w:rFonts w:ascii="Tahoma" w:eastAsia="Tahoma" w:hAnsi="Tahoma"/>
          <w:color w:val="000000"/>
          <w:sz w:val="17"/>
        </w:rPr>
      </w:pPr>
      <w:r w:rsidRPr="00E00BA7">
        <w:rPr>
          <w:rFonts w:ascii="Tahoma" w:eastAsia="Tahoma" w:hAnsi="Tahoma"/>
          <w:color w:val="000000"/>
          <w:sz w:val="17"/>
        </w:rPr>
        <w:t>International Operations Manager Office</w:t>
      </w:r>
    </w:p>
    <w:p w14:paraId="6B85DF4D" w14:textId="77777777" w:rsidR="009C3082" w:rsidRPr="009C3082" w:rsidRDefault="006D498C" w:rsidP="006D498C">
      <w:pPr>
        <w:jc w:val="both"/>
        <w:rPr>
          <w:rFonts w:asciiTheme="minorHAnsi" w:hAnsiTheme="minorHAnsi"/>
          <w:snapToGrid w:val="0"/>
          <w:szCs w:val="22"/>
          <w:lang w:val="en-GB"/>
        </w:rPr>
      </w:pPr>
      <w:r w:rsidRPr="00E00BA7">
        <w:rPr>
          <w:rFonts w:ascii="Tahoma" w:eastAsia="Tahoma" w:hAnsi="Tahoma"/>
          <w:color w:val="000000"/>
          <w:sz w:val="17"/>
        </w:rPr>
        <w:t xml:space="preserve">         </w:t>
      </w:r>
      <w:r>
        <w:rPr>
          <w:rFonts w:ascii="Tahoma" w:eastAsia="Tahoma" w:hAnsi="Tahoma"/>
          <w:color w:val="000000"/>
          <w:sz w:val="17"/>
        </w:rPr>
        <w:t xml:space="preserve">       </w:t>
      </w:r>
      <w:r w:rsidRPr="00E00BA7">
        <w:rPr>
          <w:rFonts w:ascii="Tahoma" w:eastAsia="Tahoma" w:hAnsi="Tahoma"/>
          <w:color w:val="000000"/>
          <w:sz w:val="17"/>
        </w:rPr>
        <w:t xml:space="preserve">   </w:t>
      </w:r>
      <w:r>
        <w:rPr>
          <w:rFonts w:ascii="Tahoma" w:eastAsia="Tahoma" w:hAnsi="Tahoma"/>
          <w:color w:val="000000"/>
          <w:sz w:val="17"/>
        </w:rPr>
        <w:t xml:space="preserve"> </w:t>
      </w:r>
      <w:r w:rsidRPr="00E00BA7">
        <w:rPr>
          <w:rFonts w:ascii="Tahoma" w:eastAsia="Tahoma" w:hAnsi="Tahoma"/>
          <w:color w:val="000000"/>
          <w:sz w:val="17"/>
        </w:rPr>
        <w:t>Addis Ababa, Ethiopia</w:t>
      </w:r>
    </w:p>
    <w:p w14:paraId="09D471E8" w14:textId="77777777" w:rsidR="009C0934" w:rsidRDefault="009C0934" w:rsidP="009C3082">
      <w:pPr>
        <w:jc w:val="both"/>
        <w:rPr>
          <w:rFonts w:asciiTheme="minorHAnsi" w:hAnsiTheme="minorHAnsi"/>
          <w:snapToGrid w:val="0"/>
          <w:szCs w:val="22"/>
          <w:lang w:val="en-GB"/>
        </w:rPr>
      </w:pPr>
    </w:p>
    <w:p w14:paraId="3622782C"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14:paraId="6368EDE0" w14:textId="77777777" w:rsidR="009C3082" w:rsidRPr="009C3082" w:rsidRDefault="009C3082" w:rsidP="009C3082">
      <w:pPr>
        <w:jc w:val="both"/>
        <w:rPr>
          <w:rFonts w:asciiTheme="minorHAnsi" w:hAnsiTheme="minorHAnsi"/>
          <w:snapToGrid w:val="0"/>
          <w:szCs w:val="22"/>
          <w:lang w:val="en-GB"/>
        </w:rPr>
      </w:pPr>
    </w:p>
    <w:p w14:paraId="4B7A8590" w14:textId="04A3F6EF"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w:t>
      </w:r>
      <w:r w:rsidR="00266130">
        <w:rPr>
          <w:rFonts w:asciiTheme="minorHAnsi" w:hAnsiTheme="minorHAnsi"/>
          <w:snapToGrid w:val="0"/>
          <w:szCs w:val="22"/>
          <w:lang w:val="en-GB"/>
        </w:rPr>
        <w:t xml:space="preserve">of </w:t>
      </w:r>
      <w:r w:rsidR="00266130" w:rsidRPr="009C3082">
        <w:rPr>
          <w:rFonts w:asciiTheme="minorHAnsi" w:hAnsiTheme="minorHAnsi"/>
          <w:snapToGrid w:val="0"/>
          <w:szCs w:val="22"/>
          <w:lang w:val="en-GB"/>
        </w:rPr>
        <w:t>UNFPA</w:t>
      </w:r>
      <w:r w:rsidR="006D498C" w:rsidRPr="004544CF">
        <w:rPr>
          <w:rFonts w:asciiTheme="minorHAnsi" w:hAnsiTheme="minorHAnsi"/>
          <w:szCs w:val="28"/>
          <w:lang w:val="en-GB"/>
        </w:rPr>
        <w:t>/</w:t>
      </w:r>
      <w:r w:rsidR="006D498C" w:rsidRPr="00266130">
        <w:rPr>
          <w:rFonts w:asciiTheme="minorHAnsi" w:hAnsiTheme="minorHAnsi"/>
          <w:szCs w:val="28"/>
          <w:lang w:val="en-GB"/>
        </w:rPr>
        <w:t>ETH/RFP/201</w:t>
      </w:r>
      <w:r w:rsidR="004544CF">
        <w:rPr>
          <w:rFonts w:asciiTheme="minorHAnsi" w:hAnsiTheme="minorHAnsi"/>
          <w:szCs w:val="28"/>
          <w:lang w:val="en-GB"/>
        </w:rPr>
        <w:t>8</w:t>
      </w:r>
      <w:r w:rsidR="006D498C" w:rsidRPr="00266130">
        <w:rPr>
          <w:rFonts w:asciiTheme="minorHAnsi" w:hAnsiTheme="minorHAnsi"/>
          <w:szCs w:val="28"/>
          <w:lang w:val="en-GB"/>
        </w:rPr>
        <w:t>/</w:t>
      </w:r>
      <w:proofErr w:type="gramStart"/>
      <w:r w:rsidR="006D498C" w:rsidRPr="00266130">
        <w:rPr>
          <w:rFonts w:asciiTheme="minorHAnsi" w:hAnsiTheme="minorHAnsi"/>
          <w:szCs w:val="28"/>
          <w:lang w:val="en-GB"/>
        </w:rPr>
        <w:t>00</w:t>
      </w:r>
      <w:r w:rsidR="009D0BCC">
        <w:rPr>
          <w:rFonts w:asciiTheme="minorHAnsi" w:hAnsiTheme="minorHAnsi"/>
          <w:szCs w:val="28"/>
          <w:lang w:val="en-GB"/>
        </w:rPr>
        <w:t>2</w:t>
      </w:r>
      <w:r w:rsidR="006D498C" w:rsidRPr="00266130">
        <w:rPr>
          <w:rFonts w:asciiTheme="minorHAnsi" w:hAnsiTheme="minorHAnsi"/>
          <w:szCs w:val="28"/>
          <w:lang w:val="en-GB"/>
        </w:rPr>
        <w:t xml:space="preserve"> </w:t>
      </w:r>
      <w:r w:rsidRPr="00266130">
        <w:rPr>
          <w:rFonts w:asciiTheme="minorHAnsi" w:hAnsiTheme="minorHAnsi"/>
          <w:snapToGrid w:val="0"/>
          <w:szCs w:val="22"/>
          <w:lang w:val="en-GB"/>
        </w:rPr>
        <w:t>,</w:t>
      </w:r>
      <w:proofErr w:type="gramEnd"/>
      <w:r w:rsidRPr="00266130">
        <w:rPr>
          <w:rFonts w:asciiTheme="minorHAnsi" w:hAnsiTheme="minorHAnsi"/>
          <w:snapToGrid w:val="0"/>
          <w:szCs w:val="22"/>
          <w:lang w:val="en-GB"/>
        </w:rPr>
        <w:t xml:space="preserve"> hereby offers to provide the </w:t>
      </w:r>
      <w:r w:rsidR="009D0BCC" w:rsidRPr="009C74CA">
        <w:rPr>
          <w:rFonts w:asciiTheme="minorHAnsi" w:hAnsiTheme="minorHAnsi"/>
          <w:szCs w:val="22"/>
          <w:lang w:val="en-GB"/>
        </w:rPr>
        <w:t xml:space="preserve"> </w:t>
      </w:r>
      <w:r w:rsidR="009D0BCC" w:rsidRPr="007834FD">
        <w:rPr>
          <w:rFonts w:ascii="Calibri" w:eastAsia="Calibri" w:hAnsi="Calibri" w:cs="Georgia"/>
          <w:b/>
          <w:color w:val="000000"/>
          <w:sz w:val="24"/>
          <w:szCs w:val="24"/>
        </w:rPr>
        <w:t xml:space="preserve">Provision of Consultancy Services for </w:t>
      </w:r>
      <w:r w:rsidR="009D0BCC" w:rsidRPr="00295612">
        <w:rPr>
          <w:rFonts w:ascii="Calibri" w:eastAsia="Calibri" w:hAnsi="Calibri" w:cs="Georgia"/>
          <w:b/>
          <w:color w:val="000000"/>
          <w:sz w:val="24"/>
          <w:szCs w:val="24"/>
        </w:rPr>
        <w:t xml:space="preserve">Baseline survey of the UNICEF-UNFPA joint </w:t>
      </w:r>
      <w:proofErr w:type="spellStart"/>
      <w:r w:rsidR="009D0BCC" w:rsidRPr="00295612">
        <w:rPr>
          <w:rFonts w:ascii="Calibri" w:eastAsia="Calibri" w:hAnsi="Calibri" w:cs="Georgia"/>
          <w:b/>
          <w:color w:val="000000"/>
          <w:sz w:val="24"/>
          <w:szCs w:val="24"/>
        </w:rPr>
        <w:t>programme</w:t>
      </w:r>
      <w:proofErr w:type="spellEnd"/>
      <w:r w:rsidR="009D0BCC" w:rsidRPr="00295612">
        <w:rPr>
          <w:rFonts w:ascii="Calibri" w:eastAsia="Calibri" w:hAnsi="Calibri" w:cs="Georgia"/>
          <w:b/>
          <w:color w:val="000000"/>
          <w:sz w:val="24"/>
          <w:szCs w:val="24"/>
        </w:rPr>
        <w:t xml:space="preserve"> (JP) phase III on HIV prevention, sexual reproductive health and violence response among most-at-risk adolescents and youth in Ethiopia</w:t>
      </w:r>
      <w:r w:rsidRPr="00266130">
        <w:rPr>
          <w:rFonts w:asciiTheme="minorHAnsi" w:hAnsiTheme="minorHAnsi"/>
          <w:snapToGrid w:val="0"/>
          <w:szCs w:val="22"/>
          <w:lang w:val="en-GB"/>
        </w:rPr>
        <w:t>,</w:t>
      </w:r>
      <w:r w:rsidRPr="009C3082">
        <w:rPr>
          <w:rFonts w:asciiTheme="minorHAnsi" w:hAnsiTheme="minorHAnsi"/>
          <w:snapToGrid w:val="0"/>
          <w:szCs w:val="22"/>
          <w:lang w:val="en-GB"/>
        </w:rPr>
        <w:t xml:space="preserve">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14:paraId="3662C153" w14:textId="77777777" w:rsidR="009C3082" w:rsidRPr="009C3082" w:rsidRDefault="009C3082" w:rsidP="009C3082">
      <w:pPr>
        <w:ind w:firstLine="720"/>
        <w:jc w:val="both"/>
        <w:rPr>
          <w:rFonts w:asciiTheme="minorHAnsi" w:hAnsiTheme="minorHAnsi"/>
          <w:snapToGrid w:val="0"/>
          <w:szCs w:val="22"/>
          <w:lang w:val="en-GB"/>
        </w:rPr>
      </w:pPr>
    </w:p>
    <w:p w14:paraId="059F6918" w14:textId="77777777"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proofErr w:type="gramStart"/>
      <w:r w:rsidR="0069133B">
        <w:rPr>
          <w:rFonts w:asciiTheme="minorHAnsi" w:hAnsiTheme="minorHAnsi"/>
          <w:i/>
          <w:szCs w:val="22"/>
          <w:highlight w:val="yellow"/>
          <w:lang w:val="en-GB"/>
        </w:rPr>
        <w:t>12</w:t>
      </w:r>
      <w:r w:rsidR="0069133B" w:rsidRPr="008437B3">
        <w:rPr>
          <w:rFonts w:asciiTheme="minorHAnsi" w:hAnsiTheme="minorHAnsi"/>
          <w:i/>
          <w:szCs w:val="22"/>
          <w:highlight w:val="yellow"/>
          <w:lang w:val="en-GB"/>
        </w:rPr>
        <w:t xml:space="preserve">0 </w:t>
      </w:r>
      <w:r w:rsidR="006D498C">
        <w:rPr>
          <w:rFonts w:asciiTheme="minorHAnsi" w:hAnsiTheme="minorHAnsi"/>
          <w:i/>
          <w:szCs w:val="22"/>
          <w:lang w:val="en-GB"/>
        </w:rPr>
        <w:t xml:space="preserve"> </w:t>
      </w:r>
      <w:r w:rsidRPr="009C3082">
        <w:rPr>
          <w:rFonts w:asciiTheme="minorHAnsi" w:hAnsiTheme="minorHAnsi"/>
          <w:snapToGrid w:val="0"/>
          <w:szCs w:val="22"/>
          <w:lang w:val="en-GB"/>
        </w:rPr>
        <w:t>from</w:t>
      </w:r>
      <w:proofErr w:type="gramEnd"/>
      <w:r w:rsidRPr="009C3082">
        <w:rPr>
          <w:rFonts w:asciiTheme="minorHAnsi" w:hAnsiTheme="minorHAnsi"/>
          <w:snapToGrid w:val="0"/>
          <w:szCs w:val="22"/>
          <w:lang w:val="en-GB"/>
        </w:rPr>
        <w:t xml:space="preserve">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14:paraId="4F8F6C53" w14:textId="77777777" w:rsidR="001C0466" w:rsidRPr="009C3082" w:rsidRDefault="001C0466" w:rsidP="009C3082">
      <w:pPr>
        <w:jc w:val="both"/>
        <w:rPr>
          <w:rFonts w:asciiTheme="minorHAnsi" w:hAnsiTheme="minorHAnsi"/>
          <w:snapToGrid w:val="0"/>
          <w:szCs w:val="22"/>
          <w:lang w:val="en-GB"/>
        </w:rPr>
      </w:pPr>
    </w:p>
    <w:p w14:paraId="4C3B853E" w14:textId="77777777"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AD12A7">
        <w:rPr>
          <w:rFonts w:asciiTheme="minorHAnsi" w:hAnsiTheme="minorHAnsi"/>
          <w:snapToGrid w:val="0"/>
          <w:szCs w:val="22"/>
          <w:lang w:val="en-GB"/>
        </w:rPr>
        <w:t>contract</w:t>
      </w:r>
      <w:r w:rsidR="0069133B">
        <w:rPr>
          <w:rFonts w:asciiTheme="minorHAnsi" w:hAnsiTheme="minorHAnsi"/>
          <w:snapToGrid w:val="0"/>
          <w:szCs w:val="22"/>
          <w:lang w:val="en-GB"/>
        </w:rPr>
        <w:t xml:space="preserve"> </w:t>
      </w:r>
      <w:r w:rsidR="009C3082" w:rsidRPr="009C3082">
        <w:rPr>
          <w:rFonts w:asciiTheme="minorHAnsi" w:hAnsiTheme="minorHAnsi"/>
          <w:snapToGrid w:val="0"/>
          <w:szCs w:val="22"/>
          <w:lang w:val="en-GB"/>
        </w:rPr>
        <w:t>within the time frame stipulated.</w:t>
      </w:r>
    </w:p>
    <w:p w14:paraId="2273743E" w14:textId="77777777" w:rsidR="009C3082" w:rsidRPr="009C3082" w:rsidRDefault="009C3082" w:rsidP="009C3082">
      <w:pPr>
        <w:ind w:firstLine="720"/>
        <w:jc w:val="both"/>
        <w:rPr>
          <w:rFonts w:asciiTheme="minorHAnsi" w:hAnsiTheme="minorHAnsi"/>
          <w:snapToGrid w:val="0"/>
          <w:szCs w:val="22"/>
          <w:lang w:val="en-GB"/>
        </w:rPr>
      </w:pPr>
    </w:p>
    <w:p w14:paraId="423F2466" w14:textId="77777777" w:rsidR="009C3082" w:rsidRPr="00AD12A7" w:rsidRDefault="009C3082" w:rsidP="00AD12A7">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w:t>
      </w:r>
      <w:r w:rsidR="00AD12A7">
        <w:rPr>
          <w:rFonts w:asciiTheme="minorHAnsi" w:hAnsiTheme="minorHAnsi"/>
          <w:snapToGrid w:val="0"/>
          <w:szCs w:val="22"/>
          <w:lang w:val="en-GB"/>
        </w:rPr>
        <w:t xml:space="preserve">ntract would result only </w:t>
      </w:r>
      <w:r w:rsidR="00AD12A7" w:rsidRPr="00266130">
        <w:rPr>
          <w:rFonts w:asciiTheme="minorHAnsi" w:hAnsiTheme="minorHAnsi"/>
          <w:snapToGrid w:val="0"/>
          <w:szCs w:val="22"/>
          <w:lang w:val="en-GB"/>
        </w:rPr>
        <w:t>after f</w:t>
      </w:r>
      <w:r w:rsidRPr="00266130">
        <w:rPr>
          <w:rFonts w:asciiTheme="minorHAnsi" w:hAnsiTheme="minorHAnsi"/>
          <w:snapToGrid w:val="0"/>
          <w:szCs w:val="22"/>
          <w:lang w:val="en-GB"/>
        </w:rPr>
        <w:t>inal negotiations and award of</w:t>
      </w:r>
      <w:r w:rsidR="001C0466" w:rsidRPr="00266130">
        <w:rPr>
          <w:rFonts w:asciiTheme="minorHAnsi" w:hAnsiTheme="minorHAnsi"/>
          <w:snapToGrid w:val="0"/>
          <w:szCs w:val="22"/>
          <w:lang w:val="en-GB"/>
        </w:rPr>
        <w:t xml:space="preserve"> </w:t>
      </w:r>
      <w:r w:rsidR="00AD12A7" w:rsidRPr="00266130">
        <w:rPr>
          <w:rFonts w:asciiTheme="minorHAnsi" w:hAnsiTheme="minorHAnsi"/>
          <w:snapToGrid w:val="0"/>
          <w:szCs w:val="22"/>
          <w:lang w:val="en-GB"/>
        </w:rPr>
        <w:t>contract</w:t>
      </w:r>
      <w:r w:rsidR="008358A4" w:rsidRPr="00266130">
        <w:rPr>
          <w:rFonts w:asciiTheme="minorHAnsi" w:hAnsiTheme="minorHAnsi"/>
          <w:snapToGrid w:val="0"/>
          <w:szCs w:val="22"/>
          <w:lang w:val="en-GB"/>
        </w:rPr>
        <w:t xml:space="preserve"> is</w:t>
      </w:r>
      <w:r w:rsidRPr="00266130">
        <w:rPr>
          <w:rFonts w:asciiTheme="minorHAnsi" w:hAnsiTheme="minorHAnsi"/>
          <w:snapToGrid w:val="0"/>
          <w:szCs w:val="22"/>
          <w:lang w:val="en-GB"/>
        </w:rPr>
        <w:t xml:space="preserve"> concluded on the basis of the </w:t>
      </w:r>
      <w:r w:rsidR="00891B31" w:rsidRPr="00266130">
        <w:rPr>
          <w:rFonts w:asciiTheme="minorHAnsi" w:hAnsiTheme="minorHAnsi"/>
          <w:snapToGrid w:val="0"/>
          <w:szCs w:val="22"/>
          <w:lang w:val="en-GB"/>
        </w:rPr>
        <w:t>Technical</w:t>
      </w:r>
      <w:r w:rsidRPr="00266130">
        <w:rPr>
          <w:rFonts w:asciiTheme="minorHAnsi" w:hAnsiTheme="minorHAnsi"/>
          <w:snapToGrid w:val="0"/>
          <w:szCs w:val="22"/>
          <w:lang w:val="en-GB"/>
        </w:rPr>
        <w:t xml:space="preserve"> and </w:t>
      </w:r>
      <w:r w:rsidR="00A77C2F" w:rsidRPr="00266130">
        <w:rPr>
          <w:rFonts w:asciiTheme="minorHAnsi" w:hAnsiTheme="minorHAnsi"/>
          <w:snapToGrid w:val="0"/>
          <w:szCs w:val="22"/>
          <w:lang w:val="en-GB"/>
        </w:rPr>
        <w:t xml:space="preserve">Financial </w:t>
      </w:r>
      <w:r w:rsidR="006E1352" w:rsidRPr="00266130">
        <w:rPr>
          <w:rFonts w:asciiTheme="minorHAnsi" w:hAnsiTheme="minorHAnsi"/>
          <w:snapToGrid w:val="0"/>
          <w:szCs w:val="22"/>
          <w:lang w:val="en-GB"/>
        </w:rPr>
        <w:t>Bid</w:t>
      </w:r>
      <w:r w:rsidRPr="00266130">
        <w:rPr>
          <w:rFonts w:asciiTheme="minorHAnsi" w:hAnsiTheme="minorHAnsi"/>
          <w:snapToGrid w:val="0"/>
          <w:szCs w:val="22"/>
          <w:lang w:val="en-GB"/>
        </w:rPr>
        <w:t>s and</w:t>
      </w:r>
    </w:p>
    <w:p w14:paraId="0B642789" w14:textId="77777777" w:rsidR="009C3082" w:rsidRPr="009C3082" w:rsidRDefault="009C3082" w:rsidP="00AD12A7">
      <w:pPr>
        <w:jc w:val="both"/>
        <w:rPr>
          <w:rFonts w:asciiTheme="minorHAnsi" w:hAnsiTheme="minorHAnsi"/>
          <w:snapToGrid w:val="0"/>
          <w:szCs w:val="22"/>
          <w:lang w:val="en-GB"/>
        </w:rPr>
      </w:pPr>
    </w:p>
    <w:p w14:paraId="1C4D7B61" w14:textId="77777777" w:rsidR="009C3082" w:rsidRPr="004544CF"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w:t>
      </w:r>
      <w:r w:rsidR="0069133B" w:rsidRPr="004544CF">
        <w:rPr>
          <w:rFonts w:asciiTheme="minorHAnsi" w:hAnsiTheme="minorHAnsi"/>
          <w:snapToGrid w:val="0"/>
          <w:szCs w:val="22"/>
          <w:lang w:val="en-GB"/>
        </w:rPr>
        <w:t xml:space="preserve">clause </w:t>
      </w:r>
      <w:r w:rsidR="0069133B" w:rsidRPr="004544CF">
        <w:rPr>
          <w:rFonts w:asciiTheme="minorHAnsi" w:hAnsiTheme="minorHAnsi"/>
          <w:snapToGrid w:val="0"/>
          <w:szCs w:val="22"/>
          <w:lang w:val="en-GB"/>
        </w:rPr>
        <w:fldChar w:fldCharType="begin"/>
      </w:r>
      <w:r w:rsidR="0069133B" w:rsidRPr="004544CF">
        <w:rPr>
          <w:rFonts w:asciiTheme="minorHAnsi" w:hAnsiTheme="minorHAnsi"/>
          <w:snapToGrid w:val="0"/>
          <w:szCs w:val="22"/>
          <w:lang w:val="en-GB"/>
        </w:rPr>
        <w:instrText xml:space="preserve"> REF _Ref396237138 \r \h  \* MERGEFORMAT </w:instrText>
      </w:r>
      <w:r w:rsidR="0069133B" w:rsidRPr="004544CF">
        <w:rPr>
          <w:rFonts w:asciiTheme="minorHAnsi" w:hAnsiTheme="minorHAnsi"/>
          <w:snapToGrid w:val="0"/>
          <w:szCs w:val="22"/>
          <w:lang w:val="en-GB"/>
        </w:rPr>
      </w:r>
      <w:r w:rsidR="0069133B" w:rsidRPr="004544CF">
        <w:rPr>
          <w:rFonts w:asciiTheme="minorHAnsi" w:hAnsiTheme="minorHAnsi"/>
          <w:snapToGrid w:val="0"/>
          <w:szCs w:val="22"/>
          <w:lang w:val="en-GB"/>
        </w:rPr>
        <w:fldChar w:fldCharType="separate"/>
      </w:r>
      <w:r w:rsidR="00A179BD">
        <w:rPr>
          <w:rFonts w:asciiTheme="minorHAnsi" w:hAnsiTheme="minorHAnsi"/>
          <w:snapToGrid w:val="0"/>
          <w:szCs w:val="22"/>
          <w:lang w:val="en-GB"/>
        </w:rPr>
        <w:t>2.3</w:t>
      </w:r>
      <w:r w:rsidR="0069133B" w:rsidRPr="004544CF">
        <w:rPr>
          <w:rFonts w:asciiTheme="minorHAnsi" w:hAnsiTheme="minorHAnsi"/>
          <w:snapToGrid w:val="0"/>
          <w:szCs w:val="22"/>
          <w:lang w:val="en-GB"/>
        </w:rPr>
        <w:fldChar w:fldCharType="end"/>
      </w:r>
      <w:r w:rsidRPr="004544CF">
        <w:rPr>
          <w:rFonts w:asciiTheme="minorHAnsi" w:hAnsiTheme="minorHAnsi"/>
          <w:snapToGrid w:val="0"/>
          <w:szCs w:val="22"/>
          <w:lang w:val="en-GB"/>
        </w:rPr>
        <w:t>.</w:t>
      </w:r>
    </w:p>
    <w:p w14:paraId="6382EC16" w14:textId="77777777" w:rsidR="009C3082" w:rsidRPr="004544CF" w:rsidRDefault="009C3082" w:rsidP="009C3082">
      <w:pPr>
        <w:jc w:val="both"/>
        <w:rPr>
          <w:rFonts w:asciiTheme="minorHAnsi" w:hAnsiTheme="minorHAnsi"/>
          <w:snapToGrid w:val="0"/>
          <w:szCs w:val="22"/>
          <w:lang w:val="en-GB"/>
        </w:rPr>
      </w:pPr>
    </w:p>
    <w:p w14:paraId="30A7FC82" w14:textId="77777777" w:rsidR="009C3082" w:rsidRPr="009C3082" w:rsidRDefault="009C3082" w:rsidP="009C3082">
      <w:pPr>
        <w:jc w:val="both"/>
        <w:rPr>
          <w:rFonts w:asciiTheme="minorHAnsi" w:hAnsiTheme="minorHAnsi"/>
          <w:snapToGrid w:val="0"/>
          <w:szCs w:val="22"/>
          <w:lang w:val="en-GB"/>
        </w:rPr>
      </w:pPr>
      <w:r w:rsidRPr="004544CF">
        <w:rPr>
          <w:rFonts w:asciiTheme="minorHAnsi" w:hAnsiTheme="minorHAnsi"/>
          <w:snapToGrid w:val="0"/>
          <w:szCs w:val="22"/>
          <w:lang w:val="en-GB"/>
        </w:rPr>
        <w:t xml:space="preserve">Our firm, its affiliates or subsidiaries including any subcontractors or suppliers for any part of the </w:t>
      </w:r>
      <w:r w:rsidR="00AD12A7" w:rsidRPr="004544CF">
        <w:rPr>
          <w:rFonts w:asciiTheme="minorHAnsi" w:hAnsiTheme="minorHAnsi"/>
          <w:snapToGrid w:val="0"/>
          <w:szCs w:val="22"/>
          <w:lang w:val="en-GB"/>
        </w:rPr>
        <w:t>contract</w:t>
      </w:r>
      <w:r w:rsidRPr="004544CF">
        <w:rPr>
          <w:rFonts w:asciiTheme="minorHAnsi" w:hAnsiTheme="minorHAnsi"/>
          <w:snapToGrid w:val="0"/>
          <w:szCs w:val="22"/>
          <w:lang w:val="en-GB"/>
        </w:rPr>
        <w:t xml:space="preserve"> have not been declared ineligible by UNFPA, in accordance with </w:t>
      </w:r>
      <w:r w:rsidR="00215F9C" w:rsidRPr="004544CF">
        <w:rPr>
          <w:rFonts w:asciiTheme="minorHAnsi" w:hAnsiTheme="minorHAnsi"/>
          <w:snapToGrid w:val="0"/>
          <w:szCs w:val="22"/>
          <w:lang w:val="en-GB"/>
        </w:rPr>
        <w:t xml:space="preserve">Section I: </w:t>
      </w:r>
      <w:r w:rsidRPr="004544CF">
        <w:rPr>
          <w:rFonts w:asciiTheme="minorHAnsi" w:hAnsiTheme="minorHAnsi"/>
          <w:snapToGrid w:val="0"/>
          <w:szCs w:val="22"/>
          <w:lang w:val="en-GB"/>
        </w:rPr>
        <w:t xml:space="preserve">Instructions to Bidders </w:t>
      </w:r>
      <w:r w:rsidR="00215F9C" w:rsidRPr="004544CF">
        <w:rPr>
          <w:rFonts w:asciiTheme="minorHAnsi" w:hAnsiTheme="minorHAnsi"/>
          <w:snapToGrid w:val="0"/>
          <w:szCs w:val="22"/>
          <w:lang w:val="en-GB"/>
        </w:rPr>
        <w:t>c</w:t>
      </w:r>
      <w:r w:rsidRPr="004544CF">
        <w:rPr>
          <w:rFonts w:asciiTheme="minorHAnsi" w:hAnsiTheme="minorHAnsi"/>
          <w:snapToGrid w:val="0"/>
          <w:szCs w:val="22"/>
          <w:lang w:val="en-GB"/>
        </w:rPr>
        <w:t>lause</w:t>
      </w:r>
      <w:r w:rsidR="00215F9C" w:rsidRPr="004544CF">
        <w:rPr>
          <w:rFonts w:asciiTheme="minorHAnsi" w:hAnsiTheme="minorHAnsi"/>
          <w:snapToGrid w:val="0"/>
          <w:szCs w:val="22"/>
          <w:lang w:val="en-GB"/>
        </w:rPr>
        <w:t xml:space="preserve"> </w:t>
      </w:r>
      <w:r w:rsidR="00215F9C" w:rsidRPr="004544CF">
        <w:rPr>
          <w:rFonts w:asciiTheme="minorHAnsi" w:hAnsiTheme="minorHAnsi"/>
          <w:snapToGrid w:val="0"/>
          <w:szCs w:val="22"/>
          <w:lang w:val="en-GB"/>
        </w:rPr>
        <w:fldChar w:fldCharType="begin"/>
      </w:r>
      <w:r w:rsidR="00215F9C" w:rsidRPr="004544CF">
        <w:rPr>
          <w:rFonts w:asciiTheme="minorHAnsi" w:hAnsiTheme="minorHAnsi"/>
          <w:snapToGrid w:val="0"/>
          <w:szCs w:val="22"/>
          <w:lang w:val="en-GB"/>
        </w:rPr>
        <w:instrText xml:space="preserve"> REF _Ref396237242 \r \h  \* MERGEFORMAT </w:instrText>
      </w:r>
      <w:r w:rsidR="00215F9C" w:rsidRPr="004544CF">
        <w:rPr>
          <w:rFonts w:asciiTheme="minorHAnsi" w:hAnsiTheme="minorHAnsi"/>
          <w:snapToGrid w:val="0"/>
          <w:szCs w:val="22"/>
          <w:lang w:val="en-GB"/>
        </w:rPr>
      </w:r>
      <w:r w:rsidR="00215F9C" w:rsidRPr="004544CF">
        <w:rPr>
          <w:rFonts w:asciiTheme="minorHAnsi" w:hAnsiTheme="minorHAnsi"/>
          <w:snapToGrid w:val="0"/>
          <w:szCs w:val="22"/>
          <w:lang w:val="en-GB"/>
        </w:rPr>
        <w:fldChar w:fldCharType="separate"/>
      </w:r>
      <w:r w:rsidR="00A179BD">
        <w:rPr>
          <w:rFonts w:asciiTheme="minorHAnsi" w:hAnsiTheme="minorHAnsi"/>
          <w:snapToGrid w:val="0"/>
          <w:szCs w:val="22"/>
          <w:lang w:val="en-GB"/>
        </w:rPr>
        <w:t>2.4</w:t>
      </w:r>
      <w:r w:rsidR="00215F9C" w:rsidRPr="004544CF">
        <w:rPr>
          <w:rFonts w:asciiTheme="minorHAnsi" w:hAnsiTheme="minorHAnsi"/>
          <w:snapToGrid w:val="0"/>
          <w:szCs w:val="22"/>
          <w:lang w:val="en-GB"/>
        </w:rPr>
        <w:fldChar w:fldCharType="end"/>
      </w:r>
      <w:r w:rsidRPr="004544CF">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378ECC03" w14:textId="77777777" w:rsidR="009C3082" w:rsidRPr="009C3082" w:rsidRDefault="009C3082" w:rsidP="009C3082">
      <w:pPr>
        <w:jc w:val="both"/>
        <w:rPr>
          <w:rFonts w:asciiTheme="minorHAnsi" w:hAnsiTheme="minorHAnsi"/>
          <w:snapToGrid w:val="0"/>
          <w:szCs w:val="22"/>
          <w:lang w:val="en-GB"/>
        </w:rPr>
      </w:pPr>
    </w:p>
    <w:p w14:paraId="7C355F2F" w14:textId="77777777"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14:paraId="269194F2" w14:textId="77777777"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215F9C" w14:paraId="0C395D09" w14:textId="77777777" w:rsidTr="00215F9C">
        <w:tc>
          <w:tcPr>
            <w:tcW w:w="3227" w:type="dxa"/>
          </w:tcPr>
          <w:p w14:paraId="3A0BDFF5" w14:textId="77777777"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749B7DE3" w14:textId="77777777" w:rsidR="00215F9C" w:rsidRDefault="00215F9C" w:rsidP="009C3082">
            <w:pPr>
              <w:jc w:val="both"/>
              <w:rPr>
                <w:rFonts w:asciiTheme="minorHAnsi" w:hAnsiTheme="minorHAnsi"/>
                <w:snapToGrid w:val="0"/>
                <w:szCs w:val="22"/>
                <w:lang w:val="en-GB"/>
              </w:rPr>
            </w:pPr>
          </w:p>
        </w:tc>
      </w:tr>
      <w:tr w:rsidR="00215F9C" w14:paraId="6B03D4D0" w14:textId="77777777" w:rsidTr="00215F9C">
        <w:tc>
          <w:tcPr>
            <w:tcW w:w="3227" w:type="dxa"/>
          </w:tcPr>
          <w:p w14:paraId="0FB2E795"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D6AF347" w14:textId="77777777" w:rsidR="00215F9C" w:rsidRDefault="00215F9C" w:rsidP="009C3082">
            <w:pPr>
              <w:jc w:val="both"/>
              <w:rPr>
                <w:rFonts w:asciiTheme="minorHAnsi" w:hAnsiTheme="minorHAnsi"/>
                <w:snapToGrid w:val="0"/>
                <w:szCs w:val="22"/>
                <w:lang w:val="en-GB"/>
              </w:rPr>
            </w:pPr>
          </w:p>
        </w:tc>
      </w:tr>
      <w:tr w:rsidR="00215F9C" w14:paraId="50CE0E4D" w14:textId="77777777" w:rsidTr="00215F9C">
        <w:tc>
          <w:tcPr>
            <w:tcW w:w="3227" w:type="dxa"/>
          </w:tcPr>
          <w:p w14:paraId="0D083098"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0E3CE29B" w14:textId="77777777" w:rsidR="00215F9C" w:rsidRDefault="00215F9C" w:rsidP="009C3082">
            <w:pPr>
              <w:jc w:val="both"/>
              <w:rPr>
                <w:rFonts w:asciiTheme="minorHAnsi" w:hAnsiTheme="minorHAnsi"/>
                <w:snapToGrid w:val="0"/>
                <w:szCs w:val="22"/>
                <w:lang w:val="en-GB"/>
              </w:rPr>
            </w:pPr>
          </w:p>
        </w:tc>
      </w:tr>
      <w:tr w:rsidR="00215F9C" w14:paraId="55E2AC2A" w14:textId="77777777" w:rsidTr="00215F9C">
        <w:tc>
          <w:tcPr>
            <w:tcW w:w="3227" w:type="dxa"/>
          </w:tcPr>
          <w:p w14:paraId="0C079072"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193D0B2E" w14:textId="77777777" w:rsidR="00215F9C" w:rsidRDefault="00215F9C" w:rsidP="009C3082">
            <w:pPr>
              <w:jc w:val="both"/>
              <w:rPr>
                <w:rFonts w:asciiTheme="minorHAnsi" w:hAnsiTheme="minorHAnsi"/>
                <w:snapToGrid w:val="0"/>
                <w:szCs w:val="22"/>
                <w:lang w:val="en-GB"/>
              </w:rPr>
            </w:pPr>
          </w:p>
        </w:tc>
      </w:tr>
      <w:tr w:rsidR="00215F9C" w14:paraId="01BF6864" w14:textId="77777777" w:rsidTr="00215F9C">
        <w:tc>
          <w:tcPr>
            <w:tcW w:w="3227" w:type="dxa"/>
          </w:tcPr>
          <w:p w14:paraId="73F3B9E5"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682F82F2" w14:textId="77777777" w:rsidR="00215F9C" w:rsidRDefault="00215F9C" w:rsidP="009C3082">
            <w:pPr>
              <w:jc w:val="both"/>
              <w:rPr>
                <w:rFonts w:asciiTheme="minorHAnsi" w:hAnsiTheme="minorHAnsi"/>
                <w:snapToGrid w:val="0"/>
                <w:szCs w:val="22"/>
                <w:lang w:val="en-GB"/>
              </w:rPr>
            </w:pPr>
          </w:p>
        </w:tc>
      </w:tr>
      <w:tr w:rsidR="00215F9C" w14:paraId="17B95E64" w14:textId="77777777" w:rsidTr="00215F9C">
        <w:tc>
          <w:tcPr>
            <w:tcW w:w="3227" w:type="dxa"/>
          </w:tcPr>
          <w:p w14:paraId="27147C14"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57E8C423" w14:textId="77777777" w:rsidR="00215F9C" w:rsidRDefault="00215F9C" w:rsidP="009C3082">
            <w:pPr>
              <w:jc w:val="both"/>
              <w:rPr>
                <w:rFonts w:asciiTheme="minorHAnsi" w:hAnsiTheme="minorHAnsi"/>
                <w:snapToGrid w:val="0"/>
                <w:szCs w:val="22"/>
                <w:lang w:val="en-GB"/>
              </w:rPr>
            </w:pPr>
          </w:p>
        </w:tc>
      </w:tr>
    </w:tbl>
    <w:p w14:paraId="3D66D67B" w14:textId="77777777" w:rsidR="003B0C07" w:rsidRDefault="003B0C07" w:rsidP="0069133B">
      <w:pPr>
        <w:rPr>
          <w:rFonts w:asciiTheme="minorHAnsi" w:hAnsiTheme="minorHAnsi"/>
          <w:snapToGrid w:val="0"/>
          <w:szCs w:val="22"/>
          <w:lang w:val="en-GB"/>
        </w:rPr>
      </w:pPr>
    </w:p>
    <w:p w14:paraId="2D3EF058" w14:textId="77777777"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14:paraId="62973AA1" w14:textId="77777777" w:rsidR="00215F9C" w:rsidRDefault="00215F9C" w:rsidP="00215F9C">
      <w:pPr>
        <w:pStyle w:val="Heading1"/>
        <w:jc w:val="center"/>
        <w:rPr>
          <w:rFonts w:asciiTheme="minorHAnsi" w:hAnsiTheme="minorHAnsi"/>
          <w:caps/>
          <w:color w:val="auto"/>
          <w:lang w:val="en-GB"/>
        </w:rPr>
      </w:pPr>
      <w:bookmarkStart w:id="140" w:name="_Ref396243327"/>
      <w:bookmarkStart w:id="141" w:name="_Toc41938165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0"/>
      <w:bookmarkEnd w:id="141"/>
    </w:p>
    <w:p w14:paraId="5EB12A72" w14:textId="6BFAC683" w:rsidR="00215F9C" w:rsidRPr="009C0934" w:rsidRDefault="006D498C" w:rsidP="00215F9C">
      <w:pPr>
        <w:jc w:val="center"/>
        <w:rPr>
          <w:rFonts w:asciiTheme="minorHAnsi" w:hAnsiTheme="minorHAnsi"/>
          <w:b/>
          <w:snapToGrid w:val="0"/>
          <w:szCs w:val="22"/>
          <w:lang w:val="es-ES"/>
        </w:rPr>
      </w:pPr>
      <w:r w:rsidRPr="009C0934">
        <w:rPr>
          <w:rFonts w:asciiTheme="minorHAnsi" w:hAnsiTheme="minorHAnsi"/>
          <w:b/>
          <w:szCs w:val="28"/>
          <w:lang w:val="en-GB"/>
        </w:rPr>
        <w:t>UNFPA/ETH/RFP/201</w:t>
      </w:r>
      <w:r w:rsidR="004544CF">
        <w:rPr>
          <w:rFonts w:asciiTheme="minorHAnsi" w:hAnsiTheme="minorHAnsi"/>
          <w:b/>
          <w:szCs w:val="28"/>
          <w:lang w:val="en-GB"/>
        </w:rPr>
        <w:t>8</w:t>
      </w:r>
      <w:r w:rsidRPr="009C0934">
        <w:rPr>
          <w:rFonts w:asciiTheme="minorHAnsi" w:hAnsiTheme="minorHAnsi"/>
          <w:b/>
          <w:szCs w:val="28"/>
          <w:lang w:val="en-GB"/>
        </w:rPr>
        <w:t>/00</w:t>
      </w:r>
      <w:r w:rsidR="009D0BCC">
        <w:rPr>
          <w:rFonts w:asciiTheme="minorHAnsi" w:hAnsiTheme="minorHAnsi"/>
          <w:b/>
          <w:szCs w:val="28"/>
          <w:lang w:val="en-GB"/>
        </w:rPr>
        <w:t>2</w:t>
      </w:r>
    </w:p>
    <w:p w14:paraId="4DB65033"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48560AC1" w14:textId="77777777" w:rsidTr="00F413E5">
        <w:trPr>
          <w:trHeight w:val="454"/>
        </w:trPr>
        <w:tc>
          <w:tcPr>
            <w:tcW w:w="9214" w:type="dxa"/>
            <w:gridSpan w:val="2"/>
            <w:vAlign w:val="center"/>
          </w:tcPr>
          <w:p w14:paraId="662F86DF"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635B3A8A" w14:textId="77777777" w:rsidTr="00F413E5">
        <w:trPr>
          <w:trHeight w:val="454"/>
        </w:trPr>
        <w:tc>
          <w:tcPr>
            <w:tcW w:w="5056" w:type="dxa"/>
            <w:vAlign w:val="center"/>
          </w:tcPr>
          <w:p w14:paraId="27E75D9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71FF1F28" w14:textId="77777777" w:rsidR="00215F9C" w:rsidRPr="00215F9C" w:rsidRDefault="00215F9C" w:rsidP="006035CB">
            <w:pPr>
              <w:spacing w:line="264" w:lineRule="auto"/>
              <w:rPr>
                <w:rFonts w:asciiTheme="minorHAnsi" w:hAnsiTheme="minorHAnsi"/>
                <w:color w:val="000000"/>
                <w:szCs w:val="22"/>
              </w:rPr>
            </w:pPr>
          </w:p>
        </w:tc>
      </w:tr>
      <w:tr w:rsidR="00215F9C" w:rsidRPr="00215F9C" w14:paraId="41ECBAB3" w14:textId="77777777" w:rsidTr="00F413E5">
        <w:trPr>
          <w:trHeight w:val="454"/>
        </w:trPr>
        <w:tc>
          <w:tcPr>
            <w:tcW w:w="5056" w:type="dxa"/>
            <w:vAlign w:val="center"/>
          </w:tcPr>
          <w:p w14:paraId="3DE1A776"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14E21FD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F67B0" w14:textId="77777777" w:rsidTr="00F413E5">
        <w:trPr>
          <w:trHeight w:val="454"/>
        </w:trPr>
        <w:tc>
          <w:tcPr>
            <w:tcW w:w="5056" w:type="dxa"/>
            <w:vAlign w:val="center"/>
          </w:tcPr>
          <w:p w14:paraId="31C329F6"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272DA06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02B945A3" w14:textId="77777777" w:rsidTr="00F413E5">
        <w:trPr>
          <w:trHeight w:val="454"/>
        </w:trPr>
        <w:tc>
          <w:tcPr>
            <w:tcW w:w="5056" w:type="dxa"/>
            <w:vAlign w:val="center"/>
          </w:tcPr>
          <w:p w14:paraId="78E97D5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307B3BFE"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6D04374" w14:textId="77777777" w:rsidTr="00F413E5">
        <w:trPr>
          <w:trHeight w:val="454"/>
        </w:trPr>
        <w:tc>
          <w:tcPr>
            <w:tcW w:w="5056" w:type="dxa"/>
            <w:vAlign w:val="center"/>
          </w:tcPr>
          <w:p w14:paraId="18B120D6"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5E456212"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3D6522B" w14:textId="77777777" w:rsidTr="00F413E5">
        <w:trPr>
          <w:trHeight w:val="454"/>
        </w:trPr>
        <w:tc>
          <w:tcPr>
            <w:tcW w:w="5056" w:type="dxa"/>
            <w:vAlign w:val="center"/>
          </w:tcPr>
          <w:p w14:paraId="1EB876B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25AFC99D"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D2DD3A5" w14:textId="77777777" w:rsidTr="00F413E5">
        <w:trPr>
          <w:trHeight w:val="454"/>
        </w:trPr>
        <w:tc>
          <w:tcPr>
            <w:tcW w:w="5056" w:type="dxa"/>
            <w:vAlign w:val="center"/>
          </w:tcPr>
          <w:p w14:paraId="301B1610"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1A2A2082"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9979280" w14:textId="77777777" w:rsidTr="00F413E5">
        <w:trPr>
          <w:trHeight w:val="454"/>
        </w:trPr>
        <w:tc>
          <w:tcPr>
            <w:tcW w:w="5056" w:type="dxa"/>
            <w:vAlign w:val="center"/>
          </w:tcPr>
          <w:p w14:paraId="421D5887"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7ADA08F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8A8D5CC" w14:textId="77777777" w:rsidTr="00F413E5">
        <w:trPr>
          <w:trHeight w:val="454"/>
        </w:trPr>
        <w:tc>
          <w:tcPr>
            <w:tcW w:w="5056" w:type="dxa"/>
            <w:vAlign w:val="center"/>
          </w:tcPr>
          <w:p w14:paraId="66DC0227"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14B813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C6A5FC2" w14:textId="77777777" w:rsidTr="00F413E5">
        <w:trPr>
          <w:trHeight w:val="454"/>
        </w:trPr>
        <w:tc>
          <w:tcPr>
            <w:tcW w:w="5056" w:type="dxa"/>
            <w:vAlign w:val="center"/>
          </w:tcPr>
          <w:p w14:paraId="301EE38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C0A910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C8D0CF" w14:textId="77777777" w:rsidTr="00F413E5">
        <w:trPr>
          <w:trHeight w:val="454"/>
        </w:trPr>
        <w:tc>
          <w:tcPr>
            <w:tcW w:w="5056" w:type="dxa"/>
            <w:vAlign w:val="center"/>
          </w:tcPr>
          <w:p w14:paraId="07E8616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78ECA02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F524C48" w14:textId="77777777" w:rsidTr="00F413E5">
        <w:trPr>
          <w:trHeight w:val="454"/>
        </w:trPr>
        <w:tc>
          <w:tcPr>
            <w:tcW w:w="5056" w:type="dxa"/>
            <w:vAlign w:val="center"/>
          </w:tcPr>
          <w:p w14:paraId="3AFF6A8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73A72C1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0A7EB4A4" w14:textId="77777777" w:rsidTr="00F413E5">
        <w:trPr>
          <w:trHeight w:val="454"/>
        </w:trPr>
        <w:tc>
          <w:tcPr>
            <w:tcW w:w="5056" w:type="dxa"/>
            <w:vAlign w:val="center"/>
          </w:tcPr>
          <w:p w14:paraId="43456AB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591B61A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81B481E" w14:textId="77777777" w:rsidTr="00F413E5">
        <w:trPr>
          <w:trHeight w:val="454"/>
        </w:trPr>
        <w:tc>
          <w:tcPr>
            <w:tcW w:w="5056" w:type="dxa"/>
            <w:vAlign w:val="center"/>
          </w:tcPr>
          <w:p w14:paraId="39E4B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1568FF6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525817B" w14:textId="77777777" w:rsidTr="00F413E5">
        <w:trPr>
          <w:trHeight w:val="737"/>
        </w:trPr>
        <w:tc>
          <w:tcPr>
            <w:tcW w:w="5056" w:type="dxa"/>
            <w:vAlign w:val="center"/>
          </w:tcPr>
          <w:p w14:paraId="49AA9318"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2FD9E4A6" w14:textId="77777777" w:rsidR="00215F9C" w:rsidRPr="00215F9C" w:rsidRDefault="00215F9C" w:rsidP="006035CB">
            <w:pPr>
              <w:spacing w:line="264" w:lineRule="auto"/>
              <w:rPr>
                <w:rFonts w:asciiTheme="minorHAnsi" w:hAnsiTheme="minorHAnsi"/>
                <w:color w:val="000000"/>
                <w:szCs w:val="22"/>
              </w:rPr>
            </w:pPr>
          </w:p>
        </w:tc>
      </w:tr>
    </w:tbl>
    <w:p w14:paraId="1AE528F9"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0E13F80F" w14:textId="77777777" w:rsidTr="00F413E5">
        <w:trPr>
          <w:trHeight w:val="454"/>
        </w:trPr>
        <w:tc>
          <w:tcPr>
            <w:tcW w:w="9214" w:type="dxa"/>
            <w:gridSpan w:val="2"/>
            <w:vAlign w:val="center"/>
          </w:tcPr>
          <w:p w14:paraId="64619167"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14821FC2" w14:textId="77777777" w:rsidTr="00F413E5">
        <w:trPr>
          <w:trHeight w:val="454"/>
        </w:trPr>
        <w:tc>
          <w:tcPr>
            <w:tcW w:w="4820" w:type="dxa"/>
            <w:vAlign w:val="center"/>
          </w:tcPr>
          <w:p w14:paraId="2F20108C"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7C278E11" w14:textId="77777777" w:rsidR="00215F9C" w:rsidRPr="00F413E5" w:rsidRDefault="00215F9C" w:rsidP="006035CB">
            <w:pPr>
              <w:spacing w:line="264" w:lineRule="auto"/>
              <w:rPr>
                <w:rFonts w:asciiTheme="minorHAnsi" w:hAnsiTheme="minorHAnsi"/>
                <w:color w:val="000000"/>
                <w:szCs w:val="22"/>
              </w:rPr>
            </w:pPr>
          </w:p>
        </w:tc>
      </w:tr>
      <w:tr w:rsidR="00215F9C" w:rsidRPr="00F413E5" w14:paraId="5617B866" w14:textId="77777777" w:rsidTr="00F413E5">
        <w:trPr>
          <w:trHeight w:val="454"/>
        </w:trPr>
        <w:tc>
          <w:tcPr>
            <w:tcW w:w="4820" w:type="dxa"/>
            <w:vAlign w:val="center"/>
          </w:tcPr>
          <w:p w14:paraId="5F09196F"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7B21ADD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2B4C5834" w14:textId="77777777" w:rsidTr="00F413E5">
        <w:trPr>
          <w:trHeight w:val="454"/>
        </w:trPr>
        <w:tc>
          <w:tcPr>
            <w:tcW w:w="4820" w:type="dxa"/>
            <w:vAlign w:val="center"/>
          </w:tcPr>
          <w:p w14:paraId="6709F50C"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40ABEF4" w14:textId="77777777" w:rsidR="00215F9C" w:rsidRPr="00F413E5" w:rsidRDefault="00215F9C" w:rsidP="006035CB">
            <w:pPr>
              <w:spacing w:line="264" w:lineRule="auto"/>
              <w:rPr>
                <w:rFonts w:asciiTheme="minorHAnsi" w:hAnsiTheme="minorHAnsi"/>
                <w:color w:val="000000"/>
                <w:szCs w:val="22"/>
              </w:rPr>
            </w:pPr>
          </w:p>
        </w:tc>
      </w:tr>
    </w:tbl>
    <w:p w14:paraId="2AE09A42"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3357044F" w14:textId="77777777" w:rsidTr="00F413E5">
        <w:trPr>
          <w:trHeight w:val="454"/>
        </w:trPr>
        <w:tc>
          <w:tcPr>
            <w:tcW w:w="9214" w:type="dxa"/>
            <w:gridSpan w:val="2"/>
            <w:vAlign w:val="center"/>
          </w:tcPr>
          <w:p w14:paraId="058AA7E1"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2F51C237" w14:textId="77777777" w:rsidTr="00F413E5">
        <w:trPr>
          <w:trHeight w:val="454"/>
        </w:trPr>
        <w:tc>
          <w:tcPr>
            <w:tcW w:w="4820" w:type="dxa"/>
            <w:vAlign w:val="center"/>
          </w:tcPr>
          <w:p w14:paraId="2C4D0C9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22E7BD31" w14:textId="77777777" w:rsidR="00215F9C" w:rsidRPr="00F413E5" w:rsidRDefault="00215F9C" w:rsidP="006035CB">
            <w:pPr>
              <w:spacing w:line="264" w:lineRule="auto"/>
              <w:rPr>
                <w:rFonts w:asciiTheme="minorHAnsi" w:hAnsiTheme="minorHAnsi"/>
                <w:color w:val="000000"/>
                <w:szCs w:val="22"/>
              </w:rPr>
            </w:pPr>
          </w:p>
        </w:tc>
      </w:tr>
      <w:tr w:rsidR="00215F9C" w:rsidRPr="00F413E5" w14:paraId="67947EC6" w14:textId="77777777" w:rsidTr="00F413E5">
        <w:trPr>
          <w:trHeight w:val="454"/>
        </w:trPr>
        <w:tc>
          <w:tcPr>
            <w:tcW w:w="4820" w:type="dxa"/>
            <w:vAlign w:val="center"/>
          </w:tcPr>
          <w:p w14:paraId="6E948168"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52357348" w14:textId="77777777" w:rsidR="00215F9C" w:rsidRPr="00F413E5" w:rsidRDefault="00215F9C" w:rsidP="006035CB">
            <w:pPr>
              <w:spacing w:line="264" w:lineRule="auto"/>
              <w:rPr>
                <w:rFonts w:asciiTheme="minorHAnsi" w:hAnsiTheme="minorHAnsi"/>
                <w:color w:val="000000"/>
                <w:szCs w:val="22"/>
              </w:rPr>
            </w:pPr>
          </w:p>
        </w:tc>
      </w:tr>
    </w:tbl>
    <w:p w14:paraId="46D0682B"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5A8A401C" w14:textId="77777777" w:rsidTr="00F413E5">
        <w:trPr>
          <w:trHeight w:val="454"/>
        </w:trPr>
        <w:tc>
          <w:tcPr>
            <w:tcW w:w="9214" w:type="dxa"/>
            <w:gridSpan w:val="2"/>
            <w:vAlign w:val="center"/>
          </w:tcPr>
          <w:p w14:paraId="4439053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1821D3ED" w14:textId="77777777" w:rsidTr="00F413E5">
        <w:trPr>
          <w:trHeight w:val="454"/>
        </w:trPr>
        <w:tc>
          <w:tcPr>
            <w:tcW w:w="2932" w:type="dxa"/>
            <w:vAlign w:val="center"/>
          </w:tcPr>
          <w:p w14:paraId="04CA5B4D"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21D4661"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AFDD8B1" w14:textId="77777777" w:rsidTr="00F413E5">
        <w:trPr>
          <w:trHeight w:val="454"/>
        </w:trPr>
        <w:tc>
          <w:tcPr>
            <w:tcW w:w="2932" w:type="dxa"/>
            <w:vAlign w:val="center"/>
          </w:tcPr>
          <w:p w14:paraId="64CBF905"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001D316D" w14:textId="77777777" w:rsidR="00215F9C" w:rsidRPr="00F413E5" w:rsidRDefault="00215F9C" w:rsidP="006035CB">
            <w:pPr>
              <w:spacing w:line="264" w:lineRule="auto"/>
              <w:rPr>
                <w:rFonts w:asciiTheme="minorHAnsi" w:hAnsiTheme="minorHAnsi"/>
                <w:color w:val="000000"/>
                <w:szCs w:val="22"/>
              </w:rPr>
            </w:pPr>
          </w:p>
        </w:tc>
      </w:tr>
      <w:tr w:rsidR="00215F9C" w:rsidRPr="00F413E5" w14:paraId="57A4002F" w14:textId="77777777" w:rsidTr="00F413E5">
        <w:trPr>
          <w:trHeight w:val="454"/>
        </w:trPr>
        <w:tc>
          <w:tcPr>
            <w:tcW w:w="2932" w:type="dxa"/>
            <w:vAlign w:val="center"/>
          </w:tcPr>
          <w:p w14:paraId="776F040C"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78FB316C" w14:textId="77777777" w:rsidR="00215F9C" w:rsidRPr="00F413E5" w:rsidRDefault="00215F9C" w:rsidP="006035CB">
            <w:pPr>
              <w:spacing w:line="264" w:lineRule="auto"/>
              <w:rPr>
                <w:rFonts w:asciiTheme="minorHAnsi" w:hAnsiTheme="minorHAnsi"/>
                <w:color w:val="000000"/>
                <w:szCs w:val="22"/>
              </w:rPr>
            </w:pPr>
          </w:p>
        </w:tc>
      </w:tr>
      <w:tr w:rsidR="00F413E5" w:rsidRPr="00F413E5" w14:paraId="4847FF37" w14:textId="77777777" w:rsidTr="00F413E5">
        <w:trPr>
          <w:trHeight w:val="454"/>
        </w:trPr>
        <w:tc>
          <w:tcPr>
            <w:tcW w:w="9214" w:type="dxa"/>
            <w:gridSpan w:val="2"/>
            <w:vAlign w:val="center"/>
          </w:tcPr>
          <w:p w14:paraId="49A7DFF8"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0D16BDD2" w14:textId="77777777" w:rsidR="00215F9C" w:rsidRDefault="00215F9C" w:rsidP="00215F9C">
      <w:pPr>
        <w:tabs>
          <w:tab w:val="left" w:pos="567"/>
        </w:tabs>
        <w:rPr>
          <w:color w:val="000000"/>
          <w:szCs w:val="22"/>
        </w:rPr>
      </w:pPr>
    </w:p>
    <w:p w14:paraId="3C7CD6CA"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14:paraId="716EF8E6" w14:textId="77777777" w:rsidTr="006035CB">
        <w:tc>
          <w:tcPr>
            <w:tcW w:w="3227" w:type="dxa"/>
          </w:tcPr>
          <w:p w14:paraId="1C48D163"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309579D0" w14:textId="77777777" w:rsidR="00F413E5" w:rsidRDefault="00F413E5" w:rsidP="006035CB">
            <w:pPr>
              <w:jc w:val="both"/>
              <w:rPr>
                <w:rFonts w:asciiTheme="minorHAnsi" w:hAnsiTheme="minorHAnsi"/>
                <w:snapToGrid w:val="0"/>
                <w:szCs w:val="22"/>
                <w:lang w:val="en-GB"/>
              </w:rPr>
            </w:pPr>
          </w:p>
        </w:tc>
      </w:tr>
      <w:tr w:rsidR="00F413E5" w14:paraId="35ED134C" w14:textId="77777777" w:rsidTr="006035CB">
        <w:tc>
          <w:tcPr>
            <w:tcW w:w="3227" w:type="dxa"/>
          </w:tcPr>
          <w:p w14:paraId="494F95AD"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0D2DED16" w14:textId="77777777" w:rsidR="00F413E5" w:rsidRDefault="00F413E5" w:rsidP="006035CB">
            <w:pPr>
              <w:jc w:val="both"/>
              <w:rPr>
                <w:rFonts w:asciiTheme="minorHAnsi" w:hAnsiTheme="minorHAnsi"/>
                <w:snapToGrid w:val="0"/>
                <w:szCs w:val="22"/>
                <w:lang w:val="en-GB"/>
              </w:rPr>
            </w:pPr>
          </w:p>
        </w:tc>
      </w:tr>
      <w:tr w:rsidR="00F413E5" w14:paraId="0642D7F5" w14:textId="77777777" w:rsidTr="006035CB">
        <w:tc>
          <w:tcPr>
            <w:tcW w:w="3227" w:type="dxa"/>
          </w:tcPr>
          <w:p w14:paraId="630A2E30"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189AD0A4" w14:textId="77777777" w:rsidR="00F413E5" w:rsidRDefault="00F413E5" w:rsidP="006035CB">
            <w:pPr>
              <w:jc w:val="both"/>
              <w:rPr>
                <w:rFonts w:asciiTheme="minorHAnsi" w:hAnsiTheme="minorHAnsi"/>
                <w:snapToGrid w:val="0"/>
                <w:szCs w:val="22"/>
                <w:lang w:val="en-GB"/>
              </w:rPr>
            </w:pPr>
          </w:p>
        </w:tc>
      </w:tr>
      <w:tr w:rsidR="00F413E5" w14:paraId="3D9C214F" w14:textId="77777777" w:rsidTr="006035CB">
        <w:tc>
          <w:tcPr>
            <w:tcW w:w="3227" w:type="dxa"/>
          </w:tcPr>
          <w:p w14:paraId="4D638435"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7DD3B38D" w14:textId="77777777" w:rsidR="00F413E5" w:rsidRDefault="00F413E5" w:rsidP="006035CB">
            <w:pPr>
              <w:jc w:val="both"/>
              <w:rPr>
                <w:rFonts w:asciiTheme="minorHAnsi" w:hAnsiTheme="minorHAnsi"/>
                <w:snapToGrid w:val="0"/>
                <w:szCs w:val="22"/>
                <w:lang w:val="en-GB"/>
              </w:rPr>
            </w:pPr>
          </w:p>
        </w:tc>
      </w:tr>
      <w:tr w:rsidR="00F413E5" w14:paraId="3E546A77" w14:textId="77777777" w:rsidTr="006035CB">
        <w:tc>
          <w:tcPr>
            <w:tcW w:w="3227" w:type="dxa"/>
          </w:tcPr>
          <w:p w14:paraId="29B69B8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5D7A77D7" w14:textId="77777777" w:rsidR="00F413E5" w:rsidRDefault="00F413E5" w:rsidP="006035CB">
            <w:pPr>
              <w:jc w:val="both"/>
              <w:rPr>
                <w:rFonts w:asciiTheme="minorHAnsi" w:hAnsiTheme="minorHAnsi"/>
                <w:snapToGrid w:val="0"/>
                <w:szCs w:val="22"/>
                <w:lang w:val="en-GB"/>
              </w:rPr>
            </w:pPr>
          </w:p>
        </w:tc>
      </w:tr>
      <w:tr w:rsidR="00F413E5" w14:paraId="40D93C38" w14:textId="77777777" w:rsidTr="006035CB">
        <w:tc>
          <w:tcPr>
            <w:tcW w:w="3227" w:type="dxa"/>
          </w:tcPr>
          <w:p w14:paraId="47853EA2"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5DC099CD" w14:textId="77777777" w:rsidR="00F413E5" w:rsidRDefault="00F413E5" w:rsidP="006035CB">
            <w:pPr>
              <w:jc w:val="both"/>
              <w:rPr>
                <w:rFonts w:asciiTheme="minorHAnsi" w:hAnsiTheme="minorHAnsi"/>
                <w:snapToGrid w:val="0"/>
                <w:szCs w:val="22"/>
                <w:lang w:val="en-GB"/>
              </w:rPr>
            </w:pPr>
          </w:p>
        </w:tc>
      </w:tr>
    </w:tbl>
    <w:p w14:paraId="68E7F5A6" w14:textId="77777777" w:rsidR="00215F9C" w:rsidRDefault="00215F9C" w:rsidP="0069133B">
      <w:pPr>
        <w:rPr>
          <w:sz w:val="24"/>
          <w:szCs w:val="24"/>
        </w:rPr>
      </w:pPr>
    </w:p>
    <w:p w14:paraId="25C7E22F"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003CE8BD" w14:textId="77777777" w:rsidR="00F413E5" w:rsidRDefault="00F413E5" w:rsidP="00F413E5">
      <w:pPr>
        <w:pStyle w:val="Heading1"/>
        <w:jc w:val="center"/>
        <w:rPr>
          <w:rFonts w:asciiTheme="minorHAnsi" w:hAnsiTheme="minorHAnsi"/>
          <w:caps/>
          <w:color w:val="auto"/>
          <w:lang w:val="en-GB"/>
        </w:rPr>
      </w:pPr>
      <w:bookmarkStart w:id="142" w:name="_Ref396243243"/>
      <w:bookmarkStart w:id="143" w:name="_Toc419381654"/>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2"/>
      <w:bookmarkEnd w:id="143"/>
    </w:p>
    <w:p w14:paraId="3BB94EF6"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819"/>
        <w:gridCol w:w="945"/>
        <w:gridCol w:w="1374"/>
        <w:gridCol w:w="801"/>
        <w:gridCol w:w="599"/>
        <w:gridCol w:w="1333"/>
        <w:gridCol w:w="1369"/>
      </w:tblGrid>
      <w:tr w:rsidR="00F413E5" w:rsidRPr="00F413E5" w14:paraId="30454242" w14:textId="77777777" w:rsidTr="006035CB">
        <w:trPr>
          <w:trHeight w:val="479"/>
        </w:trPr>
        <w:tc>
          <w:tcPr>
            <w:tcW w:w="856" w:type="dxa"/>
            <w:vMerge w:val="restart"/>
            <w:vAlign w:val="center"/>
          </w:tcPr>
          <w:p w14:paraId="4F1704F7" w14:textId="77777777" w:rsidR="00F413E5" w:rsidRPr="00F413E5" w:rsidRDefault="00F413E5" w:rsidP="006035CB">
            <w:pPr>
              <w:jc w:val="center"/>
              <w:rPr>
                <w:rFonts w:asciiTheme="minorHAnsi" w:hAnsiTheme="minorHAnsi"/>
                <w:b/>
                <w:szCs w:val="22"/>
              </w:rPr>
            </w:pPr>
          </w:p>
          <w:p w14:paraId="4126588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771F73AE"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0CA5DA57"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5"/>
            </w:r>
          </w:p>
        </w:tc>
        <w:tc>
          <w:tcPr>
            <w:tcW w:w="1595" w:type="dxa"/>
            <w:vMerge w:val="restart"/>
            <w:vAlign w:val="center"/>
          </w:tcPr>
          <w:p w14:paraId="51B6067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4F22A1F3"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7EABD33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20D40E47"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02346CF9"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1DE856AA" w14:textId="77777777" w:rsidTr="006035CB">
        <w:trPr>
          <w:trHeight w:val="597"/>
        </w:trPr>
        <w:tc>
          <w:tcPr>
            <w:tcW w:w="856" w:type="dxa"/>
            <w:vMerge/>
            <w:vAlign w:val="center"/>
          </w:tcPr>
          <w:p w14:paraId="6C0BA17D" w14:textId="77777777" w:rsidR="00F413E5" w:rsidRPr="00F413E5" w:rsidRDefault="00F413E5" w:rsidP="006035CB">
            <w:pPr>
              <w:jc w:val="center"/>
              <w:rPr>
                <w:rFonts w:asciiTheme="minorHAnsi" w:hAnsiTheme="minorHAnsi"/>
                <w:b/>
                <w:szCs w:val="22"/>
              </w:rPr>
            </w:pPr>
          </w:p>
        </w:tc>
        <w:tc>
          <w:tcPr>
            <w:tcW w:w="3411" w:type="dxa"/>
            <w:vMerge/>
            <w:vAlign w:val="center"/>
          </w:tcPr>
          <w:p w14:paraId="153F1C25" w14:textId="77777777" w:rsidR="00F413E5" w:rsidRPr="00F413E5" w:rsidRDefault="00F413E5" w:rsidP="006035CB">
            <w:pPr>
              <w:jc w:val="center"/>
              <w:rPr>
                <w:rFonts w:asciiTheme="minorHAnsi" w:hAnsiTheme="minorHAnsi"/>
                <w:b/>
                <w:szCs w:val="22"/>
              </w:rPr>
            </w:pPr>
          </w:p>
        </w:tc>
        <w:tc>
          <w:tcPr>
            <w:tcW w:w="1595" w:type="dxa"/>
            <w:vMerge/>
            <w:vAlign w:val="center"/>
          </w:tcPr>
          <w:p w14:paraId="312761ED" w14:textId="77777777" w:rsidR="00F413E5" w:rsidRPr="00F413E5" w:rsidRDefault="00F413E5" w:rsidP="006035CB">
            <w:pPr>
              <w:jc w:val="center"/>
              <w:rPr>
                <w:rFonts w:asciiTheme="minorHAnsi" w:hAnsiTheme="minorHAnsi"/>
                <w:b/>
                <w:szCs w:val="22"/>
              </w:rPr>
            </w:pPr>
          </w:p>
        </w:tc>
        <w:tc>
          <w:tcPr>
            <w:tcW w:w="2615" w:type="dxa"/>
            <w:vMerge/>
            <w:vAlign w:val="center"/>
          </w:tcPr>
          <w:p w14:paraId="4EE49A90" w14:textId="77777777" w:rsidR="00F413E5" w:rsidRPr="00F413E5" w:rsidRDefault="00F413E5" w:rsidP="006035CB">
            <w:pPr>
              <w:jc w:val="center"/>
              <w:rPr>
                <w:rFonts w:asciiTheme="minorHAnsi" w:hAnsiTheme="minorHAnsi"/>
                <w:b/>
                <w:szCs w:val="22"/>
              </w:rPr>
            </w:pPr>
          </w:p>
        </w:tc>
        <w:tc>
          <w:tcPr>
            <w:tcW w:w="1155" w:type="dxa"/>
            <w:vAlign w:val="center"/>
          </w:tcPr>
          <w:p w14:paraId="330A5B82"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2F6551D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5D023146"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382927CB" w14:textId="77777777" w:rsidR="00F413E5" w:rsidRPr="00F413E5" w:rsidRDefault="00F413E5" w:rsidP="006035CB">
            <w:pPr>
              <w:jc w:val="center"/>
              <w:rPr>
                <w:rFonts w:asciiTheme="minorHAnsi" w:hAnsiTheme="minorHAnsi"/>
                <w:b/>
                <w:szCs w:val="22"/>
              </w:rPr>
            </w:pPr>
          </w:p>
        </w:tc>
      </w:tr>
      <w:tr w:rsidR="00F413E5" w:rsidRPr="00F413E5" w14:paraId="2696FAE7" w14:textId="77777777" w:rsidTr="006035CB">
        <w:tc>
          <w:tcPr>
            <w:tcW w:w="856" w:type="dxa"/>
          </w:tcPr>
          <w:p w14:paraId="755168E8" w14:textId="77777777" w:rsidR="00F413E5" w:rsidRPr="00F413E5" w:rsidRDefault="00F413E5" w:rsidP="006035CB">
            <w:pPr>
              <w:rPr>
                <w:rFonts w:asciiTheme="minorHAnsi" w:hAnsiTheme="minorHAnsi"/>
                <w:szCs w:val="22"/>
              </w:rPr>
            </w:pPr>
          </w:p>
          <w:p w14:paraId="4F32927A" w14:textId="77777777" w:rsidR="00F413E5" w:rsidRPr="00F413E5" w:rsidRDefault="00F413E5" w:rsidP="006035CB">
            <w:pPr>
              <w:rPr>
                <w:rFonts w:asciiTheme="minorHAnsi" w:hAnsiTheme="minorHAnsi"/>
                <w:szCs w:val="22"/>
              </w:rPr>
            </w:pPr>
          </w:p>
        </w:tc>
        <w:tc>
          <w:tcPr>
            <w:tcW w:w="3411" w:type="dxa"/>
          </w:tcPr>
          <w:p w14:paraId="622A3872" w14:textId="77777777" w:rsidR="00F413E5" w:rsidRPr="00F413E5" w:rsidRDefault="00F413E5" w:rsidP="006035CB">
            <w:pPr>
              <w:rPr>
                <w:rFonts w:asciiTheme="minorHAnsi" w:hAnsiTheme="minorHAnsi"/>
                <w:szCs w:val="22"/>
              </w:rPr>
            </w:pPr>
          </w:p>
        </w:tc>
        <w:tc>
          <w:tcPr>
            <w:tcW w:w="1595" w:type="dxa"/>
          </w:tcPr>
          <w:p w14:paraId="08C45D5C" w14:textId="77777777" w:rsidR="00F413E5" w:rsidRPr="00F413E5" w:rsidRDefault="00F413E5" w:rsidP="006035CB">
            <w:pPr>
              <w:rPr>
                <w:rFonts w:asciiTheme="minorHAnsi" w:hAnsiTheme="minorHAnsi"/>
                <w:szCs w:val="22"/>
              </w:rPr>
            </w:pPr>
          </w:p>
        </w:tc>
        <w:tc>
          <w:tcPr>
            <w:tcW w:w="2615" w:type="dxa"/>
          </w:tcPr>
          <w:p w14:paraId="703E5422" w14:textId="77777777" w:rsidR="00F413E5" w:rsidRPr="00F413E5" w:rsidRDefault="00F413E5" w:rsidP="006035CB">
            <w:pPr>
              <w:rPr>
                <w:rFonts w:asciiTheme="minorHAnsi" w:hAnsiTheme="minorHAnsi"/>
                <w:szCs w:val="22"/>
              </w:rPr>
            </w:pPr>
          </w:p>
        </w:tc>
        <w:tc>
          <w:tcPr>
            <w:tcW w:w="1155" w:type="dxa"/>
          </w:tcPr>
          <w:p w14:paraId="222E81A8" w14:textId="77777777" w:rsidR="00F413E5" w:rsidRPr="00F413E5" w:rsidRDefault="00F413E5" w:rsidP="006035CB">
            <w:pPr>
              <w:rPr>
                <w:rFonts w:asciiTheme="minorHAnsi" w:hAnsiTheme="minorHAnsi"/>
                <w:szCs w:val="22"/>
              </w:rPr>
            </w:pPr>
          </w:p>
        </w:tc>
        <w:tc>
          <w:tcPr>
            <w:tcW w:w="1107" w:type="dxa"/>
          </w:tcPr>
          <w:p w14:paraId="6D30D3AF" w14:textId="77777777" w:rsidR="00F413E5" w:rsidRPr="00F413E5" w:rsidRDefault="00F413E5" w:rsidP="006035CB">
            <w:pPr>
              <w:rPr>
                <w:rFonts w:asciiTheme="minorHAnsi" w:hAnsiTheme="minorHAnsi"/>
                <w:szCs w:val="22"/>
              </w:rPr>
            </w:pPr>
          </w:p>
        </w:tc>
        <w:tc>
          <w:tcPr>
            <w:tcW w:w="1866" w:type="dxa"/>
          </w:tcPr>
          <w:p w14:paraId="0535CF9F" w14:textId="77777777" w:rsidR="00F413E5" w:rsidRPr="00F413E5" w:rsidRDefault="00F413E5" w:rsidP="006035CB">
            <w:pPr>
              <w:rPr>
                <w:rFonts w:asciiTheme="minorHAnsi" w:hAnsiTheme="minorHAnsi"/>
                <w:szCs w:val="22"/>
              </w:rPr>
            </w:pPr>
          </w:p>
        </w:tc>
        <w:tc>
          <w:tcPr>
            <w:tcW w:w="1616" w:type="dxa"/>
          </w:tcPr>
          <w:p w14:paraId="7C6AC1BA" w14:textId="77777777" w:rsidR="00F413E5" w:rsidRPr="00F413E5" w:rsidRDefault="00F413E5" w:rsidP="006035CB">
            <w:pPr>
              <w:rPr>
                <w:rFonts w:asciiTheme="minorHAnsi" w:hAnsiTheme="minorHAnsi"/>
                <w:szCs w:val="22"/>
              </w:rPr>
            </w:pPr>
          </w:p>
        </w:tc>
      </w:tr>
      <w:tr w:rsidR="00F413E5" w:rsidRPr="00F413E5" w14:paraId="15C4D1D9" w14:textId="77777777" w:rsidTr="006035CB">
        <w:tc>
          <w:tcPr>
            <w:tcW w:w="856" w:type="dxa"/>
          </w:tcPr>
          <w:p w14:paraId="09242CFD" w14:textId="77777777" w:rsidR="00F413E5" w:rsidRPr="00F413E5" w:rsidRDefault="00F413E5" w:rsidP="006035CB">
            <w:pPr>
              <w:rPr>
                <w:rFonts w:asciiTheme="minorHAnsi" w:hAnsiTheme="minorHAnsi"/>
                <w:szCs w:val="22"/>
              </w:rPr>
            </w:pPr>
          </w:p>
          <w:p w14:paraId="4BDE9ACF" w14:textId="77777777" w:rsidR="00F413E5" w:rsidRPr="00F413E5" w:rsidRDefault="00F413E5" w:rsidP="006035CB">
            <w:pPr>
              <w:rPr>
                <w:rFonts w:asciiTheme="minorHAnsi" w:hAnsiTheme="minorHAnsi"/>
                <w:szCs w:val="22"/>
              </w:rPr>
            </w:pPr>
          </w:p>
        </w:tc>
        <w:tc>
          <w:tcPr>
            <w:tcW w:w="3411" w:type="dxa"/>
          </w:tcPr>
          <w:p w14:paraId="35E5DA2E" w14:textId="77777777" w:rsidR="00F413E5" w:rsidRPr="00F413E5" w:rsidRDefault="00F413E5" w:rsidP="006035CB">
            <w:pPr>
              <w:rPr>
                <w:rFonts w:asciiTheme="minorHAnsi" w:hAnsiTheme="minorHAnsi"/>
                <w:szCs w:val="22"/>
              </w:rPr>
            </w:pPr>
          </w:p>
        </w:tc>
        <w:tc>
          <w:tcPr>
            <w:tcW w:w="1595" w:type="dxa"/>
          </w:tcPr>
          <w:p w14:paraId="4DEFEE87" w14:textId="77777777" w:rsidR="00F413E5" w:rsidRPr="00F413E5" w:rsidRDefault="00F413E5" w:rsidP="006035CB">
            <w:pPr>
              <w:rPr>
                <w:rFonts w:asciiTheme="minorHAnsi" w:hAnsiTheme="minorHAnsi"/>
                <w:szCs w:val="22"/>
              </w:rPr>
            </w:pPr>
          </w:p>
        </w:tc>
        <w:tc>
          <w:tcPr>
            <w:tcW w:w="2615" w:type="dxa"/>
          </w:tcPr>
          <w:p w14:paraId="089E8664" w14:textId="77777777" w:rsidR="00F413E5" w:rsidRPr="00F413E5" w:rsidRDefault="00F413E5" w:rsidP="006035CB">
            <w:pPr>
              <w:rPr>
                <w:rFonts w:asciiTheme="minorHAnsi" w:hAnsiTheme="minorHAnsi"/>
                <w:szCs w:val="22"/>
              </w:rPr>
            </w:pPr>
          </w:p>
        </w:tc>
        <w:tc>
          <w:tcPr>
            <w:tcW w:w="1155" w:type="dxa"/>
          </w:tcPr>
          <w:p w14:paraId="44965988" w14:textId="77777777" w:rsidR="00F413E5" w:rsidRPr="00F413E5" w:rsidRDefault="00F413E5" w:rsidP="006035CB">
            <w:pPr>
              <w:rPr>
                <w:rFonts w:asciiTheme="minorHAnsi" w:hAnsiTheme="minorHAnsi"/>
                <w:szCs w:val="22"/>
              </w:rPr>
            </w:pPr>
          </w:p>
        </w:tc>
        <w:tc>
          <w:tcPr>
            <w:tcW w:w="1107" w:type="dxa"/>
          </w:tcPr>
          <w:p w14:paraId="56F5A0E1" w14:textId="77777777" w:rsidR="00F413E5" w:rsidRPr="00F413E5" w:rsidRDefault="00F413E5" w:rsidP="006035CB">
            <w:pPr>
              <w:rPr>
                <w:rFonts w:asciiTheme="minorHAnsi" w:hAnsiTheme="minorHAnsi"/>
                <w:szCs w:val="22"/>
              </w:rPr>
            </w:pPr>
          </w:p>
        </w:tc>
        <w:tc>
          <w:tcPr>
            <w:tcW w:w="1866" w:type="dxa"/>
          </w:tcPr>
          <w:p w14:paraId="2829B5DA" w14:textId="77777777" w:rsidR="00F413E5" w:rsidRPr="00F413E5" w:rsidRDefault="00F413E5" w:rsidP="006035CB">
            <w:pPr>
              <w:rPr>
                <w:rFonts w:asciiTheme="minorHAnsi" w:hAnsiTheme="minorHAnsi"/>
                <w:szCs w:val="22"/>
              </w:rPr>
            </w:pPr>
          </w:p>
        </w:tc>
        <w:tc>
          <w:tcPr>
            <w:tcW w:w="1616" w:type="dxa"/>
          </w:tcPr>
          <w:p w14:paraId="63322510" w14:textId="77777777" w:rsidR="00F413E5" w:rsidRPr="00F413E5" w:rsidRDefault="00F413E5" w:rsidP="006035CB">
            <w:pPr>
              <w:rPr>
                <w:rFonts w:asciiTheme="minorHAnsi" w:hAnsiTheme="minorHAnsi"/>
                <w:szCs w:val="22"/>
              </w:rPr>
            </w:pPr>
          </w:p>
        </w:tc>
      </w:tr>
      <w:tr w:rsidR="00F413E5" w:rsidRPr="00F413E5" w14:paraId="0647B3F3" w14:textId="77777777" w:rsidTr="006035CB">
        <w:tc>
          <w:tcPr>
            <w:tcW w:w="856" w:type="dxa"/>
          </w:tcPr>
          <w:p w14:paraId="3AB32F0D" w14:textId="77777777" w:rsidR="00F413E5" w:rsidRPr="00F413E5" w:rsidRDefault="00F413E5" w:rsidP="006035CB">
            <w:pPr>
              <w:rPr>
                <w:rFonts w:asciiTheme="minorHAnsi" w:hAnsiTheme="minorHAnsi"/>
                <w:szCs w:val="22"/>
              </w:rPr>
            </w:pPr>
          </w:p>
          <w:p w14:paraId="0720C890" w14:textId="77777777" w:rsidR="00F413E5" w:rsidRPr="00F413E5" w:rsidRDefault="00F413E5" w:rsidP="006035CB">
            <w:pPr>
              <w:rPr>
                <w:rFonts w:asciiTheme="minorHAnsi" w:hAnsiTheme="minorHAnsi"/>
                <w:szCs w:val="22"/>
              </w:rPr>
            </w:pPr>
          </w:p>
        </w:tc>
        <w:tc>
          <w:tcPr>
            <w:tcW w:w="3411" w:type="dxa"/>
          </w:tcPr>
          <w:p w14:paraId="0FBAF0B1" w14:textId="77777777" w:rsidR="00F413E5" w:rsidRPr="00F413E5" w:rsidRDefault="00F413E5" w:rsidP="006035CB">
            <w:pPr>
              <w:rPr>
                <w:rFonts w:asciiTheme="minorHAnsi" w:hAnsiTheme="minorHAnsi"/>
                <w:szCs w:val="22"/>
              </w:rPr>
            </w:pPr>
          </w:p>
        </w:tc>
        <w:tc>
          <w:tcPr>
            <w:tcW w:w="1595" w:type="dxa"/>
          </w:tcPr>
          <w:p w14:paraId="11B06882" w14:textId="77777777" w:rsidR="00F413E5" w:rsidRPr="00F413E5" w:rsidRDefault="00F413E5" w:rsidP="006035CB">
            <w:pPr>
              <w:rPr>
                <w:rFonts w:asciiTheme="minorHAnsi" w:hAnsiTheme="minorHAnsi"/>
                <w:szCs w:val="22"/>
              </w:rPr>
            </w:pPr>
          </w:p>
        </w:tc>
        <w:tc>
          <w:tcPr>
            <w:tcW w:w="2615" w:type="dxa"/>
          </w:tcPr>
          <w:p w14:paraId="37A5EB2A" w14:textId="77777777" w:rsidR="00F413E5" w:rsidRPr="00F413E5" w:rsidRDefault="00F413E5" w:rsidP="006035CB">
            <w:pPr>
              <w:rPr>
                <w:rFonts w:asciiTheme="minorHAnsi" w:hAnsiTheme="minorHAnsi"/>
                <w:szCs w:val="22"/>
              </w:rPr>
            </w:pPr>
          </w:p>
        </w:tc>
        <w:tc>
          <w:tcPr>
            <w:tcW w:w="1155" w:type="dxa"/>
          </w:tcPr>
          <w:p w14:paraId="733B7CFA" w14:textId="77777777" w:rsidR="00F413E5" w:rsidRPr="00F413E5" w:rsidRDefault="00F413E5" w:rsidP="006035CB">
            <w:pPr>
              <w:rPr>
                <w:rFonts w:asciiTheme="minorHAnsi" w:hAnsiTheme="minorHAnsi"/>
                <w:szCs w:val="22"/>
              </w:rPr>
            </w:pPr>
          </w:p>
        </w:tc>
        <w:tc>
          <w:tcPr>
            <w:tcW w:w="1107" w:type="dxa"/>
          </w:tcPr>
          <w:p w14:paraId="4C36710A" w14:textId="77777777" w:rsidR="00F413E5" w:rsidRPr="00F413E5" w:rsidRDefault="00F413E5" w:rsidP="006035CB">
            <w:pPr>
              <w:rPr>
                <w:rFonts w:asciiTheme="minorHAnsi" w:hAnsiTheme="minorHAnsi"/>
                <w:szCs w:val="22"/>
              </w:rPr>
            </w:pPr>
          </w:p>
        </w:tc>
        <w:tc>
          <w:tcPr>
            <w:tcW w:w="1866" w:type="dxa"/>
          </w:tcPr>
          <w:p w14:paraId="5F9B6DF7" w14:textId="77777777" w:rsidR="00F413E5" w:rsidRPr="00F413E5" w:rsidRDefault="00F413E5" w:rsidP="006035CB">
            <w:pPr>
              <w:rPr>
                <w:rFonts w:asciiTheme="minorHAnsi" w:hAnsiTheme="minorHAnsi"/>
                <w:szCs w:val="22"/>
              </w:rPr>
            </w:pPr>
          </w:p>
        </w:tc>
        <w:tc>
          <w:tcPr>
            <w:tcW w:w="1616" w:type="dxa"/>
          </w:tcPr>
          <w:p w14:paraId="68D674B2" w14:textId="77777777" w:rsidR="00F413E5" w:rsidRPr="00F413E5" w:rsidRDefault="00F413E5" w:rsidP="006035CB">
            <w:pPr>
              <w:rPr>
                <w:rFonts w:asciiTheme="minorHAnsi" w:hAnsiTheme="minorHAnsi"/>
                <w:szCs w:val="22"/>
              </w:rPr>
            </w:pPr>
          </w:p>
        </w:tc>
      </w:tr>
      <w:tr w:rsidR="00F413E5" w:rsidRPr="00F413E5" w14:paraId="188913AA" w14:textId="77777777" w:rsidTr="006035CB">
        <w:tc>
          <w:tcPr>
            <w:tcW w:w="856" w:type="dxa"/>
          </w:tcPr>
          <w:p w14:paraId="07CF183E" w14:textId="77777777" w:rsidR="00F413E5" w:rsidRPr="00F413E5" w:rsidRDefault="00F413E5" w:rsidP="006035CB">
            <w:pPr>
              <w:rPr>
                <w:rFonts w:asciiTheme="minorHAnsi" w:hAnsiTheme="minorHAnsi"/>
                <w:szCs w:val="22"/>
              </w:rPr>
            </w:pPr>
          </w:p>
          <w:p w14:paraId="2EE1C762" w14:textId="77777777" w:rsidR="00F413E5" w:rsidRPr="00F413E5" w:rsidRDefault="00F413E5" w:rsidP="006035CB">
            <w:pPr>
              <w:rPr>
                <w:rFonts w:asciiTheme="minorHAnsi" w:hAnsiTheme="minorHAnsi"/>
                <w:szCs w:val="22"/>
              </w:rPr>
            </w:pPr>
          </w:p>
        </w:tc>
        <w:tc>
          <w:tcPr>
            <w:tcW w:w="3411" w:type="dxa"/>
          </w:tcPr>
          <w:p w14:paraId="26AAD1AC" w14:textId="77777777" w:rsidR="00F413E5" w:rsidRPr="00F413E5" w:rsidRDefault="00F413E5" w:rsidP="006035CB">
            <w:pPr>
              <w:rPr>
                <w:rFonts w:asciiTheme="minorHAnsi" w:hAnsiTheme="minorHAnsi"/>
                <w:szCs w:val="22"/>
              </w:rPr>
            </w:pPr>
          </w:p>
        </w:tc>
        <w:tc>
          <w:tcPr>
            <w:tcW w:w="1595" w:type="dxa"/>
          </w:tcPr>
          <w:p w14:paraId="023A6983" w14:textId="77777777" w:rsidR="00F413E5" w:rsidRPr="00F413E5" w:rsidRDefault="00F413E5" w:rsidP="006035CB">
            <w:pPr>
              <w:rPr>
                <w:rFonts w:asciiTheme="minorHAnsi" w:hAnsiTheme="minorHAnsi"/>
                <w:szCs w:val="22"/>
              </w:rPr>
            </w:pPr>
          </w:p>
        </w:tc>
        <w:tc>
          <w:tcPr>
            <w:tcW w:w="2615" w:type="dxa"/>
          </w:tcPr>
          <w:p w14:paraId="15EE78A5" w14:textId="77777777" w:rsidR="00F413E5" w:rsidRPr="00F413E5" w:rsidRDefault="00F413E5" w:rsidP="006035CB">
            <w:pPr>
              <w:rPr>
                <w:rFonts w:asciiTheme="minorHAnsi" w:hAnsiTheme="minorHAnsi"/>
                <w:szCs w:val="22"/>
              </w:rPr>
            </w:pPr>
          </w:p>
        </w:tc>
        <w:tc>
          <w:tcPr>
            <w:tcW w:w="1155" w:type="dxa"/>
          </w:tcPr>
          <w:p w14:paraId="7897124E" w14:textId="77777777" w:rsidR="00F413E5" w:rsidRPr="00F413E5" w:rsidRDefault="00F413E5" w:rsidP="006035CB">
            <w:pPr>
              <w:rPr>
                <w:rFonts w:asciiTheme="minorHAnsi" w:hAnsiTheme="minorHAnsi"/>
                <w:szCs w:val="22"/>
              </w:rPr>
            </w:pPr>
          </w:p>
        </w:tc>
        <w:tc>
          <w:tcPr>
            <w:tcW w:w="1107" w:type="dxa"/>
          </w:tcPr>
          <w:p w14:paraId="56A62C4D" w14:textId="77777777" w:rsidR="00F413E5" w:rsidRPr="00F413E5" w:rsidRDefault="00F413E5" w:rsidP="006035CB">
            <w:pPr>
              <w:rPr>
                <w:rFonts w:asciiTheme="minorHAnsi" w:hAnsiTheme="minorHAnsi"/>
                <w:szCs w:val="22"/>
              </w:rPr>
            </w:pPr>
          </w:p>
        </w:tc>
        <w:tc>
          <w:tcPr>
            <w:tcW w:w="1866" w:type="dxa"/>
          </w:tcPr>
          <w:p w14:paraId="3FFE6A74" w14:textId="77777777" w:rsidR="00F413E5" w:rsidRPr="00F413E5" w:rsidRDefault="00F413E5" w:rsidP="006035CB">
            <w:pPr>
              <w:rPr>
                <w:rFonts w:asciiTheme="minorHAnsi" w:hAnsiTheme="minorHAnsi"/>
                <w:szCs w:val="22"/>
              </w:rPr>
            </w:pPr>
          </w:p>
        </w:tc>
        <w:tc>
          <w:tcPr>
            <w:tcW w:w="1616" w:type="dxa"/>
          </w:tcPr>
          <w:p w14:paraId="1E46ADDF" w14:textId="77777777" w:rsidR="00F413E5" w:rsidRPr="00F413E5" w:rsidRDefault="00F413E5" w:rsidP="006035CB">
            <w:pPr>
              <w:rPr>
                <w:rFonts w:asciiTheme="minorHAnsi" w:hAnsiTheme="minorHAnsi"/>
                <w:szCs w:val="22"/>
              </w:rPr>
            </w:pPr>
          </w:p>
        </w:tc>
      </w:tr>
    </w:tbl>
    <w:p w14:paraId="5DC41774" w14:textId="77777777" w:rsidR="00F413E5" w:rsidRPr="00F413E5" w:rsidRDefault="00F413E5" w:rsidP="00F413E5">
      <w:pPr>
        <w:rPr>
          <w:rFonts w:asciiTheme="minorHAnsi" w:hAnsiTheme="minorHAnsi"/>
        </w:rPr>
      </w:pPr>
    </w:p>
    <w:p w14:paraId="46C4ADE8"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02508549"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615F97D"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888"/>
        <w:gridCol w:w="4140"/>
      </w:tblGrid>
      <w:tr w:rsidR="00AF2838" w14:paraId="2784810C" w14:textId="77777777" w:rsidTr="00AF2838">
        <w:tc>
          <w:tcPr>
            <w:tcW w:w="3888" w:type="dxa"/>
          </w:tcPr>
          <w:p w14:paraId="7411248C" w14:textId="77777777" w:rsidR="00AF2838" w:rsidRDefault="00AF2838" w:rsidP="008358A4">
            <w:pPr>
              <w:jc w:val="both"/>
              <w:rPr>
                <w:rFonts w:asciiTheme="minorHAnsi" w:hAnsiTheme="minorHAnsi"/>
                <w:snapToGrid w:val="0"/>
                <w:szCs w:val="22"/>
                <w:lang w:val="en-GB"/>
              </w:rPr>
            </w:pPr>
            <w:r>
              <w:rPr>
                <w:rFonts w:asciiTheme="minorHAnsi" w:hAnsiTheme="minorHAnsi"/>
                <w:snapToGrid w:val="0"/>
                <w:szCs w:val="22"/>
                <w:lang w:val="en-GB"/>
              </w:rPr>
              <w:t>Signature and stamp of the Bidder:</w:t>
            </w:r>
          </w:p>
        </w:tc>
        <w:tc>
          <w:tcPr>
            <w:tcW w:w="4140" w:type="dxa"/>
          </w:tcPr>
          <w:p w14:paraId="50B41488" w14:textId="77777777" w:rsidR="00AF2838" w:rsidRDefault="00AF2838" w:rsidP="006035CB">
            <w:pPr>
              <w:jc w:val="both"/>
              <w:rPr>
                <w:rFonts w:asciiTheme="minorHAnsi" w:hAnsiTheme="minorHAnsi"/>
                <w:snapToGrid w:val="0"/>
                <w:szCs w:val="22"/>
                <w:lang w:val="en-GB"/>
              </w:rPr>
            </w:pPr>
          </w:p>
        </w:tc>
      </w:tr>
      <w:tr w:rsidR="00AF2838" w14:paraId="434174B2" w14:textId="77777777" w:rsidTr="00AF2838">
        <w:tc>
          <w:tcPr>
            <w:tcW w:w="3888" w:type="dxa"/>
          </w:tcPr>
          <w:p w14:paraId="21576275" w14:textId="77777777" w:rsidR="00AF2838" w:rsidRDefault="00AF2838"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4140" w:type="dxa"/>
          </w:tcPr>
          <w:p w14:paraId="3068E5B7" w14:textId="77777777" w:rsidR="00AF2838" w:rsidRDefault="00AF2838" w:rsidP="006035CB">
            <w:pPr>
              <w:jc w:val="both"/>
              <w:rPr>
                <w:rFonts w:asciiTheme="minorHAnsi" w:hAnsiTheme="minorHAnsi"/>
                <w:snapToGrid w:val="0"/>
                <w:szCs w:val="22"/>
                <w:lang w:val="en-GB"/>
              </w:rPr>
            </w:pPr>
          </w:p>
        </w:tc>
      </w:tr>
      <w:tr w:rsidR="00AF2838" w14:paraId="08D3A91C" w14:textId="77777777" w:rsidTr="00AF2838">
        <w:tc>
          <w:tcPr>
            <w:tcW w:w="3888" w:type="dxa"/>
          </w:tcPr>
          <w:p w14:paraId="4126BAFD" w14:textId="77777777" w:rsidR="00AF2838" w:rsidRDefault="00AF2838"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4140" w:type="dxa"/>
          </w:tcPr>
          <w:p w14:paraId="05E04C16" w14:textId="77777777" w:rsidR="00AF2838" w:rsidRDefault="00AF2838" w:rsidP="006035CB">
            <w:pPr>
              <w:jc w:val="both"/>
              <w:rPr>
                <w:rFonts w:asciiTheme="minorHAnsi" w:hAnsiTheme="minorHAnsi"/>
                <w:snapToGrid w:val="0"/>
                <w:szCs w:val="22"/>
                <w:lang w:val="en-GB"/>
              </w:rPr>
            </w:pPr>
          </w:p>
        </w:tc>
      </w:tr>
      <w:tr w:rsidR="00AF2838" w14:paraId="6FEE09D8" w14:textId="77777777" w:rsidTr="00AF2838">
        <w:tc>
          <w:tcPr>
            <w:tcW w:w="3888" w:type="dxa"/>
          </w:tcPr>
          <w:p w14:paraId="3B0B44BB" w14:textId="77777777" w:rsidR="00AF2838" w:rsidRDefault="00AF2838"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4140" w:type="dxa"/>
          </w:tcPr>
          <w:p w14:paraId="3A587E32" w14:textId="77777777" w:rsidR="00AF2838" w:rsidRDefault="00AF2838" w:rsidP="006035CB">
            <w:pPr>
              <w:jc w:val="both"/>
              <w:rPr>
                <w:rFonts w:asciiTheme="minorHAnsi" w:hAnsiTheme="minorHAnsi"/>
                <w:snapToGrid w:val="0"/>
                <w:szCs w:val="22"/>
                <w:lang w:val="en-GB"/>
              </w:rPr>
            </w:pPr>
          </w:p>
        </w:tc>
      </w:tr>
      <w:tr w:rsidR="00AF2838" w14:paraId="5CEA32F2" w14:textId="77777777" w:rsidTr="00AF2838">
        <w:tc>
          <w:tcPr>
            <w:tcW w:w="3888" w:type="dxa"/>
          </w:tcPr>
          <w:p w14:paraId="19FCA0D4" w14:textId="77777777" w:rsidR="00AF2838" w:rsidRDefault="00AF2838"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4140" w:type="dxa"/>
          </w:tcPr>
          <w:p w14:paraId="0BB29426" w14:textId="77777777" w:rsidR="00AF2838" w:rsidRDefault="00AF2838" w:rsidP="006035CB">
            <w:pPr>
              <w:jc w:val="both"/>
              <w:rPr>
                <w:rFonts w:asciiTheme="minorHAnsi" w:hAnsiTheme="minorHAnsi"/>
                <w:snapToGrid w:val="0"/>
                <w:szCs w:val="22"/>
                <w:lang w:val="en-GB"/>
              </w:rPr>
            </w:pPr>
          </w:p>
        </w:tc>
      </w:tr>
      <w:tr w:rsidR="00AF2838" w14:paraId="26CCB42A" w14:textId="77777777" w:rsidTr="00AF2838">
        <w:tc>
          <w:tcPr>
            <w:tcW w:w="3888" w:type="dxa"/>
          </w:tcPr>
          <w:p w14:paraId="1FB15026" w14:textId="77777777" w:rsidR="00AF2838" w:rsidRDefault="00AF2838"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4140" w:type="dxa"/>
          </w:tcPr>
          <w:p w14:paraId="705C7A4C" w14:textId="77777777" w:rsidR="00AF2838" w:rsidRDefault="00AF2838" w:rsidP="006035CB">
            <w:pPr>
              <w:jc w:val="both"/>
              <w:rPr>
                <w:rFonts w:asciiTheme="minorHAnsi" w:hAnsiTheme="minorHAnsi"/>
                <w:snapToGrid w:val="0"/>
                <w:szCs w:val="22"/>
                <w:lang w:val="en-GB"/>
              </w:rPr>
            </w:pPr>
          </w:p>
        </w:tc>
      </w:tr>
    </w:tbl>
    <w:p w14:paraId="16288128" w14:textId="77777777" w:rsidR="00F413E5" w:rsidRDefault="00F413E5" w:rsidP="00F413E5"/>
    <w:p w14:paraId="2AEFA377" w14:textId="77777777" w:rsidR="00AF2838" w:rsidRDefault="00AF2838" w:rsidP="00F413E5"/>
    <w:p w14:paraId="465ECE18" w14:textId="77777777" w:rsidR="00AF2838" w:rsidRDefault="00AF2838" w:rsidP="00F413E5"/>
    <w:p w14:paraId="3E153B98" w14:textId="77777777" w:rsidR="00AF2838" w:rsidRDefault="00AF2838" w:rsidP="00F413E5"/>
    <w:p w14:paraId="4F9C1DFE" w14:textId="77777777" w:rsidR="00AF2838" w:rsidRDefault="00AF2838" w:rsidP="00F413E5"/>
    <w:p w14:paraId="33378911" w14:textId="77777777" w:rsidR="00AF2838" w:rsidRDefault="00AF2838" w:rsidP="00F413E5"/>
    <w:p w14:paraId="74922B50" w14:textId="77777777" w:rsidR="00AF2838" w:rsidRDefault="00AF2838" w:rsidP="00F413E5"/>
    <w:p w14:paraId="2694899C" w14:textId="77777777" w:rsidR="00AF2838" w:rsidRDefault="00AF2838" w:rsidP="00F413E5"/>
    <w:p w14:paraId="2B6FEEBB" w14:textId="77777777" w:rsidR="00AF2838" w:rsidRDefault="00AF2838" w:rsidP="00F413E5"/>
    <w:p w14:paraId="0026333C" w14:textId="77777777" w:rsidR="00AF2838" w:rsidRDefault="00AF2838" w:rsidP="00F413E5"/>
    <w:p w14:paraId="54883A38" w14:textId="77777777" w:rsidR="00AF2838" w:rsidRDefault="00AF2838" w:rsidP="00F413E5"/>
    <w:p w14:paraId="092E63BF" w14:textId="77777777" w:rsidR="00AF2838" w:rsidRDefault="00AF2838" w:rsidP="00F413E5"/>
    <w:p w14:paraId="53B53961" w14:textId="77777777" w:rsidR="00AF2838" w:rsidRDefault="00AF2838" w:rsidP="00F413E5"/>
    <w:p w14:paraId="6A671168" w14:textId="77777777" w:rsidR="00AF2838" w:rsidRDefault="00AF2838" w:rsidP="00F413E5"/>
    <w:p w14:paraId="0F13B473" w14:textId="77777777" w:rsidR="00AF2838" w:rsidRDefault="00AF2838" w:rsidP="00F413E5"/>
    <w:p w14:paraId="01FE6850" w14:textId="77777777" w:rsidR="00AF2838" w:rsidRDefault="00AF2838" w:rsidP="00F413E5"/>
    <w:p w14:paraId="17F471F3" w14:textId="77777777" w:rsidR="00AF2838" w:rsidRDefault="00AF2838" w:rsidP="00F413E5"/>
    <w:p w14:paraId="17C42331" w14:textId="77777777" w:rsidR="00AF2838" w:rsidRDefault="00AF2838" w:rsidP="00F413E5"/>
    <w:p w14:paraId="5A86C3D9" w14:textId="77777777" w:rsidR="00AF2838" w:rsidRDefault="00AF2838" w:rsidP="00F413E5"/>
    <w:p w14:paraId="7F144CBF" w14:textId="77777777" w:rsidR="002E2D62" w:rsidRDefault="002E2D62" w:rsidP="002E2D62">
      <w:pPr>
        <w:pStyle w:val="Heading1"/>
        <w:jc w:val="center"/>
        <w:rPr>
          <w:rFonts w:asciiTheme="minorHAnsi" w:hAnsiTheme="minorHAnsi"/>
          <w:caps/>
          <w:color w:val="auto"/>
          <w:lang w:val="en-GB"/>
        </w:rPr>
      </w:pPr>
      <w:bookmarkStart w:id="144" w:name="_Ref396244192"/>
      <w:bookmarkStart w:id="145" w:name="_Toc419381655"/>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44"/>
      <w:bookmarkEnd w:id="145"/>
    </w:p>
    <w:p w14:paraId="48D13153" w14:textId="77777777" w:rsidR="002E2D62" w:rsidRPr="002E2D62" w:rsidRDefault="002E2D62" w:rsidP="002E2D62">
      <w:pPr>
        <w:rPr>
          <w:rFonts w:asciiTheme="minorHAnsi" w:hAnsiTheme="minorHAnsi"/>
          <w:szCs w:val="22"/>
        </w:rPr>
      </w:pPr>
    </w:p>
    <w:p w14:paraId="1C5E1366" w14:textId="77777777"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14:paraId="601AE627" w14:textId="77777777"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14:paraId="14FCE45C" w14:textId="77777777"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02FC458E"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230514D5"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14:paraId="0F41025F"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tcPr>
          <w:p w14:paraId="44D151A6" w14:textId="70A976FA" w:rsidR="002E2D62" w:rsidRPr="006035CB" w:rsidRDefault="006035CB" w:rsidP="009D0BCC">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00AF2838" w:rsidRPr="006969B7">
              <w:rPr>
                <w:rFonts w:asciiTheme="minorHAnsi" w:hAnsiTheme="minorHAnsi"/>
                <w:szCs w:val="28"/>
                <w:highlight w:val="yellow"/>
                <w:lang w:val="en-GB"/>
              </w:rPr>
              <w:t>UNFPA/ETH/RFP/201</w:t>
            </w:r>
            <w:r w:rsidR="004544CF">
              <w:rPr>
                <w:rFonts w:asciiTheme="minorHAnsi" w:hAnsiTheme="minorHAnsi"/>
                <w:szCs w:val="28"/>
                <w:highlight w:val="yellow"/>
                <w:lang w:val="en-GB"/>
              </w:rPr>
              <w:t>8</w:t>
            </w:r>
            <w:r w:rsidR="00AF2838" w:rsidRPr="006969B7">
              <w:rPr>
                <w:rFonts w:asciiTheme="minorHAnsi" w:hAnsiTheme="minorHAnsi"/>
                <w:szCs w:val="28"/>
                <w:highlight w:val="yellow"/>
                <w:lang w:val="en-GB"/>
              </w:rPr>
              <w:t>/00</w:t>
            </w:r>
            <w:r w:rsidR="009D0BCC">
              <w:rPr>
                <w:rFonts w:asciiTheme="minorHAnsi" w:hAnsiTheme="minorHAnsi"/>
                <w:szCs w:val="28"/>
                <w:lang w:val="en-GB"/>
              </w:rPr>
              <w:t>2</w:t>
            </w:r>
            <w:r w:rsidR="00AF2838">
              <w:rPr>
                <w:rFonts w:asciiTheme="minorHAnsi" w:hAnsiTheme="minorHAnsi"/>
                <w:szCs w:val="28"/>
                <w:lang w:val="en-GB"/>
              </w:rPr>
              <w:t xml:space="preserve">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2D3617EF" w14:textId="77777777" w:rsidR="002E2D62" w:rsidRPr="006035CB" w:rsidRDefault="002E2D62" w:rsidP="006035CB">
            <w:pPr>
              <w:rPr>
                <w:rFonts w:asciiTheme="minorHAnsi" w:hAnsiTheme="minorHAnsi"/>
                <w:szCs w:val="22"/>
              </w:rPr>
            </w:pPr>
          </w:p>
        </w:tc>
      </w:tr>
      <w:tr w:rsidR="002E2D62" w:rsidRPr="006035CB" w14:paraId="144C5041"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14:paraId="4C04A21F" w14:textId="10F16A47"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00AF2838" w:rsidRPr="006969B7">
              <w:rPr>
                <w:rFonts w:asciiTheme="minorHAnsi" w:hAnsiTheme="minorHAnsi"/>
                <w:szCs w:val="28"/>
                <w:highlight w:val="yellow"/>
                <w:lang w:val="en-GB"/>
              </w:rPr>
              <w:t>UNFPA/ETH/RFP/201</w:t>
            </w:r>
            <w:r w:rsidR="004544CF">
              <w:rPr>
                <w:rFonts w:asciiTheme="minorHAnsi" w:hAnsiTheme="minorHAnsi"/>
                <w:szCs w:val="28"/>
                <w:highlight w:val="yellow"/>
                <w:lang w:val="en-GB"/>
              </w:rPr>
              <w:t>8</w:t>
            </w:r>
            <w:r w:rsidR="00AF2838" w:rsidRPr="006969B7">
              <w:rPr>
                <w:rFonts w:asciiTheme="minorHAnsi" w:hAnsiTheme="minorHAnsi"/>
                <w:szCs w:val="28"/>
                <w:highlight w:val="yellow"/>
                <w:lang w:val="en-GB"/>
              </w:rPr>
              <w:t>/00</w:t>
            </w:r>
            <w:r w:rsidR="009D0BCC">
              <w:rPr>
                <w:rFonts w:asciiTheme="minorHAnsi" w:hAnsiTheme="minorHAnsi"/>
                <w:szCs w:val="28"/>
                <w:lang w:val="en-GB"/>
              </w:rPr>
              <w:t>2</w:t>
            </w:r>
            <w:r w:rsidR="00AF2838">
              <w:rPr>
                <w:rFonts w:asciiTheme="minorHAnsi" w:hAnsiTheme="minorHAnsi"/>
                <w:szCs w:val="28"/>
                <w:lang w:val="en-GB"/>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14:paraId="68CC4E29" w14:textId="77777777"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00DF5F01" w14:textId="77777777" w:rsidR="002E2D62" w:rsidRPr="006035CB" w:rsidRDefault="002E2D62" w:rsidP="006035CB">
            <w:pPr>
              <w:rPr>
                <w:rFonts w:asciiTheme="minorHAnsi" w:hAnsiTheme="minorHAnsi"/>
                <w:szCs w:val="22"/>
              </w:rPr>
            </w:pPr>
          </w:p>
        </w:tc>
      </w:tr>
    </w:tbl>
    <w:p w14:paraId="4EAF8B81" w14:textId="77777777"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14:paraId="5BA72FD6" w14:textId="77777777"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3F87BA8E" w14:textId="09E50B40" w:rsidR="002E2D62" w:rsidRPr="006035CB" w:rsidRDefault="006035CB" w:rsidP="009D0BCC">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004544CF">
              <w:rPr>
                <w:rFonts w:asciiTheme="minorHAnsi" w:hAnsiTheme="minorHAnsi"/>
                <w:szCs w:val="28"/>
                <w:highlight w:val="yellow"/>
                <w:lang w:val="en-GB"/>
              </w:rPr>
              <w:t>UNFPA/ETH/RFP/2018</w:t>
            </w:r>
            <w:r w:rsidR="00AF2838" w:rsidRPr="006969B7">
              <w:rPr>
                <w:rFonts w:asciiTheme="minorHAnsi" w:hAnsiTheme="minorHAnsi"/>
                <w:szCs w:val="28"/>
                <w:highlight w:val="yellow"/>
                <w:lang w:val="en-GB"/>
              </w:rPr>
              <w:t>/00</w:t>
            </w:r>
            <w:r w:rsidR="009D0BCC">
              <w:rPr>
                <w:rFonts w:asciiTheme="minorHAnsi" w:hAnsiTheme="minorHAnsi"/>
                <w:szCs w:val="28"/>
                <w:lang w:val="en-GB"/>
              </w:rPr>
              <w:t>2</w:t>
            </w:r>
            <w:r w:rsidR="00AF2838">
              <w:rPr>
                <w:rFonts w:asciiTheme="minorHAnsi" w:hAnsiTheme="minorHAnsi"/>
                <w:szCs w:val="28"/>
                <w:lang w:val="en-GB"/>
              </w:rPr>
              <w:t xml:space="preserve"> </w:t>
            </w:r>
            <w:r w:rsidR="002E2D62" w:rsidRPr="006035CB">
              <w:rPr>
                <w:rFonts w:asciiTheme="minorHAnsi" w:hAnsiTheme="minorHAnsi"/>
                <w:b/>
                <w:szCs w:val="22"/>
              </w:rPr>
              <w:t xml:space="preserve">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50C9DEB" w14:textId="77777777"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0133362" w14:textId="77777777"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14:paraId="6336B18F"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37E2FA89"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9B232C9"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64531AC4" w14:textId="77777777" w:rsidR="002E2D62" w:rsidRPr="006035CB" w:rsidRDefault="002E2D62" w:rsidP="006035CB">
            <w:pPr>
              <w:rPr>
                <w:rFonts w:asciiTheme="minorHAnsi" w:hAnsiTheme="minorHAnsi"/>
                <w:szCs w:val="22"/>
              </w:rPr>
            </w:pPr>
          </w:p>
        </w:tc>
      </w:tr>
      <w:tr w:rsidR="002E2D62" w:rsidRPr="006035CB" w14:paraId="4E5090C8"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4446AB6B"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662AF3FF"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8DF6C75" w14:textId="77777777" w:rsidR="002E2D62" w:rsidRPr="006035CB" w:rsidRDefault="002E2D62" w:rsidP="006035CB">
            <w:pPr>
              <w:rPr>
                <w:rFonts w:asciiTheme="minorHAnsi" w:hAnsiTheme="minorHAnsi"/>
                <w:szCs w:val="22"/>
              </w:rPr>
            </w:pPr>
          </w:p>
        </w:tc>
      </w:tr>
      <w:tr w:rsidR="002E2D62" w:rsidRPr="006035CB" w14:paraId="0722B6C2"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03CF1F0D"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3BE6F9C2"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27085E9F" w14:textId="77777777" w:rsidR="002E2D62" w:rsidRPr="006035CB" w:rsidRDefault="002E2D62" w:rsidP="006035CB">
            <w:pPr>
              <w:rPr>
                <w:rFonts w:asciiTheme="minorHAnsi" w:hAnsiTheme="minorHAnsi"/>
                <w:szCs w:val="22"/>
              </w:rPr>
            </w:pPr>
          </w:p>
        </w:tc>
      </w:tr>
    </w:tbl>
    <w:p w14:paraId="59C9DE68" w14:textId="77777777" w:rsidR="002E2D62" w:rsidRPr="003D7E38" w:rsidRDefault="002E2D62" w:rsidP="002E2D62">
      <w:pPr>
        <w:rPr>
          <w:szCs w:val="22"/>
        </w:rPr>
      </w:pPr>
    </w:p>
    <w:p w14:paraId="306622E2" w14:textId="77777777"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DC7237">
        <w:rPr>
          <w:rFonts w:asciiTheme="minorHAnsi" w:hAnsiTheme="minorHAnsi"/>
          <w:szCs w:val="22"/>
        </w:rPr>
        <w:t xml:space="preserve"> be</w:t>
      </w:r>
      <w:r w:rsidR="001C0466">
        <w:rPr>
          <w:rFonts w:asciiTheme="minorHAnsi" w:hAnsiTheme="minorHAnsi"/>
          <w:szCs w:val="22"/>
        </w:rPr>
        <w:t xml:space="preserv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14:paraId="59550F8B" w14:textId="77777777" w:rsidR="002E2D62" w:rsidRPr="003D7E38" w:rsidRDefault="002E2D62" w:rsidP="002E2D62">
      <w:pPr>
        <w:rPr>
          <w:b/>
          <w:szCs w:val="22"/>
        </w:rPr>
      </w:pPr>
    </w:p>
    <w:p w14:paraId="2F42205D" w14:textId="77777777"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14:paraId="6050301C" w14:textId="77777777" w:rsidTr="003A2499">
        <w:tc>
          <w:tcPr>
            <w:tcW w:w="2518" w:type="dxa"/>
            <w:tcBorders>
              <w:top w:val="nil"/>
              <w:left w:val="nil"/>
            </w:tcBorders>
            <w:vAlign w:val="center"/>
          </w:tcPr>
          <w:p w14:paraId="16E05399" w14:textId="77777777"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14:paraId="36F3D6D2"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14:paraId="4384FFA5"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14:paraId="36F0A024" w14:textId="77777777" w:rsidTr="003A2499">
        <w:trPr>
          <w:trHeight w:val="458"/>
        </w:trPr>
        <w:tc>
          <w:tcPr>
            <w:tcW w:w="2518" w:type="dxa"/>
            <w:vAlign w:val="center"/>
          </w:tcPr>
          <w:p w14:paraId="7F5293D6"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14:paraId="1DFE67A3"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3DAAB76" w14:textId="77777777" w:rsidR="002E2D62" w:rsidRPr="003A2499" w:rsidRDefault="002E2D62" w:rsidP="006035CB">
            <w:pPr>
              <w:jc w:val="both"/>
              <w:rPr>
                <w:rFonts w:asciiTheme="minorHAnsi" w:hAnsiTheme="minorHAnsi"/>
                <w:snapToGrid w:val="0"/>
                <w:szCs w:val="22"/>
                <w:lang w:val="en-GB"/>
              </w:rPr>
            </w:pPr>
          </w:p>
        </w:tc>
      </w:tr>
      <w:tr w:rsidR="002E2D62" w:rsidRPr="003A2499" w14:paraId="79F21432" w14:textId="77777777" w:rsidTr="003A2499">
        <w:trPr>
          <w:trHeight w:val="341"/>
        </w:trPr>
        <w:tc>
          <w:tcPr>
            <w:tcW w:w="2518" w:type="dxa"/>
            <w:vAlign w:val="center"/>
          </w:tcPr>
          <w:p w14:paraId="483C497D"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14:paraId="4BDC1408"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54F945A8" w14:textId="77777777" w:rsidR="002E2D62" w:rsidRPr="003A2499" w:rsidRDefault="002E2D62" w:rsidP="006035CB">
            <w:pPr>
              <w:jc w:val="both"/>
              <w:rPr>
                <w:rFonts w:asciiTheme="minorHAnsi" w:hAnsiTheme="minorHAnsi"/>
                <w:snapToGrid w:val="0"/>
                <w:szCs w:val="22"/>
                <w:lang w:val="en-GB"/>
              </w:rPr>
            </w:pPr>
          </w:p>
        </w:tc>
      </w:tr>
      <w:tr w:rsidR="002E2D62" w:rsidRPr="003A2499" w14:paraId="1371B592" w14:textId="77777777" w:rsidTr="003A2499">
        <w:trPr>
          <w:trHeight w:val="350"/>
        </w:trPr>
        <w:tc>
          <w:tcPr>
            <w:tcW w:w="2518" w:type="dxa"/>
            <w:vAlign w:val="center"/>
          </w:tcPr>
          <w:p w14:paraId="56FDBE05"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14:paraId="5F6FA965"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59C270E4" w14:textId="77777777" w:rsidR="002E2D62" w:rsidRPr="003A2499" w:rsidRDefault="002E2D62" w:rsidP="006035CB">
            <w:pPr>
              <w:jc w:val="both"/>
              <w:rPr>
                <w:rFonts w:asciiTheme="minorHAnsi" w:hAnsiTheme="minorHAnsi"/>
                <w:snapToGrid w:val="0"/>
                <w:szCs w:val="22"/>
                <w:lang w:val="en-GB"/>
              </w:rPr>
            </w:pPr>
          </w:p>
        </w:tc>
      </w:tr>
      <w:tr w:rsidR="002E2D62" w:rsidRPr="003A2499" w14:paraId="0243B3BC" w14:textId="77777777" w:rsidTr="003A2499">
        <w:trPr>
          <w:trHeight w:val="359"/>
        </w:trPr>
        <w:tc>
          <w:tcPr>
            <w:tcW w:w="2518" w:type="dxa"/>
            <w:vAlign w:val="center"/>
          </w:tcPr>
          <w:p w14:paraId="0C4F543F"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14:paraId="5A5F9CD2"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21101D60" w14:textId="77777777" w:rsidR="002E2D62" w:rsidRPr="003A2499" w:rsidRDefault="002E2D62" w:rsidP="006035CB">
            <w:pPr>
              <w:jc w:val="both"/>
              <w:rPr>
                <w:rFonts w:asciiTheme="minorHAnsi" w:hAnsiTheme="minorHAnsi"/>
                <w:snapToGrid w:val="0"/>
                <w:szCs w:val="22"/>
                <w:lang w:val="en-GB"/>
              </w:rPr>
            </w:pPr>
          </w:p>
        </w:tc>
      </w:tr>
      <w:tr w:rsidR="002E2D62" w:rsidRPr="003A2499" w14:paraId="453DE9D7" w14:textId="77777777" w:rsidTr="003A2499">
        <w:trPr>
          <w:trHeight w:val="341"/>
        </w:trPr>
        <w:tc>
          <w:tcPr>
            <w:tcW w:w="2518" w:type="dxa"/>
            <w:vAlign w:val="center"/>
          </w:tcPr>
          <w:p w14:paraId="7A52EE30"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14:paraId="5A889ECD"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640F683" w14:textId="77777777" w:rsidR="002E2D62" w:rsidRPr="003A2499" w:rsidRDefault="002E2D62" w:rsidP="006035CB">
            <w:pPr>
              <w:jc w:val="both"/>
              <w:rPr>
                <w:rFonts w:asciiTheme="minorHAnsi" w:hAnsiTheme="minorHAnsi"/>
                <w:snapToGrid w:val="0"/>
                <w:szCs w:val="22"/>
                <w:lang w:val="en-GB"/>
              </w:rPr>
            </w:pPr>
          </w:p>
        </w:tc>
      </w:tr>
      <w:tr w:rsidR="002E2D62" w:rsidRPr="003A2499" w14:paraId="6AA6514F" w14:textId="77777777" w:rsidTr="003A2499">
        <w:trPr>
          <w:trHeight w:val="350"/>
        </w:trPr>
        <w:tc>
          <w:tcPr>
            <w:tcW w:w="2518" w:type="dxa"/>
            <w:vAlign w:val="center"/>
          </w:tcPr>
          <w:p w14:paraId="7340A64F" w14:textId="77777777"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14:paraId="1239104D"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2330728" w14:textId="77777777" w:rsidR="002E2D62" w:rsidRPr="003A2499" w:rsidRDefault="002E2D62" w:rsidP="006035CB">
            <w:pPr>
              <w:jc w:val="both"/>
              <w:rPr>
                <w:rFonts w:asciiTheme="minorHAnsi" w:hAnsiTheme="minorHAnsi"/>
                <w:snapToGrid w:val="0"/>
                <w:szCs w:val="22"/>
                <w:lang w:val="en-GB"/>
              </w:rPr>
            </w:pPr>
          </w:p>
        </w:tc>
      </w:tr>
    </w:tbl>
    <w:p w14:paraId="098A445B" w14:textId="77777777" w:rsidR="000F25A8" w:rsidRDefault="000F25A8" w:rsidP="0069133B">
      <w:pPr>
        <w:rPr>
          <w:rFonts w:asciiTheme="minorHAnsi" w:hAnsiTheme="minorHAnsi"/>
          <w:szCs w:val="22"/>
          <w:lang w:val="en-GB"/>
        </w:rPr>
      </w:pPr>
    </w:p>
    <w:p w14:paraId="186D05D1" w14:textId="77777777"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2984E397" w14:textId="77777777" w:rsidR="000F25A8" w:rsidRDefault="000F25A8" w:rsidP="000F25A8">
      <w:pPr>
        <w:pStyle w:val="Heading1"/>
        <w:jc w:val="center"/>
        <w:rPr>
          <w:rFonts w:asciiTheme="minorHAnsi" w:hAnsiTheme="minorHAnsi"/>
          <w:caps/>
          <w:color w:val="auto"/>
          <w:lang w:val="en-GB"/>
        </w:rPr>
      </w:pPr>
      <w:bookmarkStart w:id="146" w:name="_Ref396243383"/>
      <w:bookmarkStart w:id="147" w:name="_Toc419381656"/>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46"/>
      <w:bookmarkEnd w:id="147"/>
    </w:p>
    <w:p w14:paraId="6A1BE854" w14:textId="77777777" w:rsidR="001B435C" w:rsidRPr="001B435C" w:rsidRDefault="00266130"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 </w:t>
      </w:r>
      <w:r w:rsidR="001B435C"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001B435C" w:rsidRPr="001B435C">
        <w:rPr>
          <w:rFonts w:asciiTheme="minorHAnsi" w:hAnsiTheme="minorHAnsi"/>
          <w:szCs w:val="22"/>
          <w:lang w:val="en-GB"/>
        </w:rPr>
        <w:t xml:space="preserve"> Annex </w:t>
      </w:r>
      <w:r w:rsidR="001B435C">
        <w:rPr>
          <w:rFonts w:asciiTheme="minorHAnsi" w:hAnsiTheme="minorHAnsi"/>
          <w:szCs w:val="22"/>
          <w:lang w:val="en-GB"/>
        </w:rPr>
        <w:t>E:</w:t>
      </w:r>
      <w:r w:rsidR="001B435C" w:rsidRPr="001B435C">
        <w:rPr>
          <w:rFonts w:asciiTheme="minorHAnsi" w:hAnsiTheme="minorHAnsi"/>
          <w:szCs w:val="22"/>
          <w:lang w:val="en-GB"/>
        </w:rPr>
        <w:t xml:space="preserve"> Price </w:t>
      </w:r>
      <w:r w:rsidR="00A77C2F">
        <w:rPr>
          <w:rFonts w:asciiTheme="minorHAnsi" w:hAnsiTheme="minorHAnsi"/>
          <w:szCs w:val="22"/>
          <w:lang w:val="en-GB"/>
        </w:rPr>
        <w:t>S</w:t>
      </w:r>
      <w:r w:rsidR="001B435C" w:rsidRPr="001B435C">
        <w:rPr>
          <w:rFonts w:asciiTheme="minorHAnsi" w:hAnsiTheme="minorHAnsi"/>
          <w:szCs w:val="22"/>
          <w:lang w:val="en-GB"/>
        </w:rPr>
        <w:t xml:space="preserve">chedule </w:t>
      </w:r>
      <w:r w:rsidR="00A77C2F">
        <w:rPr>
          <w:rFonts w:asciiTheme="minorHAnsi" w:hAnsiTheme="minorHAnsi"/>
          <w:szCs w:val="22"/>
          <w:lang w:val="en-GB"/>
        </w:rPr>
        <w:t>F</w:t>
      </w:r>
      <w:r w:rsidR="001B435C" w:rsidRPr="001B435C">
        <w:rPr>
          <w:rFonts w:asciiTheme="minorHAnsi" w:hAnsiTheme="minorHAnsi"/>
          <w:szCs w:val="22"/>
          <w:lang w:val="en-GB"/>
        </w:rPr>
        <w:t>orm.xls)</w:t>
      </w:r>
    </w:p>
    <w:p w14:paraId="4BACBB80" w14:textId="77777777" w:rsidR="001B435C" w:rsidRPr="00A55D97" w:rsidRDefault="001B435C" w:rsidP="001B435C">
      <w:pPr>
        <w:tabs>
          <w:tab w:val="left" w:pos="-180"/>
          <w:tab w:val="right" w:pos="1980"/>
          <w:tab w:val="left" w:pos="2160"/>
          <w:tab w:val="left" w:pos="4320"/>
        </w:tabs>
        <w:jc w:val="center"/>
        <w:rPr>
          <w:szCs w:val="22"/>
          <w:lang w:val="en-GB"/>
        </w:rPr>
      </w:pPr>
    </w:p>
    <w:p w14:paraId="3CA2074D" w14:textId="77777777"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w:t>
      </w:r>
      <w:r w:rsidR="009C0934" w:rsidRPr="00B05C88">
        <w:rPr>
          <w:rFonts w:asciiTheme="minorHAnsi" w:hAnsiTheme="minorHAnsi" w:cstheme="minorHAnsi"/>
          <w:szCs w:val="22"/>
          <w:lang w:val="en-GB"/>
        </w:rPr>
        <w:t>separate from</w:t>
      </w:r>
      <w:r w:rsidR="000F25A8" w:rsidRPr="00B05C88">
        <w:rPr>
          <w:rFonts w:asciiTheme="minorHAnsi" w:hAnsiTheme="minorHAnsi" w:cstheme="minorHAnsi"/>
          <w:szCs w:val="22"/>
          <w:lang w:val="en-GB"/>
        </w:rPr>
        <w:t xml:space="preserve">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w:t>
      </w:r>
      <w:r w:rsidR="000F25A8" w:rsidRPr="004544CF">
        <w:rPr>
          <w:rFonts w:asciiTheme="minorHAnsi" w:hAnsiTheme="minorHAnsi" w:cstheme="minorHAnsi"/>
          <w:szCs w:val="22"/>
          <w:lang w:val="en-GB"/>
        </w:rPr>
        <w:t xml:space="preserve">clause </w:t>
      </w:r>
      <w:r w:rsidR="000F25A8" w:rsidRPr="004544CF">
        <w:rPr>
          <w:rFonts w:asciiTheme="minorHAnsi" w:hAnsiTheme="minorHAnsi" w:cstheme="minorHAnsi"/>
          <w:szCs w:val="22"/>
          <w:lang w:val="en-GB"/>
        </w:rPr>
        <w:fldChar w:fldCharType="begin"/>
      </w:r>
      <w:r w:rsidR="000F25A8" w:rsidRPr="004544CF">
        <w:rPr>
          <w:rFonts w:asciiTheme="minorHAnsi" w:hAnsiTheme="minorHAnsi" w:cstheme="minorHAnsi"/>
          <w:szCs w:val="22"/>
          <w:lang w:val="en-GB"/>
        </w:rPr>
        <w:instrText xml:space="preserve"> REF _Ref396208151 \r \h  \* MERGEFORMAT </w:instrText>
      </w:r>
      <w:r w:rsidR="000F25A8" w:rsidRPr="004544CF">
        <w:rPr>
          <w:rFonts w:asciiTheme="minorHAnsi" w:hAnsiTheme="minorHAnsi" w:cstheme="minorHAnsi"/>
          <w:szCs w:val="22"/>
          <w:lang w:val="en-GB"/>
        </w:rPr>
      </w:r>
      <w:r w:rsidR="000F25A8" w:rsidRPr="004544CF">
        <w:rPr>
          <w:rFonts w:asciiTheme="minorHAnsi" w:hAnsiTheme="minorHAnsi" w:cstheme="minorHAnsi"/>
          <w:szCs w:val="22"/>
          <w:lang w:val="en-GB"/>
        </w:rPr>
        <w:fldChar w:fldCharType="separate"/>
      </w:r>
      <w:r w:rsidR="00A179BD">
        <w:rPr>
          <w:rFonts w:asciiTheme="minorHAnsi" w:hAnsiTheme="minorHAnsi" w:cstheme="minorHAnsi"/>
          <w:szCs w:val="22"/>
          <w:lang w:val="en-GB"/>
        </w:rPr>
        <w:t>19</w:t>
      </w:r>
      <w:r w:rsidR="000F25A8" w:rsidRPr="004544CF">
        <w:rPr>
          <w:rFonts w:asciiTheme="minorHAnsi" w:hAnsiTheme="minorHAnsi" w:cstheme="minorHAnsi"/>
          <w:szCs w:val="22"/>
          <w:lang w:val="en-GB"/>
        </w:rPr>
        <w:fldChar w:fldCharType="end"/>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2EFEDABB" w14:textId="77777777" w:rsidR="000F25A8" w:rsidRPr="00B05C88" w:rsidRDefault="000F25A8" w:rsidP="000F25A8">
      <w:pPr>
        <w:ind w:left="360"/>
        <w:jc w:val="both"/>
        <w:rPr>
          <w:rFonts w:asciiTheme="minorHAnsi" w:hAnsiTheme="minorHAnsi" w:cstheme="minorHAnsi"/>
          <w:szCs w:val="22"/>
          <w:lang w:val="en-GB"/>
        </w:rPr>
      </w:pPr>
    </w:p>
    <w:p w14:paraId="021A15E6"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 xml:space="preserve">must </w:t>
      </w:r>
      <w:r w:rsidRPr="00AF2838">
        <w:rPr>
          <w:rFonts w:asciiTheme="minorHAnsi" w:hAnsiTheme="minorHAnsi" w:cstheme="minorHAnsi"/>
          <w:szCs w:val="22"/>
          <w:highlight w:val="yellow"/>
          <w:lang w:val="en-GB"/>
        </w:rPr>
        <w:t>be exclusive of all taxes, since UNFPA is exempt from taxes</w:t>
      </w:r>
      <w:r w:rsidRPr="00B05C88">
        <w:rPr>
          <w:rFonts w:asciiTheme="minorHAnsi" w:hAnsiTheme="minorHAnsi" w:cstheme="minorHAnsi"/>
          <w:szCs w:val="22"/>
          <w:lang w:val="en-GB"/>
        </w:rPr>
        <w:t>.</w:t>
      </w:r>
    </w:p>
    <w:p w14:paraId="3DC6C37D" w14:textId="77777777" w:rsidR="000F25A8" w:rsidRPr="00B05C88" w:rsidRDefault="000F25A8" w:rsidP="000F25A8">
      <w:pPr>
        <w:jc w:val="both"/>
        <w:rPr>
          <w:rFonts w:asciiTheme="minorHAnsi" w:hAnsiTheme="minorHAnsi" w:cstheme="minorHAnsi"/>
          <w:szCs w:val="22"/>
          <w:lang w:val="en-GB"/>
        </w:rPr>
      </w:pPr>
    </w:p>
    <w:p w14:paraId="0D466F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6229969F" w14:textId="77777777" w:rsidR="000F25A8" w:rsidRPr="00B05C88" w:rsidRDefault="000F25A8" w:rsidP="000F25A8">
      <w:pPr>
        <w:pStyle w:val="ListParagraph"/>
        <w:rPr>
          <w:rFonts w:asciiTheme="minorHAnsi" w:hAnsiTheme="minorHAnsi" w:cstheme="minorHAnsi"/>
          <w:szCs w:val="22"/>
          <w:lang w:val="en-GB"/>
        </w:rPr>
      </w:pPr>
    </w:p>
    <w:p w14:paraId="708438EF"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1B892D9A" w14:textId="77777777" w:rsidR="000F25A8" w:rsidRPr="00B05C88" w:rsidRDefault="000F25A8" w:rsidP="000F25A8">
      <w:pPr>
        <w:pStyle w:val="ListParagraph"/>
        <w:rPr>
          <w:rFonts w:asciiTheme="minorHAnsi" w:hAnsiTheme="minorHAnsi" w:cstheme="minorHAnsi"/>
          <w:szCs w:val="22"/>
          <w:lang w:val="en-GB"/>
        </w:rPr>
      </w:pPr>
    </w:p>
    <w:p w14:paraId="78A71B53" w14:textId="77777777" w:rsidR="000F25A8" w:rsidRPr="00B05C88" w:rsidRDefault="000F25A8" w:rsidP="000F25A8">
      <w:pPr>
        <w:rPr>
          <w:rFonts w:asciiTheme="minorHAnsi" w:hAnsiTheme="minorHAnsi" w:cstheme="minorHAnsi"/>
          <w:szCs w:val="22"/>
          <w:lang w:val="en-GB"/>
        </w:rPr>
      </w:pPr>
    </w:p>
    <w:p w14:paraId="3DD029B3" w14:textId="77777777" w:rsidR="000F25A8" w:rsidRPr="00293BFA" w:rsidRDefault="000F25A8" w:rsidP="000F25A8">
      <w:pPr>
        <w:jc w:val="both"/>
        <w:rPr>
          <w:rFonts w:asciiTheme="minorHAnsi" w:hAnsiTheme="minorHAnsi"/>
          <w:snapToGrid w:val="0"/>
          <w:szCs w:val="22"/>
          <w:lang w:val="en-GB"/>
        </w:rPr>
      </w:pPr>
      <w:r w:rsidRPr="000F25A8">
        <w:rPr>
          <w:rFonts w:asciiTheme="minorHAnsi" w:hAnsiTheme="minorHAnsi"/>
          <w:snapToGrid w:val="0"/>
          <w:szCs w:val="22"/>
          <w:highlight w:val="yellow"/>
          <w:lang w:val="en-GB"/>
        </w:rPr>
        <w:t xml:space="preserve">Example </w:t>
      </w:r>
      <w:r w:rsidR="00A77C2F">
        <w:rPr>
          <w:rFonts w:asciiTheme="minorHAnsi" w:hAnsiTheme="minorHAnsi"/>
          <w:snapToGrid w:val="0"/>
          <w:szCs w:val="22"/>
          <w:highlight w:val="yellow"/>
          <w:lang w:val="en-GB"/>
        </w:rPr>
        <w:t>P</w:t>
      </w:r>
      <w:r w:rsidRPr="000F25A8">
        <w:rPr>
          <w:rFonts w:asciiTheme="minorHAnsi" w:hAnsiTheme="minorHAnsi"/>
          <w:snapToGrid w:val="0"/>
          <w:szCs w:val="22"/>
          <w:highlight w:val="yellow"/>
          <w:lang w:val="en-GB"/>
        </w:rPr>
        <w:t xml:space="preserve">rice </w:t>
      </w:r>
      <w:r w:rsidR="00A77C2F">
        <w:rPr>
          <w:rFonts w:asciiTheme="minorHAnsi" w:hAnsiTheme="minorHAnsi"/>
          <w:snapToGrid w:val="0"/>
          <w:szCs w:val="22"/>
          <w:highlight w:val="yellow"/>
          <w:lang w:val="en-GB"/>
        </w:rPr>
        <w:t>S</w:t>
      </w:r>
      <w:r w:rsidRPr="000F25A8">
        <w:rPr>
          <w:rFonts w:asciiTheme="minorHAnsi" w:hAnsiTheme="minorHAnsi"/>
          <w:snapToGrid w:val="0"/>
          <w:szCs w:val="22"/>
          <w:highlight w:val="yellow"/>
          <w:lang w:val="en-GB"/>
        </w:rPr>
        <w:t xml:space="preserve">chedule below: </w:t>
      </w:r>
      <w:r w:rsidRPr="000F25A8">
        <w:rPr>
          <w:rFonts w:asciiTheme="minorHAnsi" w:hAnsiTheme="minorHAnsi"/>
          <w:i/>
          <w:snapToGrid w:val="0"/>
          <w:color w:val="FF0000"/>
          <w:szCs w:val="22"/>
          <w:highlight w:val="yellow"/>
          <w:lang w:val="en-GB"/>
        </w:rPr>
        <w:t xml:space="preserve">Delete after properly completing the </w:t>
      </w:r>
      <w:r w:rsidR="00A77C2F">
        <w:rPr>
          <w:rFonts w:asciiTheme="minorHAnsi" w:hAnsiTheme="minorHAnsi"/>
          <w:i/>
          <w:snapToGrid w:val="0"/>
          <w:color w:val="FF0000"/>
          <w:szCs w:val="22"/>
          <w:highlight w:val="yellow"/>
          <w:lang w:val="en-GB"/>
        </w:rPr>
        <w:t>P</w:t>
      </w:r>
      <w:r w:rsidRPr="000F25A8">
        <w:rPr>
          <w:rFonts w:asciiTheme="minorHAnsi" w:hAnsiTheme="minorHAnsi"/>
          <w:i/>
          <w:snapToGrid w:val="0"/>
          <w:color w:val="FF0000"/>
          <w:szCs w:val="22"/>
          <w:highlight w:val="yellow"/>
          <w:lang w:val="en-GB"/>
        </w:rPr>
        <w:t xml:space="preserve">rice </w:t>
      </w:r>
      <w:r w:rsidR="00A77C2F">
        <w:rPr>
          <w:rFonts w:asciiTheme="minorHAnsi" w:hAnsiTheme="minorHAnsi"/>
          <w:i/>
          <w:snapToGrid w:val="0"/>
          <w:color w:val="FF0000"/>
          <w:szCs w:val="22"/>
          <w:highlight w:val="yellow"/>
          <w:lang w:val="en-GB"/>
        </w:rPr>
        <w:t>S</w:t>
      </w:r>
      <w:r w:rsidRPr="000F25A8">
        <w:rPr>
          <w:rFonts w:asciiTheme="minorHAnsi" w:hAnsiTheme="minorHAnsi"/>
          <w:i/>
          <w:snapToGrid w:val="0"/>
          <w:color w:val="FF0000"/>
          <w:szCs w:val="22"/>
          <w:highlight w:val="yellow"/>
          <w:lang w:val="en-GB"/>
        </w:rPr>
        <w:t>chedule also develop excel version</w:t>
      </w:r>
    </w:p>
    <w:p w14:paraId="75DC9D41" w14:textId="77777777" w:rsidR="000F25A8" w:rsidRDefault="000F25A8" w:rsidP="000F25A8">
      <w:pPr>
        <w:tabs>
          <w:tab w:val="left" w:pos="-180"/>
          <w:tab w:val="right" w:pos="1980"/>
          <w:tab w:val="left" w:pos="2160"/>
          <w:tab w:val="left" w:pos="4320"/>
        </w:tabs>
        <w:rPr>
          <w:szCs w:val="22"/>
          <w:lang w:val="en-GB"/>
        </w:rPr>
      </w:pPr>
    </w:p>
    <w:tbl>
      <w:tblPr>
        <w:tblStyle w:val="TableGrid"/>
        <w:tblW w:w="0" w:type="auto"/>
        <w:jc w:val="center"/>
        <w:tblLayout w:type="fixed"/>
        <w:tblLook w:val="04A0" w:firstRow="1" w:lastRow="0" w:firstColumn="1" w:lastColumn="0" w:noHBand="0" w:noVBand="1"/>
      </w:tblPr>
      <w:tblGrid>
        <w:gridCol w:w="648"/>
        <w:gridCol w:w="4230"/>
        <w:gridCol w:w="1244"/>
        <w:gridCol w:w="1244"/>
        <w:gridCol w:w="1244"/>
        <w:gridCol w:w="1245"/>
      </w:tblGrid>
      <w:tr w:rsidR="000F25A8" w:rsidRPr="00B05C88" w14:paraId="3526D8D1" w14:textId="77777777" w:rsidTr="00FD25BC">
        <w:trPr>
          <w:jc w:val="center"/>
        </w:trPr>
        <w:tc>
          <w:tcPr>
            <w:tcW w:w="648" w:type="dxa"/>
            <w:tcBorders>
              <w:bottom w:val="single" w:sz="4" w:space="0" w:color="auto"/>
            </w:tcBorders>
            <w:shd w:val="clear" w:color="auto" w:fill="000080"/>
            <w:vAlign w:val="center"/>
          </w:tcPr>
          <w:p w14:paraId="2B89AFAA"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14:paraId="5C24D9B5"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14:paraId="0CC0E380"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Number &amp; Description of Staff by Level</w:t>
            </w:r>
          </w:p>
        </w:tc>
        <w:tc>
          <w:tcPr>
            <w:tcW w:w="1244" w:type="dxa"/>
            <w:tcBorders>
              <w:bottom w:val="single" w:sz="4" w:space="0" w:color="auto"/>
            </w:tcBorders>
            <w:shd w:val="clear" w:color="auto" w:fill="000080"/>
            <w:vAlign w:val="center"/>
          </w:tcPr>
          <w:p w14:paraId="5EE46ACF"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Hourly Rate</w:t>
            </w:r>
          </w:p>
        </w:tc>
        <w:tc>
          <w:tcPr>
            <w:tcW w:w="1244" w:type="dxa"/>
            <w:tcBorders>
              <w:bottom w:val="single" w:sz="4" w:space="0" w:color="auto"/>
            </w:tcBorders>
            <w:shd w:val="clear" w:color="auto" w:fill="000080"/>
            <w:vAlign w:val="center"/>
          </w:tcPr>
          <w:p w14:paraId="7BE261B6"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Hours to be Committed</w:t>
            </w:r>
          </w:p>
        </w:tc>
        <w:tc>
          <w:tcPr>
            <w:tcW w:w="1245" w:type="dxa"/>
            <w:tcBorders>
              <w:bottom w:val="single" w:sz="4" w:space="0" w:color="auto"/>
            </w:tcBorders>
            <w:shd w:val="clear" w:color="auto" w:fill="000080"/>
            <w:vAlign w:val="center"/>
          </w:tcPr>
          <w:p w14:paraId="36CB6D24"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Total</w:t>
            </w:r>
          </w:p>
        </w:tc>
      </w:tr>
      <w:tr w:rsidR="000F25A8" w:rsidRPr="00B05C88" w14:paraId="195E8A14" w14:textId="77777777" w:rsidTr="00FD25BC">
        <w:trPr>
          <w:jc w:val="center"/>
        </w:trPr>
        <w:tc>
          <w:tcPr>
            <w:tcW w:w="9855" w:type="dxa"/>
            <w:gridSpan w:val="6"/>
            <w:shd w:val="clear" w:color="auto" w:fill="DDDDDD"/>
          </w:tcPr>
          <w:p w14:paraId="2E58A27E" w14:textId="77777777" w:rsidR="000F25A8" w:rsidRPr="00B05C88" w:rsidRDefault="000F25A8" w:rsidP="004450EB">
            <w:pPr>
              <w:pStyle w:val="ListParagraph"/>
              <w:numPr>
                <w:ilvl w:val="0"/>
                <w:numId w:val="14"/>
              </w:numPr>
              <w:rPr>
                <w:rFonts w:asciiTheme="minorHAnsi" w:hAnsiTheme="minorHAnsi" w:cstheme="minorHAnsi"/>
                <w:szCs w:val="22"/>
                <w:lang w:val="en-GB"/>
              </w:rPr>
            </w:pPr>
            <w:r w:rsidRPr="00B05C88">
              <w:rPr>
                <w:rFonts w:asciiTheme="minorHAnsi" w:hAnsiTheme="minorHAnsi" w:cstheme="minorHAnsi"/>
                <w:szCs w:val="22"/>
                <w:lang w:val="en-GB"/>
              </w:rPr>
              <w:t>Professional Fees</w:t>
            </w:r>
          </w:p>
        </w:tc>
      </w:tr>
      <w:tr w:rsidR="000F25A8" w:rsidRPr="00B05C88" w14:paraId="71888088" w14:textId="77777777" w:rsidTr="00FD25BC">
        <w:trPr>
          <w:jc w:val="center"/>
        </w:trPr>
        <w:tc>
          <w:tcPr>
            <w:tcW w:w="648" w:type="dxa"/>
          </w:tcPr>
          <w:p w14:paraId="5AE3CD9F" w14:textId="77777777" w:rsidR="000F25A8" w:rsidRPr="00B05C88" w:rsidRDefault="000F25A8" w:rsidP="00FD25BC">
            <w:pPr>
              <w:jc w:val="both"/>
              <w:rPr>
                <w:rFonts w:asciiTheme="minorHAnsi" w:hAnsiTheme="minorHAnsi" w:cstheme="minorHAnsi"/>
                <w:szCs w:val="22"/>
                <w:lang w:val="en-GB"/>
              </w:rPr>
            </w:pPr>
          </w:p>
        </w:tc>
        <w:tc>
          <w:tcPr>
            <w:tcW w:w="4230" w:type="dxa"/>
          </w:tcPr>
          <w:p w14:paraId="70543AFB" w14:textId="77777777" w:rsidR="000F25A8" w:rsidRPr="00B05C88" w:rsidRDefault="000F25A8" w:rsidP="00FD25BC">
            <w:pPr>
              <w:jc w:val="both"/>
              <w:rPr>
                <w:rFonts w:asciiTheme="minorHAnsi" w:hAnsiTheme="minorHAnsi" w:cstheme="minorHAnsi"/>
                <w:szCs w:val="22"/>
                <w:lang w:val="en-GB"/>
              </w:rPr>
            </w:pPr>
          </w:p>
        </w:tc>
        <w:tc>
          <w:tcPr>
            <w:tcW w:w="1244" w:type="dxa"/>
          </w:tcPr>
          <w:p w14:paraId="6A679070" w14:textId="77777777" w:rsidR="000F25A8" w:rsidRPr="00B05C88" w:rsidRDefault="000F25A8" w:rsidP="00FD25BC">
            <w:pPr>
              <w:jc w:val="both"/>
              <w:rPr>
                <w:rFonts w:asciiTheme="minorHAnsi" w:hAnsiTheme="minorHAnsi" w:cstheme="minorHAnsi"/>
                <w:szCs w:val="22"/>
                <w:lang w:val="en-GB"/>
              </w:rPr>
            </w:pPr>
          </w:p>
        </w:tc>
        <w:tc>
          <w:tcPr>
            <w:tcW w:w="1244" w:type="dxa"/>
          </w:tcPr>
          <w:p w14:paraId="221D1033" w14:textId="77777777" w:rsidR="000F25A8" w:rsidRPr="00B05C88" w:rsidRDefault="000F25A8" w:rsidP="00FD25BC">
            <w:pPr>
              <w:jc w:val="both"/>
              <w:rPr>
                <w:rFonts w:asciiTheme="minorHAnsi" w:hAnsiTheme="minorHAnsi" w:cstheme="minorHAnsi"/>
                <w:szCs w:val="22"/>
                <w:lang w:val="en-GB"/>
              </w:rPr>
            </w:pPr>
          </w:p>
        </w:tc>
        <w:tc>
          <w:tcPr>
            <w:tcW w:w="1244" w:type="dxa"/>
          </w:tcPr>
          <w:p w14:paraId="50034380" w14:textId="77777777" w:rsidR="000F25A8" w:rsidRPr="00B05C88" w:rsidRDefault="000F25A8" w:rsidP="00FD25BC">
            <w:pPr>
              <w:jc w:val="both"/>
              <w:rPr>
                <w:rFonts w:asciiTheme="minorHAnsi" w:hAnsiTheme="minorHAnsi" w:cstheme="minorHAnsi"/>
                <w:szCs w:val="22"/>
                <w:lang w:val="en-GB"/>
              </w:rPr>
            </w:pPr>
          </w:p>
        </w:tc>
        <w:tc>
          <w:tcPr>
            <w:tcW w:w="1245" w:type="dxa"/>
          </w:tcPr>
          <w:p w14:paraId="28417093" w14:textId="77777777" w:rsidR="000F25A8" w:rsidRPr="00B05C88" w:rsidRDefault="000F25A8" w:rsidP="00FD25BC">
            <w:pPr>
              <w:jc w:val="both"/>
              <w:rPr>
                <w:rFonts w:asciiTheme="minorHAnsi" w:hAnsiTheme="minorHAnsi" w:cstheme="minorHAnsi"/>
                <w:szCs w:val="22"/>
                <w:lang w:val="en-GB"/>
              </w:rPr>
            </w:pPr>
          </w:p>
        </w:tc>
      </w:tr>
      <w:tr w:rsidR="000F25A8" w:rsidRPr="00B05C88" w14:paraId="2FFB5B71" w14:textId="77777777" w:rsidTr="00FD25BC">
        <w:trPr>
          <w:jc w:val="center"/>
        </w:trPr>
        <w:tc>
          <w:tcPr>
            <w:tcW w:w="648" w:type="dxa"/>
          </w:tcPr>
          <w:p w14:paraId="1CB7C60A" w14:textId="77777777" w:rsidR="000F25A8" w:rsidRPr="00B05C88" w:rsidRDefault="000F25A8" w:rsidP="00FD25BC">
            <w:pPr>
              <w:jc w:val="both"/>
              <w:rPr>
                <w:rFonts w:asciiTheme="minorHAnsi" w:hAnsiTheme="minorHAnsi" w:cstheme="minorHAnsi"/>
                <w:szCs w:val="22"/>
                <w:lang w:val="en-GB"/>
              </w:rPr>
            </w:pPr>
          </w:p>
        </w:tc>
        <w:tc>
          <w:tcPr>
            <w:tcW w:w="4230" w:type="dxa"/>
          </w:tcPr>
          <w:p w14:paraId="51351F03" w14:textId="77777777" w:rsidR="000F25A8" w:rsidRPr="00B05C88" w:rsidRDefault="000F25A8" w:rsidP="00FD25BC">
            <w:pPr>
              <w:jc w:val="both"/>
              <w:rPr>
                <w:rFonts w:asciiTheme="minorHAnsi" w:hAnsiTheme="minorHAnsi" w:cstheme="minorHAnsi"/>
                <w:szCs w:val="22"/>
                <w:lang w:val="en-GB"/>
              </w:rPr>
            </w:pPr>
          </w:p>
        </w:tc>
        <w:tc>
          <w:tcPr>
            <w:tcW w:w="1244" w:type="dxa"/>
          </w:tcPr>
          <w:p w14:paraId="7DF38476" w14:textId="77777777" w:rsidR="000F25A8" w:rsidRPr="00B05C88" w:rsidRDefault="000F25A8" w:rsidP="00FD25BC">
            <w:pPr>
              <w:jc w:val="both"/>
              <w:rPr>
                <w:rFonts w:asciiTheme="minorHAnsi" w:hAnsiTheme="minorHAnsi" w:cstheme="minorHAnsi"/>
                <w:szCs w:val="22"/>
                <w:lang w:val="en-GB"/>
              </w:rPr>
            </w:pPr>
          </w:p>
        </w:tc>
        <w:tc>
          <w:tcPr>
            <w:tcW w:w="1244" w:type="dxa"/>
          </w:tcPr>
          <w:p w14:paraId="022DA2EC" w14:textId="77777777" w:rsidR="000F25A8" w:rsidRPr="00B05C88" w:rsidRDefault="000F25A8" w:rsidP="00FD25BC">
            <w:pPr>
              <w:jc w:val="both"/>
              <w:rPr>
                <w:rFonts w:asciiTheme="minorHAnsi" w:hAnsiTheme="minorHAnsi" w:cstheme="minorHAnsi"/>
                <w:szCs w:val="22"/>
                <w:lang w:val="en-GB"/>
              </w:rPr>
            </w:pPr>
          </w:p>
        </w:tc>
        <w:tc>
          <w:tcPr>
            <w:tcW w:w="1244" w:type="dxa"/>
          </w:tcPr>
          <w:p w14:paraId="2BCFFB8C" w14:textId="77777777" w:rsidR="000F25A8" w:rsidRPr="00B05C88" w:rsidRDefault="000F25A8" w:rsidP="00FD25BC">
            <w:pPr>
              <w:jc w:val="both"/>
              <w:rPr>
                <w:rFonts w:asciiTheme="minorHAnsi" w:hAnsiTheme="minorHAnsi" w:cstheme="minorHAnsi"/>
                <w:szCs w:val="22"/>
                <w:lang w:val="en-GB"/>
              </w:rPr>
            </w:pPr>
          </w:p>
        </w:tc>
        <w:tc>
          <w:tcPr>
            <w:tcW w:w="1245" w:type="dxa"/>
          </w:tcPr>
          <w:p w14:paraId="64F1EC19" w14:textId="77777777" w:rsidR="000F25A8" w:rsidRPr="00B05C88" w:rsidRDefault="000F25A8" w:rsidP="00FD25BC">
            <w:pPr>
              <w:jc w:val="both"/>
              <w:rPr>
                <w:rFonts w:asciiTheme="minorHAnsi" w:hAnsiTheme="minorHAnsi" w:cstheme="minorHAnsi"/>
                <w:szCs w:val="22"/>
                <w:lang w:val="en-GB"/>
              </w:rPr>
            </w:pPr>
          </w:p>
        </w:tc>
      </w:tr>
      <w:tr w:rsidR="000F25A8" w:rsidRPr="00B05C88" w14:paraId="5B87B982" w14:textId="77777777" w:rsidTr="00FD25BC">
        <w:trPr>
          <w:jc w:val="center"/>
        </w:trPr>
        <w:tc>
          <w:tcPr>
            <w:tcW w:w="648" w:type="dxa"/>
          </w:tcPr>
          <w:p w14:paraId="58EFC827" w14:textId="77777777" w:rsidR="000F25A8" w:rsidRPr="00B05C88" w:rsidRDefault="000F25A8" w:rsidP="00FD25BC">
            <w:pPr>
              <w:jc w:val="both"/>
              <w:rPr>
                <w:rFonts w:asciiTheme="minorHAnsi" w:hAnsiTheme="minorHAnsi" w:cstheme="minorHAnsi"/>
                <w:szCs w:val="22"/>
                <w:lang w:val="en-GB"/>
              </w:rPr>
            </w:pPr>
          </w:p>
        </w:tc>
        <w:tc>
          <w:tcPr>
            <w:tcW w:w="4230" w:type="dxa"/>
          </w:tcPr>
          <w:p w14:paraId="01DE72AA" w14:textId="77777777" w:rsidR="000F25A8" w:rsidRPr="00B05C88" w:rsidRDefault="000F25A8" w:rsidP="00FD25BC">
            <w:pPr>
              <w:jc w:val="both"/>
              <w:rPr>
                <w:rFonts w:asciiTheme="minorHAnsi" w:hAnsiTheme="minorHAnsi" w:cstheme="minorHAnsi"/>
                <w:szCs w:val="22"/>
                <w:lang w:val="en-GB"/>
              </w:rPr>
            </w:pPr>
          </w:p>
        </w:tc>
        <w:tc>
          <w:tcPr>
            <w:tcW w:w="1244" w:type="dxa"/>
          </w:tcPr>
          <w:p w14:paraId="4DE185DA" w14:textId="77777777" w:rsidR="000F25A8" w:rsidRPr="00B05C88" w:rsidRDefault="000F25A8" w:rsidP="00FD25BC">
            <w:pPr>
              <w:jc w:val="both"/>
              <w:rPr>
                <w:rFonts w:asciiTheme="minorHAnsi" w:hAnsiTheme="minorHAnsi" w:cstheme="minorHAnsi"/>
                <w:szCs w:val="22"/>
                <w:lang w:val="en-GB"/>
              </w:rPr>
            </w:pPr>
          </w:p>
        </w:tc>
        <w:tc>
          <w:tcPr>
            <w:tcW w:w="1244" w:type="dxa"/>
          </w:tcPr>
          <w:p w14:paraId="5FD8C879" w14:textId="77777777" w:rsidR="000F25A8" w:rsidRPr="00B05C88" w:rsidRDefault="000F25A8" w:rsidP="00FD25BC">
            <w:pPr>
              <w:jc w:val="both"/>
              <w:rPr>
                <w:rFonts w:asciiTheme="minorHAnsi" w:hAnsiTheme="minorHAnsi" w:cstheme="minorHAnsi"/>
                <w:szCs w:val="22"/>
                <w:lang w:val="en-GB"/>
              </w:rPr>
            </w:pPr>
          </w:p>
        </w:tc>
        <w:tc>
          <w:tcPr>
            <w:tcW w:w="1244" w:type="dxa"/>
          </w:tcPr>
          <w:p w14:paraId="1A8FB75B" w14:textId="77777777" w:rsidR="000F25A8" w:rsidRPr="00B05C88" w:rsidRDefault="000F25A8" w:rsidP="00FD25BC">
            <w:pPr>
              <w:jc w:val="both"/>
              <w:rPr>
                <w:rFonts w:asciiTheme="minorHAnsi" w:hAnsiTheme="minorHAnsi" w:cstheme="minorHAnsi"/>
                <w:szCs w:val="22"/>
                <w:lang w:val="en-GB"/>
              </w:rPr>
            </w:pPr>
          </w:p>
        </w:tc>
        <w:tc>
          <w:tcPr>
            <w:tcW w:w="1245" w:type="dxa"/>
          </w:tcPr>
          <w:p w14:paraId="1679D908" w14:textId="77777777" w:rsidR="000F25A8" w:rsidRPr="00B05C88" w:rsidRDefault="000F25A8" w:rsidP="00FD25BC">
            <w:pPr>
              <w:jc w:val="both"/>
              <w:rPr>
                <w:rFonts w:asciiTheme="minorHAnsi" w:hAnsiTheme="minorHAnsi" w:cstheme="minorHAnsi"/>
                <w:szCs w:val="22"/>
                <w:lang w:val="en-GB"/>
              </w:rPr>
            </w:pPr>
          </w:p>
        </w:tc>
      </w:tr>
      <w:tr w:rsidR="000F25A8" w:rsidRPr="00B05C88" w14:paraId="618A9F72" w14:textId="77777777" w:rsidTr="00FD25BC">
        <w:trPr>
          <w:jc w:val="center"/>
        </w:trPr>
        <w:tc>
          <w:tcPr>
            <w:tcW w:w="8610" w:type="dxa"/>
            <w:gridSpan w:val="5"/>
            <w:tcBorders>
              <w:bottom w:val="single" w:sz="4" w:space="0" w:color="auto"/>
            </w:tcBorders>
          </w:tcPr>
          <w:p w14:paraId="00E49383"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Professional Fees</w:t>
            </w:r>
          </w:p>
        </w:tc>
        <w:tc>
          <w:tcPr>
            <w:tcW w:w="1245" w:type="dxa"/>
            <w:tcBorders>
              <w:bottom w:val="single" w:sz="4" w:space="0" w:color="auto"/>
            </w:tcBorders>
          </w:tcPr>
          <w:p w14:paraId="5BFBAF8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75F7AA48" w14:textId="77777777" w:rsidTr="00FD25BC">
        <w:trPr>
          <w:jc w:val="center"/>
        </w:trPr>
        <w:tc>
          <w:tcPr>
            <w:tcW w:w="9855" w:type="dxa"/>
            <w:gridSpan w:val="6"/>
            <w:shd w:val="clear" w:color="auto" w:fill="DDDDDD"/>
          </w:tcPr>
          <w:p w14:paraId="1E13BAF2" w14:textId="77777777" w:rsidR="000F25A8" w:rsidRPr="00B05C88" w:rsidRDefault="000F25A8" w:rsidP="00615FB7">
            <w:pPr>
              <w:pStyle w:val="ListParagraph"/>
              <w:numPr>
                <w:ilvl w:val="0"/>
                <w:numId w:val="14"/>
              </w:numPr>
              <w:jc w:val="both"/>
              <w:rPr>
                <w:rFonts w:asciiTheme="minorHAnsi" w:hAnsiTheme="minorHAnsi" w:cstheme="minorHAnsi"/>
                <w:szCs w:val="22"/>
                <w:lang w:val="en-GB"/>
              </w:rPr>
            </w:pP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expenses</w:t>
            </w:r>
          </w:p>
        </w:tc>
      </w:tr>
      <w:tr w:rsidR="000F25A8" w:rsidRPr="00B05C88" w14:paraId="20EC1AC3" w14:textId="77777777" w:rsidTr="00FD25BC">
        <w:trPr>
          <w:jc w:val="center"/>
        </w:trPr>
        <w:tc>
          <w:tcPr>
            <w:tcW w:w="648" w:type="dxa"/>
          </w:tcPr>
          <w:p w14:paraId="394C7A3A" w14:textId="77777777" w:rsidR="000F25A8" w:rsidRPr="00B05C88" w:rsidRDefault="000F25A8" w:rsidP="00FD25BC">
            <w:pPr>
              <w:jc w:val="both"/>
              <w:rPr>
                <w:rFonts w:asciiTheme="minorHAnsi" w:hAnsiTheme="minorHAnsi" w:cstheme="minorHAnsi"/>
                <w:szCs w:val="22"/>
                <w:lang w:val="en-GB"/>
              </w:rPr>
            </w:pPr>
          </w:p>
        </w:tc>
        <w:tc>
          <w:tcPr>
            <w:tcW w:w="4230" w:type="dxa"/>
          </w:tcPr>
          <w:p w14:paraId="45F9D677" w14:textId="77777777" w:rsidR="000F25A8" w:rsidRPr="00B05C88" w:rsidRDefault="000F25A8" w:rsidP="00FD25BC">
            <w:pPr>
              <w:jc w:val="both"/>
              <w:rPr>
                <w:rFonts w:asciiTheme="minorHAnsi" w:hAnsiTheme="minorHAnsi" w:cstheme="minorHAnsi"/>
                <w:szCs w:val="22"/>
                <w:lang w:val="en-GB"/>
              </w:rPr>
            </w:pPr>
          </w:p>
        </w:tc>
        <w:tc>
          <w:tcPr>
            <w:tcW w:w="1244" w:type="dxa"/>
          </w:tcPr>
          <w:p w14:paraId="1CA57371" w14:textId="77777777" w:rsidR="000F25A8" w:rsidRPr="00B05C88" w:rsidRDefault="000F25A8" w:rsidP="00FD25BC">
            <w:pPr>
              <w:jc w:val="both"/>
              <w:rPr>
                <w:rFonts w:asciiTheme="minorHAnsi" w:hAnsiTheme="minorHAnsi" w:cstheme="minorHAnsi"/>
                <w:szCs w:val="22"/>
                <w:lang w:val="en-GB"/>
              </w:rPr>
            </w:pPr>
          </w:p>
        </w:tc>
        <w:tc>
          <w:tcPr>
            <w:tcW w:w="1244" w:type="dxa"/>
          </w:tcPr>
          <w:p w14:paraId="124A7239" w14:textId="77777777" w:rsidR="000F25A8" w:rsidRPr="00B05C88" w:rsidRDefault="000F25A8" w:rsidP="00FD25BC">
            <w:pPr>
              <w:jc w:val="both"/>
              <w:rPr>
                <w:rFonts w:asciiTheme="minorHAnsi" w:hAnsiTheme="minorHAnsi" w:cstheme="minorHAnsi"/>
                <w:szCs w:val="22"/>
                <w:lang w:val="en-GB"/>
              </w:rPr>
            </w:pPr>
          </w:p>
        </w:tc>
        <w:tc>
          <w:tcPr>
            <w:tcW w:w="1244" w:type="dxa"/>
          </w:tcPr>
          <w:p w14:paraId="4D0CA2B6" w14:textId="77777777" w:rsidR="000F25A8" w:rsidRPr="00B05C88" w:rsidRDefault="000F25A8" w:rsidP="00FD25BC">
            <w:pPr>
              <w:jc w:val="both"/>
              <w:rPr>
                <w:rFonts w:asciiTheme="minorHAnsi" w:hAnsiTheme="minorHAnsi" w:cstheme="minorHAnsi"/>
                <w:szCs w:val="22"/>
                <w:lang w:val="en-GB"/>
              </w:rPr>
            </w:pPr>
          </w:p>
        </w:tc>
        <w:tc>
          <w:tcPr>
            <w:tcW w:w="1245" w:type="dxa"/>
          </w:tcPr>
          <w:p w14:paraId="78CB0E2F" w14:textId="77777777" w:rsidR="000F25A8" w:rsidRPr="00B05C88" w:rsidRDefault="000F25A8" w:rsidP="00FD25BC">
            <w:pPr>
              <w:jc w:val="both"/>
              <w:rPr>
                <w:rFonts w:asciiTheme="minorHAnsi" w:hAnsiTheme="minorHAnsi" w:cstheme="minorHAnsi"/>
                <w:szCs w:val="22"/>
                <w:lang w:val="en-GB"/>
              </w:rPr>
            </w:pPr>
          </w:p>
        </w:tc>
      </w:tr>
      <w:tr w:rsidR="000F25A8" w:rsidRPr="00B05C88" w14:paraId="6BC00CEB" w14:textId="77777777" w:rsidTr="00FD25BC">
        <w:trPr>
          <w:jc w:val="center"/>
        </w:trPr>
        <w:tc>
          <w:tcPr>
            <w:tcW w:w="648" w:type="dxa"/>
          </w:tcPr>
          <w:p w14:paraId="1CCB5DB8" w14:textId="77777777" w:rsidR="000F25A8" w:rsidRPr="00B05C88" w:rsidRDefault="000F25A8" w:rsidP="00FD25BC">
            <w:pPr>
              <w:jc w:val="both"/>
              <w:rPr>
                <w:rFonts w:asciiTheme="minorHAnsi" w:hAnsiTheme="minorHAnsi" w:cstheme="minorHAnsi"/>
                <w:szCs w:val="22"/>
                <w:lang w:val="en-GB"/>
              </w:rPr>
            </w:pPr>
          </w:p>
        </w:tc>
        <w:tc>
          <w:tcPr>
            <w:tcW w:w="4230" w:type="dxa"/>
          </w:tcPr>
          <w:p w14:paraId="40D71C22" w14:textId="77777777" w:rsidR="000F25A8" w:rsidRPr="00B05C88" w:rsidRDefault="000F25A8" w:rsidP="00FD25BC">
            <w:pPr>
              <w:jc w:val="both"/>
              <w:rPr>
                <w:rFonts w:asciiTheme="minorHAnsi" w:hAnsiTheme="minorHAnsi" w:cstheme="minorHAnsi"/>
                <w:szCs w:val="22"/>
                <w:lang w:val="en-GB"/>
              </w:rPr>
            </w:pPr>
          </w:p>
        </w:tc>
        <w:tc>
          <w:tcPr>
            <w:tcW w:w="1244" w:type="dxa"/>
          </w:tcPr>
          <w:p w14:paraId="175F1859" w14:textId="77777777" w:rsidR="000F25A8" w:rsidRPr="00B05C88" w:rsidRDefault="000F25A8" w:rsidP="00FD25BC">
            <w:pPr>
              <w:jc w:val="both"/>
              <w:rPr>
                <w:rFonts w:asciiTheme="minorHAnsi" w:hAnsiTheme="minorHAnsi" w:cstheme="minorHAnsi"/>
                <w:szCs w:val="22"/>
                <w:lang w:val="en-GB"/>
              </w:rPr>
            </w:pPr>
          </w:p>
        </w:tc>
        <w:tc>
          <w:tcPr>
            <w:tcW w:w="1244" w:type="dxa"/>
          </w:tcPr>
          <w:p w14:paraId="3635D990" w14:textId="77777777" w:rsidR="000F25A8" w:rsidRPr="00B05C88" w:rsidRDefault="000F25A8" w:rsidP="00FD25BC">
            <w:pPr>
              <w:jc w:val="both"/>
              <w:rPr>
                <w:rFonts w:asciiTheme="minorHAnsi" w:hAnsiTheme="minorHAnsi" w:cstheme="minorHAnsi"/>
                <w:szCs w:val="22"/>
                <w:lang w:val="en-GB"/>
              </w:rPr>
            </w:pPr>
          </w:p>
        </w:tc>
        <w:tc>
          <w:tcPr>
            <w:tcW w:w="1244" w:type="dxa"/>
          </w:tcPr>
          <w:p w14:paraId="4AE82AE0" w14:textId="77777777" w:rsidR="000F25A8" w:rsidRPr="00B05C88" w:rsidRDefault="000F25A8" w:rsidP="00FD25BC">
            <w:pPr>
              <w:jc w:val="both"/>
              <w:rPr>
                <w:rFonts w:asciiTheme="minorHAnsi" w:hAnsiTheme="minorHAnsi" w:cstheme="minorHAnsi"/>
                <w:szCs w:val="22"/>
                <w:lang w:val="en-GB"/>
              </w:rPr>
            </w:pPr>
          </w:p>
        </w:tc>
        <w:tc>
          <w:tcPr>
            <w:tcW w:w="1245" w:type="dxa"/>
          </w:tcPr>
          <w:p w14:paraId="47C1AABE" w14:textId="77777777" w:rsidR="000F25A8" w:rsidRPr="00B05C88" w:rsidRDefault="000F25A8" w:rsidP="00FD25BC">
            <w:pPr>
              <w:jc w:val="both"/>
              <w:rPr>
                <w:rFonts w:asciiTheme="minorHAnsi" w:hAnsiTheme="minorHAnsi" w:cstheme="minorHAnsi"/>
                <w:szCs w:val="22"/>
                <w:lang w:val="en-GB"/>
              </w:rPr>
            </w:pPr>
          </w:p>
        </w:tc>
      </w:tr>
      <w:tr w:rsidR="000F25A8" w:rsidRPr="00B05C88" w14:paraId="31C8166D" w14:textId="77777777" w:rsidTr="00FD25BC">
        <w:trPr>
          <w:jc w:val="center"/>
        </w:trPr>
        <w:tc>
          <w:tcPr>
            <w:tcW w:w="8610" w:type="dxa"/>
            <w:gridSpan w:val="5"/>
          </w:tcPr>
          <w:p w14:paraId="41BC81AA"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Out of Pocket Expenses</w:t>
            </w:r>
          </w:p>
        </w:tc>
        <w:tc>
          <w:tcPr>
            <w:tcW w:w="1245" w:type="dxa"/>
          </w:tcPr>
          <w:p w14:paraId="77C73EFB"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3CBD1D2B" w14:textId="77777777" w:rsidTr="00FD25BC">
        <w:trPr>
          <w:jc w:val="center"/>
        </w:trPr>
        <w:tc>
          <w:tcPr>
            <w:tcW w:w="8610" w:type="dxa"/>
            <w:gridSpan w:val="5"/>
          </w:tcPr>
          <w:p w14:paraId="64111528" w14:textId="77777777" w:rsidR="000F25A8" w:rsidRPr="00B05C88" w:rsidRDefault="000F25A8" w:rsidP="00FD25BC">
            <w:pPr>
              <w:jc w:val="right"/>
              <w:rPr>
                <w:rFonts w:asciiTheme="minorHAnsi" w:hAnsiTheme="minorHAnsi" w:cstheme="minorHAnsi"/>
                <w:b/>
                <w:i/>
                <w:szCs w:val="22"/>
                <w:lang w:val="en-GB"/>
              </w:rPr>
            </w:pPr>
            <w:r w:rsidRPr="00B05C88">
              <w:rPr>
                <w:rFonts w:asciiTheme="minorHAnsi" w:hAnsiTheme="minorHAnsi" w:cstheme="minorHAnsi"/>
                <w:b/>
                <w:i/>
                <w:szCs w:val="22"/>
                <w:lang w:val="en-GB"/>
              </w:rPr>
              <w:t xml:space="preserve">Total Contract Price </w:t>
            </w:r>
          </w:p>
          <w:p w14:paraId="7E659D42"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(Professional Fees + Out of Pocket Expenses)</w:t>
            </w:r>
          </w:p>
        </w:tc>
        <w:tc>
          <w:tcPr>
            <w:tcW w:w="1245" w:type="dxa"/>
            <w:vAlign w:val="center"/>
          </w:tcPr>
          <w:p w14:paraId="1B4EE53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bl>
    <w:p w14:paraId="3E14C374" w14:textId="77777777" w:rsidR="000F25A8" w:rsidRDefault="000F25A8" w:rsidP="000F25A8">
      <w:pPr>
        <w:tabs>
          <w:tab w:val="left" w:pos="-180"/>
          <w:tab w:val="right" w:pos="1980"/>
          <w:tab w:val="left" w:pos="2160"/>
          <w:tab w:val="left" w:pos="4320"/>
        </w:tabs>
        <w:rPr>
          <w:szCs w:val="22"/>
          <w:lang w:val="en-GB"/>
        </w:rPr>
      </w:pPr>
    </w:p>
    <w:p w14:paraId="3D9B01E5"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29F24459" w14:textId="77777777" w:rsidTr="00FD25BC">
        <w:tc>
          <w:tcPr>
            <w:tcW w:w="3227" w:type="dxa"/>
          </w:tcPr>
          <w:p w14:paraId="7EA4965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B2873E1" w14:textId="77777777" w:rsidR="001B435C" w:rsidRDefault="001B435C" w:rsidP="00FD25BC">
            <w:pPr>
              <w:jc w:val="both"/>
              <w:rPr>
                <w:rFonts w:asciiTheme="minorHAnsi" w:hAnsiTheme="minorHAnsi"/>
                <w:snapToGrid w:val="0"/>
                <w:szCs w:val="22"/>
                <w:lang w:val="en-GB"/>
              </w:rPr>
            </w:pPr>
          </w:p>
        </w:tc>
      </w:tr>
      <w:tr w:rsidR="001B435C" w14:paraId="749BFFBE" w14:textId="77777777" w:rsidTr="00FD25BC">
        <w:tc>
          <w:tcPr>
            <w:tcW w:w="3227" w:type="dxa"/>
          </w:tcPr>
          <w:p w14:paraId="4E34DA5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CA9AE99" w14:textId="77777777" w:rsidR="001B435C" w:rsidRDefault="001B435C" w:rsidP="00FD25BC">
            <w:pPr>
              <w:jc w:val="both"/>
              <w:rPr>
                <w:rFonts w:asciiTheme="minorHAnsi" w:hAnsiTheme="minorHAnsi"/>
                <w:snapToGrid w:val="0"/>
                <w:szCs w:val="22"/>
                <w:lang w:val="en-GB"/>
              </w:rPr>
            </w:pPr>
          </w:p>
        </w:tc>
      </w:tr>
      <w:tr w:rsidR="001B435C" w14:paraId="517A24DD" w14:textId="77777777" w:rsidTr="00FD25BC">
        <w:tc>
          <w:tcPr>
            <w:tcW w:w="3227" w:type="dxa"/>
          </w:tcPr>
          <w:p w14:paraId="1FAF05E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1882155C" w14:textId="77777777" w:rsidR="001B435C" w:rsidRDefault="001B435C" w:rsidP="00FD25BC">
            <w:pPr>
              <w:jc w:val="both"/>
              <w:rPr>
                <w:rFonts w:asciiTheme="minorHAnsi" w:hAnsiTheme="minorHAnsi"/>
                <w:snapToGrid w:val="0"/>
                <w:szCs w:val="22"/>
                <w:lang w:val="en-GB"/>
              </w:rPr>
            </w:pPr>
          </w:p>
        </w:tc>
      </w:tr>
      <w:tr w:rsidR="001B435C" w14:paraId="7436A3F2" w14:textId="77777777" w:rsidTr="00FD25BC">
        <w:tc>
          <w:tcPr>
            <w:tcW w:w="3227" w:type="dxa"/>
          </w:tcPr>
          <w:p w14:paraId="55E52633"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52F74C4A" w14:textId="77777777" w:rsidR="001B435C" w:rsidRDefault="001B435C" w:rsidP="00FD25BC">
            <w:pPr>
              <w:jc w:val="both"/>
              <w:rPr>
                <w:rFonts w:asciiTheme="minorHAnsi" w:hAnsiTheme="minorHAnsi"/>
                <w:snapToGrid w:val="0"/>
                <w:szCs w:val="22"/>
                <w:lang w:val="en-GB"/>
              </w:rPr>
            </w:pPr>
          </w:p>
        </w:tc>
      </w:tr>
      <w:tr w:rsidR="001B435C" w14:paraId="6012A225" w14:textId="77777777" w:rsidTr="00FD25BC">
        <w:tc>
          <w:tcPr>
            <w:tcW w:w="3227" w:type="dxa"/>
          </w:tcPr>
          <w:p w14:paraId="6F3C7EC9"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7ED8D93B" w14:textId="77777777" w:rsidR="001B435C" w:rsidRDefault="001B435C" w:rsidP="00FD25BC">
            <w:pPr>
              <w:jc w:val="both"/>
              <w:rPr>
                <w:rFonts w:asciiTheme="minorHAnsi" w:hAnsiTheme="minorHAnsi"/>
                <w:snapToGrid w:val="0"/>
                <w:szCs w:val="22"/>
                <w:lang w:val="en-GB"/>
              </w:rPr>
            </w:pPr>
          </w:p>
        </w:tc>
      </w:tr>
      <w:tr w:rsidR="001B435C" w14:paraId="5C4D8049" w14:textId="77777777" w:rsidTr="00FD25BC">
        <w:tc>
          <w:tcPr>
            <w:tcW w:w="3227" w:type="dxa"/>
          </w:tcPr>
          <w:p w14:paraId="45E34D11"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3C106708" w14:textId="77777777" w:rsidR="001B435C" w:rsidRDefault="001B435C" w:rsidP="00FD25BC">
            <w:pPr>
              <w:jc w:val="both"/>
              <w:rPr>
                <w:rFonts w:asciiTheme="minorHAnsi" w:hAnsiTheme="minorHAnsi"/>
                <w:snapToGrid w:val="0"/>
                <w:szCs w:val="22"/>
                <w:lang w:val="en-GB"/>
              </w:rPr>
            </w:pPr>
          </w:p>
        </w:tc>
      </w:tr>
    </w:tbl>
    <w:p w14:paraId="243F5D51" w14:textId="77777777" w:rsidR="001B435C" w:rsidRDefault="001B435C" w:rsidP="000F25A8">
      <w:pPr>
        <w:rPr>
          <w:rFonts w:asciiTheme="minorHAnsi" w:hAnsiTheme="minorHAnsi" w:cstheme="minorHAnsi"/>
          <w:szCs w:val="22"/>
        </w:rPr>
      </w:pPr>
    </w:p>
    <w:p w14:paraId="2DEBBC60"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47A68172" w14:textId="77777777" w:rsidR="001B435C" w:rsidRDefault="001B435C" w:rsidP="001B435C">
      <w:pPr>
        <w:pStyle w:val="Heading1"/>
        <w:jc w:val="center"/>
        <w:rPr>
          <w:rFonts w:asciiTheme="minorHAnsi" w:hAnsiTheme="minorHAnsi"/>
          <w:caps/>
          <w:color w:val="auto"/>
          <w:lang w:val="en-GB"/>
        </w:rPr>
      </w:pPr>
      <w:bookmarkStart w:id="148" w:name="_Ref396243456"/>
      <w:bookmarkStart w:id="149" w:name="_Toc419381657"/>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48"/>
      <w:bookmarkEnd w:id="149"/>
    </w:p>
    <w:p w14:paraId="59C0D2B2" w14:textId="77777777" w:rsidR="001B435C" w:rsidRPr="001B435C" w:rsidRDefault="001B435C" w:rsidP="001B435C">
      <w:pPr>
        <w:rPr>
          <w:rFonts w:asciiTheme="minorHAnsi" w:hAnsiTheme="minorHAnsi"/>
        </w:rPr>
      </w:pPr>
    </w:p>
    <w:p w14:paraId="555FE02A" w14:textId="77777777" w:rsidR="001B435C" w:rsidRPr="001B435C" w:rsidRDefault="001B435C" w:rsidP="001B435C">
      <w:pPr>
        <w:ind w:left="720" w:hanging="720"/>
        <w:rPr>
          <w:rFonts w:asciiTheme="minorHAnsi" w:hAnsiTheme="minorHAnsi"/>
          <w:szCs w:val="22"/>
        </w:rPr>
      </w:pPr>
    </w:p>
    <w:p w14:paraId="5A277B81" w14:textId="77777777" w:rsidR="001B435C" w:rsidRPr="001B435C" w:rsidRDefault="001B435C" w:rsidP="001B435C">
      <w:pPr>
        <w:ind w:left="720" w:hanging="720"/>
        <w:rPr>
          <w:rFonts w:asciiTheme="minorHAnsi" w:hAnsiTheme="minorHAnsi"/>
          <w:szCs w:val="22"/>
        </w:rPr>
      </w:pPr>
    </w:p>
    <w:p w14:paraId="37B9F24F"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rPr>
        <w:t xml:space="preserve"> </w:t>
      </w:r>
    </w:p>
    <w:p w14:paraId="7391907F" w14:textId="520D2EF1" w:rsidR="001B435C" w:rsidRPr="009C0934" w:rsidRDefault="004544CF" w:rsidP="001B435C">
      <w:pPr>
        <w:ind w:left="720" w:hanging="720"/>
        <w:rPr>
          <w:rFonts w:asciiTheme="minorHAnsi" w:hAnsiTheme="minorHAnsi"/>
          <w:b/>
          <w:szCs w:val="22"/>
          <w:lang w:val="en-GB"/>
        </w:rPr>
      </w:pPr>
      <w:r>
        <w:rPr>
          <w:rFonts w:asciiTheme="minorHAnsi" w:hAnsiTheme="minorHAnsi"/>
          <w:b/>
          <w:szCs w:val="28"/>
          <w:highlight w:val="yellow"/>
          <w:lang w:val="en-GB"/>
        </w:rPr>
        <w:t>UNFPA/ETH/RFP/2018</w:t>
      </w:r>
      <w:r w:rsidR="00AF2838" w:rsidRPr="009C0934">
        <w:rPr>
          <w:rFonts w:asciiTheme="minorHAnsi" w:hAnsiTheme="minorHAnsi"/>
          <w:b/>
          <w:szCs w:val="28"/>
          <w:highlight w:val="yellow"/>
          <w:lang w:val="en-GB"/>
        </w:rPr>
        <w:t>/00</w:t>
      </w:r>
      <w:r w:rsidR="009D0BCC">
        <w:rPr>
          <w:rFonts w:asciiTheme="minorHAnsi" w:hAnsiTheme="minorHAnsi"/>
          <w:b/>
          <w:szCs w:val="28"/>
          <w:lang w:val="en-GB"/>
        </w:rPr>
        <w:t>2</w:t>
      </w:r>
    </w:p>
    <w:p w14:paraId="32614323"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585957E0"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1D7043EB"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768D151F"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14:paraId="17738AE6"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76EA595F"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14:paraId="29A76C8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6A456EC" w14:textId="77777777"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14:paraId="24825786"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6FA89BA"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14:paraId="2433A510"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76476F0"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14:paraId="688BDB35"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6C50226A"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14:paraId="594520E9" w14:textId="77777777" w:rsidR="001B435C" w:rsidRPr="001B435C" w:rsidRDefault="001B435C" w:rsidP="00FD25BC">
            <w:pPr>
              <w:tabs>
                <w:tab w:val="left" w:pos="720"/>
              </w:tabs>
              <w:suppressAutoHyphens/>
              <w:ind w:left="360" w:hanging="360"/>
              <w:jc w:val="both"/>
              <w:rPr>
                <w:rFonts w:asciiTheme="minorHAnsi" w:hAnsiTheme="minorHAnsi"/>
                <w:szCs w:val="22"/>
              </w:rPr>
            </w:pPr>
          </w:p>
          <w:p w14:paraId="4C0C73C5"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14:paraId="14C22057"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14:paraId="765F5FED" w14:textId="77777777"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14:paraId="43EFFB63"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14:paraId="5BA522F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8655CB7" w14:textId="77777777"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14:paraId="43A2B7DD" w14:textId="77777777" w:rsidR="001B435C" w:rsidRPr="001B435C" w:rsidRDefault="001B435C" w:rsidP="00FD25BC">
            <w:pPr>
              <w:ind w:left="342" w:hanging="342"/>
              <w:rPr>
                <w:rFonts w:asciiTheme="minorHAnsi" w:hAnsiTheme="minorHAnsi"/>
                <w:i/>
                <w:szCs w:val="22"/>
              </w:rPr>
            </w:pPr>
          </w:p>
          <w:p w14:paraId="54747BE4" w14:textId="77777777" w:rsidR="001B435C" w:rsidRPr="001B435C" w:rsidRDefault="00BB2759"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sidRPr="004544CF">
              <w:rPr>
                <w:rFonts w:asciiTheme="minorHAnsi" w:hAnsiTheme="minorHAnsi"/>
                <w:spacing w:val="-2"/>
                <w:szCs w:val="22"/>
              </w:rPr>
              <w:t>c</w:t>
            </w:r>
            <w:r w:rsidR="00976866" w:rsidRPr="004544CF">
              <w:rPr>
                <w:rFonts w:asciiTheme="minorHAnsi" w:hAnsiTheme="minorHAnsi"/>
                <w:spacing w:val="-2"/>
                <w:szCs w:val="22"/>
              </w:rPr>
              <w:t xml:space="preserve">lause </w:t>
            </w:r>
            <w:r w:rsidR="00976866" w:rsidRPr="004544CF">
              <w:rPr>
                <w:rFonts w:asciiTheme="minorHAnsi" w:hAnsiTheme="minorHAnsi"/>
                <w:spacing w:val="-2"/>
                <w:szCs w:val="22"/>
              </w:rPr>
              <w:fldChar w:fldCharType="begin"/>
            </w:r>
            <w:r w:rsidR="00976866" w:rsidRPr="004544CF">
              <w:rPr>
                <w:rFonts w:asciiTheme="minorHAnsi" w:hAnsiTheme="minorHAnsi"/>
                <w:spacing w:val="-2"/>
                <w:szCs w:val="22"/>
              </w:rPr>
              <w:instrText xml:space="preserve"> REF _Ref396236958 \r \h  \* MERGEFORMAT </w:instrText>
            </w:r>
            <w:r w:rsidR="00976866" w:rsidRPr="004544CF">
              <w:rPr>
                <w:rFonts w:asciiTheme="minorHAnsi" w:hAnsiTheme="minorHAnsi"/>
                <w:spacing w:val="-2"/>
                <w:szCs w:val="22"/>
              </w:rPr>
            </w:r>
            <w:r w:rsidR="00976866" w:rsidRPr="004544CF">
              <w:rPr>
                <w:rFonts w:asciiTheme="minorHAnsi" w:hAnsiTheme="minorHAnsi"/>
                <w:spacing w:val="-2"/>
                <w:szCs w:val="22"/>
              </w:rPr>
              <w:fldChar w:fldCharType="separate"/>
            </w:r>
            <w:r w:rsidR="00A179BD">
              <w:rPr>
                <w:rFonts w:asciiTheme="minorHAnsi" w:hAnsiTheme="minorHAnsi"/>
                <w:spacing w:val="-2"/>
                <w:szCs w:val="22"/>
              </w:rPr>
              <w:t>2</w:t>
            </w:r>
            <w:r w:rsidR="00976866" w:rsidRPr="004544CF">
              <w:rPr>
                <w:rFonts w:asciiTheme="minorHAnsi" w:hAnsiTheme="minorHAnsi"/>
                <w:spacing w:val="-2"/>
                <w:szCs w:val="22"/>
              </w:rPr>
              <w:fldChar w:fldCharType="end"/>
            </w:r>
            <w:r w:rsidR="00976866" w:rsidRPr="004544CF">
              <w:rPr>
                <w:rFonts w:asciiTheme="minorHAnsi" w:hAnsiTheme="minorHAnsi"/>
                <w:spacing w:val="-2"/>
                <w:szCs w:val="22"/>
              </w:rPr>
              <w:t>:</w:t>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14:paraId="13C1B52B" w14:textId="77777777" w:rsidR="001B435C" w:rsidRPr="001B435C" w:rsidRDefault="001B435C" w:rsidP="00FD25BC">
            <w:pPr>
              <w:suppressAutoHyphens/>
              <w:ind w:left="360" w:hanging="360"/>
              <w:rPr>
                <w:rFonts w:asciiTheme="minorHAnsi" w:hAnsiTheme="minorHAnsi"/>
                <w:spacing w:val="-2"/>
                <w:szCs w:val="22"/>
              </w:rPr>
            </w:pPr>
          </w:p>
          <w:p w14:paraId="094FF636" w14:textId="77777777" w:rsidR="001B435C" w:rsidRPr="001B435C" w:rsidRDefault="00BB2759"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End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14:paraId="693A99FE"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329DB0"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8D81872" w14:textId="77777777" w:rsidR="00976866" w:rsidRDefault="00976866" w:rsidP="00976866">
      <w:pPr>
        <w:pStyle w:val="Heading1"/>
        <w:jc w:val="center"/>
        <w:rPr>
          <w:rFonts w:asciiTheme="minorHAnsi" w:hAnsiTheme="minorHAnsi"/>
          <w:caps/>
          <w:color w:val="auto"/>
          <w:lang w:val="en-GB"/>
        </w:rPr>
      </w:pPr>
      <w:bookmarkStart w:id="150" w:name="_Ref396301463"/>
      <w:bookmarkStart w:id="151" w:name="_Toc419381658"/>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H</w:t>
      </w:r>
      <w:r w:rsidRPr="00E620C9">
        <w:rPr>
          <w:rFonts w:asciiTheme="minorHAnsi" w:hAnsiTheme="minorHAnsi"/>
          <w:caps/>
          <w:color w:val="auto"/>
          <w:lang w:val="en-GB"/>
        </w:rPr>
        <w:t xml:space="preserve">: </w:t>
      </w:r>
      <w:r>
        <w:rPr>
          <w:rFonts w:asciiTheme="minorHAnsi" w:hAnsiTheme="minorHAnsi"/>
          <w:caps/>
          <w:color w:val="auto"/>
          <w:lang w:val="en-GB"/>
        </w:rPr>
        <w:t>Bank Guarantee for Advance Payment</w:t>
      </w:r>
      <w:bookmarkEnd w:id="150"/>
      <w:bookmarkEnd w:id="151"/>
    </w:p>
    <w:p w14:paraId="352E8709" w14:textId="77777777" w:rsidR="00976866" w:rsidRPr="00976866" w:rsidRDefault="00976866" w:rsidP="00976866">
      <w:pPr>
        <w:rPr>
          <w:rFonts w:asciiTheme="minorHAnsi" w:hAnsiTheme="minorHAnsi"/>
          <w:lang w:val="en-GB"/>
        </w:rPr>
      </w:pPr>
    </w:p>
    <w:p w14:paraId="54FF31E5" w14:textId="77777777" w:rsidR="00976866" w:rsidRPr="00976866" w:rsidRDefault="00976866" w:rsidP="00976866">
      <w:pPr>
        <w:rPr>
          <w:rFonts w:asciiTheme="minorHAnsi" w:hAnsiTheme="minorHAnsi"/>
          <w:highlight w:val="cyan"/>
        </w:rPr>
      </w:pPr>
      <w:r w:rsidRPr="00976866">
        <w:rPr>
          <w:rFonts w:asciiTheme="minorHAnsi" w:hAnsiTheme="minorHAnsi"/>
        </w:rPr>
        <w:t xml:space="preserve">No advance payment shall be </w:t>
      </w:r>
      <w:r w:rsidR="0046767F">
        <w:rPr>
          <w:rFonts w:asciiTheme="minorHAnsi" w:hAnsiTheme="minorHAnsi"/>
        </w:rPr>
        <w:t>requested</w:t>
      </w:r>
      <w:r w:rsidRPr="00976866">
        <w:rPr>
          <w:rFonts w:asciiTheme="minorHAnsi" w:hAnsiTheme="minorHAnsi"/>
        </w:rPr>
        <w:t xml:space="preserve">. </w:t>
      </w:r>
    </w:p>
    <w:p w14:paraId="5D29FEEC" w14:textId="77777777" w:rsidR="00976866" w:rsidRPr="00976866" w:rsidRDefault="00976866" w:rsidP="00976866">
      <w:pPr>
        <w:rPr>
          <w:rFonts w:asciiTheme="minorHAnsi" w:hAnsiTheme="minorHAnsi"/>
          <w:highlight w:val="yellow"/>
        </w:rPr>
      </w:pPr>
    </w:p>
    <w:p w14:paraId="2F2590AE" w14:textId="77777777" w:rsidR="002E2D62" w:rsidRDefault="002E2D62" w:rsidP="000F25A8">
      <w:pPr>
        <w:rPr>
          <w:rFonts w:asciiTheme="minorHAnsi" w:hAnsiTheme="minorHAnsi"/>
          <w:szCs w:val="22"/>
          <w:highlight w:val="yellow"/>
        </w:rPr>
      </w:pPr>
    </w:p>
    <w:p w14:paraId="4F2C4118" w14:textId="77777777" w:rsidR="00043B9C" w:rsidRDefault="00043B9C">
      <w:pPr>
        <w:overflowPunct/>
        <w:autoSpaceDE/>
        <w:autoSpaceDN/>
        <w:adjustRightInd/>
        <w:spacing w:after="200" w:line="276" w:lineRule="auto"/>
        <w:textAlignment w:val="auto"/>
        <w:rPr>
          <w:rFonts w:asciiTheme="minorHAnsi" w:hAnsiTheme="minorHAnsi"/>
          <w:szCs w:val="22"/>
          <w:highlight w:val="yellow"/>
        </w:rPr>
      </w:pPr>
      <w:r>
        <w:rPr>
          <w:rFonts w:asciiTheme="minorHAnsi" w:hAnsiTheme="minorHAnsi"/>
          <w:szCs w:val="22"/>
          <w:highlight w:val="yellow"/>
        </w:rPr>
        <w:br w:type="page"/>
      </w:r>
    </w:p>
    <w:p w14:paraId="6FCA2669" w14:textId="77777777" w:rsidR="00043B9C" w:rsidRDefault="00043B9C" w:rsidP="00043B9C">
      <w:pPr>
        <w:pStyle w:val="Heading1"/>
        <w:jc w:val="center"/>
        <w:rPr>
          <w:rFonts w:asciiTheme="minorHAnsi" w:hAnsiTheme="minorHAnsi"/>
          <w:caps/>
          <w:color w:val="auto"/>
          <w:lang w:val="en-GB"/>
        </w:rPr>
      </w:pPr>
      <w:bookmarkStart w:id="152" w:name="_Ref396293275"/>
      <w:bookmarkStart w:id="153" w:name="_Toc419381659"/>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I</w:t>
      </w:r>
      <w:r w:rsidRPr="00E620C9">
        <w:rPr>
          <w:rFonts w:asciiTheme="minorHAnsi" w:hAnsiTheme="minorHAnsi"/>
          <w:caps/>
          <w:color w:val="auto"/>
          <w:lang w:val="en-GB"/>
        </w:rPr>
        <w:t xml:space="preserve">: </w:t>
      </w:r>
      <w:r w:rsidR="000E5114">
        <w:rPr>
          <w:rFonts w:asciiTheme="minorHAnsi" w:hAnsiTheme="minorHAnsi"/>
          <w:caps/>
          <w:color w:val="auto"/>
          <w:lang w:val="en-GB"/>
        </w:rPr>
        <w:t>Performance Security</w:t>
      </w:r>
      <w:bookmarkEnd w:id="152"/>
      <w:bookmarkEnd w:id="153"/>
    </w:p>
    <w:p w14:paraId="39306B2D" w14:textId="77777777" w:rsidR="00043B9C" w:rsidRPr="000E5114" w:rsidRDefault="00043B9C" w:rsidP="00043B9C">
      <w:pPr>
        <w:tabs>
          <w:tab w:val="center" w:pos="4536"/>
          <w:tab w:val="right" w:pos="9072"/>
        </w:tabs>
        <w:rPr>
          <w:i/>
          <w:iCs/>
          <w:szCs w:val="22"/>
          <w:highlight w:val="cyan"/>
          <w:lang w:val="en-GB"/>
        </w:rPr>
      </w:pPr>
    </w:p>
    <w:p w14:paraId="118C7FE2" w14:textId="77777777" w:rsidR="00043B9C" w:rsidRPr="00976866" w:rsidRDefault="00043B9C" w:rsidP="00043B9C">
      <w:pPr>
        <w:jc w:val="both"/>
        <w:rPr>
          <w:rFonts w:asciiTheme="minorHAnsi" w:hAnsiTheme="minorHAnsi"/>
          <w:highlight w:val="cyan"/>
        </w:rPr>
      </w:pPr>
      <w:r w:rsidRPr="00976866">
        <w:rPr>
          <w:rFonts w:asciiTheme="minorHAnsi" w:hAnsiTheme="minorHAnsi"/>
        </w:rPr>
        <w:t xml:space="preserve">No </w:t>
      </w:r>
      <w:r>
        <w:rPr>
          <w:rFonts w:asciiTheme="minorHAnsi" w:hAnsiTheme="minorHAnsi"/>
        </w:rPr>
        <w:t>performance securit</w:t>
      </w:r>
      <w:r w:rsidR="0046767F">
        <w:rPr>
          <w:rFonts w:asciiTheme="minorHAnsi" w:hAnsiTheme="minorHAnsi"/>
        </w:rPr>
        <w:t>y</w:t>
      </w:r>
      <w:r w:rsidRPr="00976866">
        <w:rPr>
          <w:rFonts w:asciiTheme="minorHAnsi" w:hAnsiTheme="minorHAnsi"/>
        </w:rPr>
        <w:t xml:space="preserve"> shall be </w:t>
      </w:r>
      <w:r>
        <w:rPr>
          <w:rFonts w:asciiTheme="minorHAnsi" w:hAnsiTheme="minorHAnsi"/>
        </w:rPr>
        <w:t>requested</w:t>
      </w:r>
      <w:r w:rsidRPr="00976866">
        <w:rPr>
          <w:rFonts w:asciiTheme="minorHAnsi" w:hAnsiTheme="minorHAnsi"/>
        </w:rPr>
        <w:t xml:space="preserve">. </w:t>
      </w:r>
    </w:p>
    <w:p w14:paraId="5612AF1B" w14:textId="77777777" w:rsidR="00043B9C" w:rsidRPr="00976866" w:rsidRDefault="00043B9C" w:rsidP="00043B9C">
      <w:pPr>
        <w:jc w:val="both"/>
        <w:rPr>
          <w:rFonts w:asciiTheme="minorHAnsi" w:hAnsiTheme="minorHAnsi"/>
          <w:highlight w:val="yellow"/>
        </w:rPr>
      </w:pPr>
    </w:p>
    <w:p w14:paraId="25D48CE1" w14:textId="77777777" w:rsidR="000E5114" w:rsidRDefault="000E5114">
      <w:pPr>
        <w:overflowPunct/>
        <w:autoSpaceDE/>
        <w:autoSpaceDN/>
        <w:adjustRightInd/>
        <w:spacing w:after="200" w:line="276" w:lineRule="auto"/>
        <w:textAlignment w:val="auto"/>
        <w:rPr>
          <w:rFonts w:asciiTheme="minorHAnsi" w:hAnsiTheme="minorHAnsi" w:cs="Arial"/>
          <w:b/>
          <w:kern w:val="28"/>
          <w:szCs w:val="22"/>
        </w:rPr>
      </w:pPr>
      <w:r>
        <w:rPr>
          <w:rFonts w:asciiTheme="minorHAnsi" w:hAnsiTheme="minorHAnsi" w:cs="Arial"/>
          <w:b/>
          <w:kern w:val="28"/>
          <w:szCs w:val="22"/>
        </w:rPr>
        <w:br w:type="page"/>
      </w:r>
    </w:p>
    <w:p w14:paraId="662D670E" w14:textId="77777777" w:rsidR="000E5114" w:rsidRDefault="000E5114" w:rsidP="000E5114">
      <w:pPr>
        <w:pStyle w:val="Heading1"/>
        <w:jc w:val="center"/>
        <w:rPr>
          <w:rFonts w:asciiTheme="minorHAnsi" w:hAnsiTheme="minorHAnsi"/>
          <w:caps/>
          <w:color w:val="auto"/>
          <w:lang w:val="en-GB"/>
        </w:rPr>
      </w:pPr>
      <w:bookmarkStart w:id="154" w:name="_Ref396293362"/>
      <w:bookmarkStart w:id="155" w:name="_Toc41938166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J</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4"/>
      <w:bookmarkEnd w:id="155"/>
    </w:p>
    <w:p w14:paraId="76D783B0" w14:textId="77777777" w:rsidR="000E5114" w:rsidRDefault="000E5114" w:rsidP="000E5114">
      <w:pPr>
        <w:rPr>
          <w:rFonts w:asciiTheme="minorHAnsi" w:hAnsiTheme="minorHAnsi"/>
          <w:lang w:val="en-GB"/>
        </w:rPr>
      </w:pPr>
      <w:bookmarkStart w:id="156" w:name="_Toc368997739"/>
      <w:bookmarkStart w:id="157" w:name="_Toc368998731"/>
    </w:p>
    <w:p w14:paraId="44E3DD97"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6"/>
      <w:bookmarkEnd w:id="157"/>
      <w:r w:rsidRPr="000E5114">
        <w:rPr>
          <w:rFonts w:asciiTheme="minorHAnsi" w:hAnsiTheme="minorHAnsi"/>
          <w:lang w:val="en-GB"/>
        </w:rPr>
        <w:t xml:space="preserve"> </w:t>
      </w:r>
    </w:p>
    <w:p w14:paraId="74B8BDFF"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2058"/>
        <w:gridCol w:w="4997"/>
        <w:gridCol w:w="938"/>
        <w:gridCol w:w="1023"/>
      </w:tblGrid>
      <w:tr w:rsidR="00101EAC" w:rsidRPr="000E5114" w14:paraId="3ABDB7D5" w14:textId="77777777" w:rsidTr="00101EAC">
        <w:trPr>
          <w:trHeight w:val="619"/>
        </w:trPr>
        <w:tc>
          <w:tcPr>
            <w:tcW w:w="3816" w:type="dxa"/>
            <w:shd w:val="clear" w:color="auto" w:fill="000080"/>
            <w:vAlign w:val="center"/>
          </w:tcPr>
          <w:p w14:paraId="6E5DDF2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22472E18"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1FC00E7C"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25F874A1"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479F0633"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14:paraId="548B8CB6" w14:textId="77777777" w:rsidTr="00101EAC">
        <w:trPr>
          <w:trHeight w:val="619"/>
        </w:trPr>
        <w:tc>
          <w:tcPr>
            <w:tcW w:w="3816" w:type="dxa"/>
            <w:vAlign w:val="center"/>
          </w:tcPr>
          <w:p w14:paraId="1B423009"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14:paraId="553991F3" w14:textId="77777777" w:rsidR="000E5114" w:rsidRPr="004544CF" w:rsidRDefault="000E5114"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_Ref396233873 \h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I: Instructions to Bidders</w:t>
            </w:r>
            <w:r w:rsidRPr="004544CF">
              <w:rPr>
                <w:rFonts w:asciiTheme="minorHAnsi" w:hAnsiTheme="minorHAnsi"/>
                <w:szCs w:val="22"/>
              </w:rPr>
              <w:fldChar w:fldCharType="end"/>
            </w:r>
          </w:p>
        </w:tc>
        <w:tc>
          <w:tcPr>
            <w:tcW w:w="1316" w:type="dxa"/>
            <w:vAlign w:val="center"/>
          </w:tcPr>
          <w:p w14:paraId="1CA0F876" w14:textId="77777777" w:rsidR="000E5114" w:rsidRPr="000E5114" w:rsidRDefault="000E5114" w:rsidP="00101EAC">
            <w:pPr>
              <w:jc w:val="center"/>
              <w:rPr>
                <w:rFonts w:asciiTheme="minorHAnsi" w:hAnsiTheme="minorHAnsi"/>
                <w:sz w:val="22"/>
                <w:szCs w:val="22"/>
              </w:rPr>
            </w:pPr>
          </w:p>
        </w:tc>
        <w:tc>
          <w:tcPr>
            <w:tcW w:w="1864" w:type="dxa"/>
            <w:vAlign w:val="center"/>
          </w:tcPr>
          <w:p w14:paraId="666890E5" w14:textId="77777777" w:rsidR="000E5114" w:rsidRPr="000E5114" w:rsidRDefault="000E5114" w:rsidP="00FD25BC">
            <w:pPr>
              <w:rPr>
                <w:rFonts w:asciiTheme="minorHAnsi" w:hAnsiTheme="minorHAnsi"/>
                <w:sz w:val="22"/>
                <w:szCs w:val="22"/>
              </w:rPr>
            </w:pPr>
          </w:p>
        </w:tc>
      </w:tr>
      <w:tr w:rsidR="000E5114" w:rsidRPr="000E5114" w14:paraId="768C6954" w14:textId="77777777" w:rsidTr="00101EAC">
        <w:trPr>
          <w:trHeight w:val="144"/>
        </w:trPr>
        <w:tc>
          <w:tcPr>
            <w:tcW w:w="3816" w:type="dxa"/>
            <w:shd w:val="clear" w:color="auto" w:fill="auto"/>
            <w:vAlign w:val="center"/>
          </w:tcPr>
          <w:p w14:paraId="08A2151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14:paraId="4D0EAC5A" w14:textId="77777777" w:rsidR="000E5114" w:rsidRPr="004544CF" w:rsidRDefault="000E5114"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_Ref396243139 \h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III: General Conditions of Contract</w:t>
            </w:r>
            <w:r w:rsidRPr="004544CF">
              <w:rPr>
                <w:rFonts w:asciiTheme="minorHAnsi" w:hAnsiTheme="minorHAnsi"/>
                <w:szCs w:val="22"/>
              </w:rPr>
              <w:fldChar w:fldCharType="end"/>
            </w:r>
          </w:p>
        </w:tc>
        <w:tc>
          <w:tcPr>
            <w:tcW w:w="1316" w:type="dxa"/>
            <w:shd w:val="clear" w:color="auto" w:fill="auto"/>
            <w:vAlign w:val="center"/>
          </w:tcPr>
          <w:p w14:paraId="46F6D29C" w14:textId="77777777" w:rsidR="000E5114" w:rsidRPr="000E5114" w:rsidRDefault="000E5114" w:rsidP="00101EAC">
            <w:pPr>
              <w:jc w:val="center"/>
              <w:rPr>
                <w:rFonts w:asciiTheme="minorHAnsi" w:hAnsiTheme="minorHAnsi"/>
                <w:sz w:val="22"/>
                <w:szCs w:val="22"/>
              </w:rPr>
            </w:pPr>
          </w:p>
        </w:tc>
        <w:tc>
          <w:tcPr>
            <w:tcW w:w="1864" w:type="dxa"/>
            <w:vAlign w:val="center"/>
          </w:tcPr>
          <w:p w14:paraId="05FA8351" w14:textId="77777777" w:rsidR="000E5114" w:rsidRPr="000E5114" w:rsidRDefault="000E5114" w:rsidP="00FD25BC">
            <w:pPr>
              <w:rPr>
                <w:rFonts w:asciiTheme="minorHAnsi" w:hAnsiTheme="minorHAnsi"/>
                <w:sz w:val="22"/>
                <w:szCs w:val="22"/>
              </w:rPr>
            </w:pPr>
          </w:p>
        </w:tc>
      </w:tr>
      <w:tr w:rsidR="000E5114" w:rsidRPr="000E5114" w14:paraId="5B03B6D8" w14:textId="77777777" w:rsidTr="00101EAC">
        <w:trPr>
          <w:trHeight w:val="144"/>
        </w:trPr>
        <w:tc>
          <w:tcPr>
            <w:tcW w:w="3816" w:type="dxa"/>
            <w:shd w:val="clear" w:color="auto" w:fill="auto"/>
            <w:vAlign w:val="center"/>
          </w:tcPr>
          <w:p w14:paraId="03B1B07C"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14:paraId="52CC26FD" w14:textId="77777777" w:rsidR="000E5114" w:rsidRPr="004544CF" w:rsidRDefault="000E5114"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_Ref396243155 \h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IV: UNFPA Special Conditions of Contract</w:t>
            </w:r>
            <w:r w:rsidRPr="004544CF">
              <w:rPr>
                <w:rFonts w:asciiTheme="minorHAnsi" w:hAnsiTheme="minorHAnsi"/>
                <w:szCs w:val="22"/>
              </w:rPr>
              <w:fldChar w:fldCharType="end"/>
            </w:r>
          </w:p>
        </w:tc>
        <w:tc>
          <w:tcPr>
            <w:tcW w:w="1316" w:type="dxa"/>
            <w:shd w:val="clear" w:color="auto" w:fill="auto"/>
            <w:vAlign w:val="center"/>
          </w:tcPr>
          <w:p w14:paraId="7D009C9C" w14:textId="77777777" w:rsidR="000E5114" w:rsidRPr="000E5114" w:rsidRDefault="000E5114" w:rsidP="00101EAC">
            <w:pPr>
              <w:jc w:val="center"/>
              <w:rPr>
                <w:rFonts w:asciiTheme="minorHAnsi" w:hAnsiTheme="minorHAnsi"/>
                <w:sz w:val="22"/>
                <w:szCs w:val="22"/>
              </w:rPr>
            </w:pPr>
          </w:p>
        </w:tc>
        <w:tc>
          <w:tcPr>
            <w:tcW w:w="1864" w:type="dxa"/>
            <w:vAlign w:val="center"/>
          </w:tcPr>
          <w:p w14:paraId="1B8511AC" w14:textId="77777777" w:rsidR="000E5114" w:rsidRPr="000E5114" w:rsidRDefault="000E5114" w:rsidP="00FD25BC">
            <w:pPr>
              <w:rPr>
                <w:rFonts w:asciiTheme="minorHAnsi" w:hAnsiTheme="minorHAnsi"/>
                <w:sz w:val="22"/>
                <w:szCs w:val="22"/>
              </w:rPr>
            </w:pPr>
          </w:p>
        </w:tc>
      </w:tr>
      <w:tr w:rsidR="000E5114" w:rsidRPr="000E5114" w14:paraId="343D96EA" w14:textId="77777777" w:rsidTr="00101EAC">
        <w:trPr>
          <w:trHeight w:val="144"/>
        </w:trPr>
        <w:tc>
          <w:tcPr>
            <w:tcW w:w="3816" w:type="dxa"/>
            <w:shd w:val="clear" w:color="auto" w:fill="auto"/>
            <w:vAlign w:val="center"/>
          </w:tcPr>
          <w:p w14:paraId="388A619F"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2FCFF2D8" w14:textId="77777777" w:rsidR="000E5114" w:rsidRPr="004544CF" w:rsidRDefault="000E5114"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_Ref396243243 \h </w:instrText>
            </w:r>
            <w:r w:rsidR="00341A25"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D: Bidder’s Previous Experience</w:t>
            </w:r>
            <w:r w:rsidRPr="004544CF">
              <w:rPr>
                <w:rFonts w:asciiTheme="minorHAnsi" w:hAnsiTheme="minorHAnsi"/>
                <w:szCs w:val="22"/>
              </w:rPr>
              <w:fldChar w:fldCharType="end"/>
            </w:r>
          </w:p>
        </w:tc>
        <w:tc>
          <w:tcPr>
            <w:tcW w:w="1316" w:type="dxa"/>
            <w:shd w:val="clear" w:color="auto" w:fill="auto"/>
            <w:vAlign w:val="center"/>
          </w:tcPr>
          <w:p w14:paraId="57A41964" w14:textId="77777777" w:rsidR="000E5114" w:rsidRPr="000E5114" w:rsidRDefault="000E5114" w:rsidP="00101EAC">
            <w:pPr>
              <w:jc w:val="center"/>
              <w:rPr>
                <w:rFonts w:asciiTheme="minorHAnsi" w:hAnsiTheme="minorHAnsi"/>
                <w:sz w:val="22"/>
                <w:szCs w:val="22"/>
              </w:rPr>
            </w:pPr>
          </w:p>
        </w:tc>
        <w:tc>
          <w:tcPr>
            <w:tcW w:w="1864" w:type="dxa"/>
            <w:vAlign w:val="center"/>
          </w:tcPr>
          <w:p w14:paraId="4D6EF1C3" w14:textId="77777777" w:rsidR="000E5114" w:rsidRPr="000E5114" w:rsidRDefault="000E5114" w:rsidP="00FD25BC">
            <w:pPr>
              <w:rPr>
                <w:rFonts w:asciiTheme="minorHAnsi" w:hAnsiTheme="minorHAnsi"/>
                <w:sz w:val="22"/>
                <w:szCs w:val="22"/>
              </w:rPr>
            </w:pPr>
          </w:p>
        </w:tc>
      </w:tr>
      <w:tr w:rsidR="000E5114" w:rsidRPr="000E5114" w14:paraId="1B36DCE9" w14:textId="77777777" w:rsidTr="00101EAC">
        <w:trPr>
          <w:trHeight w:val="144"/>
        </w:trPr>
        <w:tc>
          <w:tcPr>
            <w:tcW w:w="3816" w:type="dxa"/>
            <w:shd w:val="clear" w:color="auto" w:fill="auto"/>
            <w:vAlign w:val="center"/>
          </w:tcPr>
          <w:p w14:paraId="39D35704"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BBDFD48" w14:textId="77777777" w:rsidR="000E5114" w:rsidRPr="004544CF" w:rsidRDefault="00341A25" w:rsidP="005E7FD1">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_Ref396243327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C: Bidder Identification Form</w:t>
            </w:r>
            <w:r w:rsidRPr="004544CF">
              <w:rPr>
                <w:rFonts w:asciiTheme="minorHAnsi" w:hAnsiTheme="minorHAnsi"/>
                <w:szCs w:val="22"/>
              </w:rPr>
              <w:fldChar w:fldCharType="end"/>
            </w:r>
          </w:p>
        </w:tc>
        <w:tc>
          <w:tcPr>
            <w:tcW w:w="1316" w:type="dxa"/>
            <w:shd w:val="clear" w:color="auto" w:fill="auto"/>
            <w:vAlign w:val="center"/>
          </w:tcPr>
          <w:p w14:paraId="42AAA246" w14:textId="77777777" w:rsidR="000E5114" w:rsidRPr="000E5114" w:rsidRDefault="000E5114" w:rsidP="00101EAC">
            <w:pPr>
              <w:jc w:val="center"/>
              <w:rPr>
                <w:rFonts w:asciiTheme="minorHAnsi" w:hAnsiTheme="minorHAnsi"/>
                <w:sz w:val="22"/>
                <w:szCs w:val="22"/>
              </w:rPr>
            </w:pPr>
          </w:p>
        </w:tc>
        <w:tc>
          <w:tcPr>
            <w:tcW w:w="1864" w:type="dxa"/>
            <w:vAlign w:val="center"/>
          </w:tcPr>
          <w:p w14:paraId="27203FA8" w14:textId="77777777" w:rsidR="000E5114" w:rsidRPr="000E5114" w:rsidRDefault="000E5114" w:rsidP="00FD25BC">
            <w:pPr>
              <w:rPr>
                <w:rFonts w:asciiTheme="minorHAnsi" w:hAnsiTheme="minorHAnsi"/>
                <w:sz w:val="22"/>
                <w:szCs w:val="22"/>
              </w:rPr>
            </w:pPr>
          </w:p>
        </w:tc>
      </w:tr>
      <w:tr w:rsidR="000E5114" w:rsidRPr="000E5114" w14:paraId="0A6905A5" w14:textId="77777777" w:rsidTr="00101EAC">
        <w:trPr>
          <w:trHeight w:val="144"/>
        </w:trPr>
        <w:tc>
          <w:tcPr>
            <w:tcW w:w="3816" w:type="dxa"/>
            <w:shd w:val="clear" w:color="auto" w:fill="auto"/>
            <w:vAlign w:val="center"/>
          </w:tcPr>
          <w:p w14:paraId="22C5980F"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14:paraId="116740E2" w14:textId="77777777" w:rsidR="000E5114" w:rsidRPr="004544CF" w:rsidRDefault="00341A25"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_Ref396243243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D: Bidder’s Previous Experience</w:t>
            </w:r>
            <w:r w:rsidRPr="004544CF">
              <w:rPr>
                <w:rFonts w:asciiTheme="minorHAnsi" w:hAnsiTheme="minorHAnsi"/>
                <w:szCs w:val="22"/>
              </w:rPr>
              <w:fldChar w:fldCharType="end"/>
            </w:r>
          </w:p>
        </w:tc>
        <w:tc>
          <w:tcPr>
            <w:tcW w:w="1316" w:type="dxa"/>
            <w:shd w:val="clear" w:color="auto" w:fill="auto"/>
            <w:vAlign w:val="center"/>
          </w:tcPr>
          <w:p w14:paraId="4130D1E1" w14:textId="77777777" w:rsidR="000E5114" w:rsidRPr="000E5114" w:rsidRDefault="000E5114" w:rsidP="00101EAC">
            <w:pPr>
              <w:jc w:val="center"/>
              <w:rPr>
                <w:rFonts w:asciiTheme="minorHAnsi" w:hAnsiTheme="minorHAnsi"/>
                <w:sz w:val="22"/>
                <w:szCs w:val="22"/>
              </w:rPr>
            </w:pPr>
          </w:p>
        </w:tc>
        <w:tc>
          <w:tcPr>
            <w:tcW w:w="1864" w:type="dxa"/>
            <w:vAlign w:val="center"/>
          </w:tcPr>
          <w:p w14:paraId="08F06BED" w14:textId="77777777" w:rsidR="000E5114" w:rsidRPr="000E5114" w:rsidRDefault="000E5114" w:rsidP="00FD25BC">
            <w:pPr>
              <w:rPr>
                <w:rFonts w:asciiTheme="minorHAnsi" w:hAnsiTheme="minorHAnsi"/>
                <w:sz w:val="22"/>
                <w:szCs w:val="22"/>
              </w:rPr>
            </w:pPr>
          </w:p>
        </w:tc>
      </w:tr>
      <w:tr w:rsidR="000E5114" w:rsidRPr="000E5114" w14:paraId="5C260800" w14:textId="77777777" w:rsidTr="00101EAC">
        <w:trPr>
          <w:trHeight w:val="144"/>
        </w:trPr>
        <w:tc>
          <w:tcPr>
            <w:tcW w:w="3816" w:type="dxa"/>
            <w:shd w:val="clear" w:color="auto" w:fill="auto"/>
            <w:vAlign w:val="center"/>
          </w:tcPr>
          <w:p w14:paraId="7A0A344C"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4855200" w14:textId="77777777" w:rsidR="000E5114" w:rsidRPr="004544CF" w:rsidRDefault="00341A25"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_Ref396243383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F: Price Schedule Form</w:t>
            </w:r>
            <w:r w:rsidRPr="004544CF">
              <w:rPr>
                <w:rFonts w:asciiTheme="minorHAnsi" w:hAnsiTheme="minorHAnsi"/>
                <w:szCs w:val="22"/>
              </w:rPr>
              <w:fldChar w:fldCharType="end"/>
            </w:r>
          </w:p>
        </w:tc>
        <w:tc>
          <w:tcPr>
            <w:tcW w:w="1316" w:type="dxa"/>
            <w:shd w:val="clear" w:color="auto" w:fill="auto"/>
            <w:vAlign w:val="center"/>
          </w:tcPr>
          <w:p w14:paraId="39A7B6B9" w14:textId="77777777" w:rsidR="000E5114" w:rsidRPr="000E5114" w:rsidRDefault="000E5114" w:rsidP="00101EAC">
            <w:pPr>
              <w:jc w:val="center"/>
              <w:rPr>
                <w:rFonts w:asciiTheme="minorHAnsi" w:hAnsiTheme="minorHAnsi"/>
                <w:sz w:val="22"/>
                <w:szCs w:val="22"/>
              </w:rPr>
            </w:pPr>
          </w:p>
        </w:tc>
        <w:tc>
          <w:tcPr>
            <w:tcW w:w="1864" w:type="dxa"/>
            <w:vAlign w:val="center"/>
          </w:tcPr>
          <w:p w14:paraId="7219A042" w14:textId="77777777" w:rsidR="000E5114" w:rsidRPr="000E5114" w:rsidRDefault="000E5114" w:rsidP="00FD25BC">
            <w:pPr>
              <w:rPr>
                <w:rFonts w:asciiTheme="minorHAnsi" w:hAnsiTheme="minorHAnsi"/>
                <w:sz w:val="22"/>
                <w:szCs w:val="22"/>
              </w:rPr>
            </w:pPr>
          </w:p>
        </w:tc>
      </w:tr>
      <w:tr w:rsidR="000E5114" w:rsidRPr="000E5114" w14:paraId="16849E8F" w14:textId="77777777" w:rsidTr="00101EAC">
        <w:trPr>
          <w:trHeight w:val="144"/>
        </w:trPr>
        <w:tc>
          <w:tcPr>
            <w:tcW w:w="3816" w:type="dxa"/>
            <w:shd w:val="clear" w:color="auto" w:fill="auto"/>
            <w:vAlign w:val="center"/>
          </w:tcPr>
          <w:p w14:paraId="3A0DC3F0"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r w:rsidR="00AF2838">
              <w:rPr>
                <w:rFonts w:asciiTheme="minorHAnsi" w:hAnsiTheme="minorHAnsi"/>
                <w:sz w:val="22"/>
                <w:szCs w:val="22"/>
              </w:rPr>
              <w:t>If any?</w:t>
            </w:r>
          </w:p>
        </w:tc>
        <w:tc>
          <w:tcPr>
            <w:tcW w:w="2246" w:type="dxa"/>
            <w:vAlign w:val="center"/>
          </w:tcPr>
          <w:p w14:paraId="3D22A328" w14:textId="77777777" w:rsidR="000E5114" w:rsidRPr="004544CF" w:rsidRDefault="00341A25"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_Ref396243456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G: Joint Venture Partner information form</w:t>
            </w:r>
            <w:r w:rsidRPr="004544CF">
              <w:rPr>
                <w:rFonts w:asciiTheme="minorHAnsi" w:hAnsiTheme="minorHAnsi"/>
                <w:szCs w:val="22"/>
              </w:rPr>
              <w:fldChar w:fldCharType="end"/>
            </w:r>
          </w:p>
        </w:tc>
        <w:tc>
          <w:tcPr>
            <w:tcW w:w="1316" w:type="dxa"/>
            <w:shd w:val="clear" w:color="auto" w:fill="auto"/>
            <w:vAlign w:val="center"/>
          </w:tcPr>
          <w:p w14:paraId="74DA0E9E" w14:textId="77777777" w:rsidR="000E5114" w:rsidRPr="000E5114" w:rsidRDefault="000E5114" w:rsidP="00101EAC">
            <w:pPr>
              <w:jc w:val="center"/>
              <w:rPr>
                <w:rFonts w:asciiTheme="minorHAnsi" w:hAnsiTheme="minorHAnsi"/>
                <w:sz w:val="22"/>
                <w:szCs w:val="22"/>
              </w:rPr>
            </w:pPr>
          </w:p>
        </w:tc>
        <w:tc>
          <w:tcPr>
            <w:tcW w:w="1864" w:type="dxa"/>
            <w:vAlign w:val="center"/>
          </w:tcPr>
          <w:p w14:paraId="6C6FC279" w14:textId="77777777" w:rsidR="000E5114" w:rsidRPr="000E5114" w:rsidRDefault="000E5114" w:rsidP="00FD25BC">
            <w:pPr>
              <w:rPr>
                <w:rFonts w:asciiTheme="minorHAnsi" w:hAnsiTheme="minorHAnsi"/>
                <w:sz w:val="22"/>
                <w:szCs w:val="22"/>
              </w:rPr>
            </w:pPr>
          </w:p>
        </w:tc>
      </w:tr>
      <w:tr w:rsidR="000E5114" w:rsidRPr="000E5114" w14:paraId="15A2AB1F" w14:textId="77777777" w:rsidTr="00101EAC">
        <w:trPr>
          <w:trHeight w:val="144"/>
        </w:trPr>
        <w:tc>
          <w:tcPr>
            <w:tcW w:w="3816" w:type="dxa"/>
            <w:shd w:val="clear" w:color="auto" w:fill="auto"/>
            <w:vAlign w:val="center"/>
          </w:tcPr>
          <w:p w14:paraId="78C39E8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14:paraId="03A48A71" w14:textId="77777777" w:rsidR="000E5114" w:rsidRPr="004544CF" w:rsidRDefault="00101EAC"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_Ref396244742 \h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VII: TEMPLATE OF CONTRACT FOR PROFESSIONAL SERVICES</w:t>
            </w:r>
            <w:r w:rsidRPr="004544CF">
              <w:rPr>
                <w:rFonts w:asciiTheme="minorHAnsi" w:hAnsiTheme="minorHAnsi"/>
                <w:szCs w:val="22"/>
              </w:rPr>
              <w:fldChar w:fldCharType="end"/>
            </w:r>
          </w:p>
        </w:tc>
        <w:tc>
          <w:tcPr>
            <w:tcW w:w="1316" w:type="dxa"/>
            <w:shd w:val="clear" w:color="auto" w:fill="auto"/>
            <w:vAlign w:val="center"/>
          </w:tcPr>
          <w:p w14:paraId="5A5FC0EE" w14:textId="77777777" w:rsidR="000E5114" w:rsidRPr="000E5114" w:rsidRDefault="000E5114" w:rsidP="00101EAC">
            <w:pPr>
              <w:jc w:val="center"/>
              <w:rPr>
                <w:rFonts w:asciiTheme="minorHAnsi" w:hAnsiTheme="minorHAnsi"/>
                <w:sz w:val="22"/>
                <w:szCs w:val="22"/>
              </w:rPr>
            </w:pPr>
          </w:p>
        </w:tc>
        <w:tc>
          <w:tcPr>
            <w:tcW w:w="1864" w:type="dxa"/>
            <w:vAlign w:val="center"/>
          </w:tcPr>
          <w:p w14:paraId="267946ED" w14:textId="77777777" w:rsidR="000E5114" w:rsidRPr="000E5114" w:rsidRDefault="000E5114" w:rsidP="00FD25BC">
            <w:pPr>
              <w:rPr>
                <w:rFonts w:asciiTheme="minorHAnsi" w:hAnsiTheme="minorHAnsi"/>
                <w:sz w:val="22"/>
                <w:szCs w:val="22"/>
              </w:rPr>
            </w:pPr>
          </w:p>
        </w:tc>
      </w:tr>
      <w:tr w:rsidR="000E5114" w:rsidRPr="000E5114" w14:paraId="2100892C" w14:textId="77777777" w:rsidTr="00101EAC">
        <w:trPr>
          <w:trHeight w:val="144"/>
        </w:trPr>
        <w:tc>
          <w:tcPr>
            <w:tcW w:w="3816" w:type="dxa"/>
            <w:shd w:val="clear" w:color="auto" w:fill="auto"/>
            <w:vAlign w:val="center"/>
          </w:tcPr>
          <w:p w14:paraId="1C8B8082"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12CCA44A" w14:textId="77777777" w:rsidR="00A179BD" w:rsidRPr="00A179BD" w:rsidRDefault="00341A25" w:rsidP="00A179BD">
            <w:pPr>
              <w:rPr>
                <w:rFonts w:asciiTheme="minorHAnsi" w:hAnsiTheme="minorHAnsi"/>
                <w:caps/>
                <w:sz w:val="22"/>
                <w:szCs w:val="22"/>
                <w:lang w:val="en-GB"/>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_Ref396243566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p>
          <w:p w14:paraId="4FC76DA5" w14:textId="77777777" w:rsidR="00A179BD" w:rsidRPr="00A179BD" w:rsidRDefault="00A179BD" w:rsidP="00A179BD">
            <w:pPr>
              <w:rPr>
                <w:rFonts w:asciiTheme="minorHAnsi" w:hAnsiTheme="minorHAnsi"/>
                <w:caps/>
                <w:sz w:val="22"/>
                <w:szCs w:val="22"/>
                <w:lang w:val="en-GB"/>
              </w:rPr>
            </w:pPr>
          </w:p>
          <w:p w14:paraId="30C626B6" w14:textId="77777777" w:rsidR="00A179BD" w:rsidRPr="00A179BD" w:rsidRDefault="00A179BD" w:rsidP="00A179BD">
            <w:pPr>
              <w:rPr>
                <w:rFonts w:asciiTheme="minorHAnsi" w:hAnsiTheme="minorHAnsi"/>
                <w:caps/>
                <w:sz w:val="22"/>
                <w:szCs w:val="22"/>
                <w:lang w:val="en-GB"/>
              </w:rPr>
            </w:pPr>
          </w:p>
          <w:p w14:paraId="3CC7F0CE" w14:textId="77777777" w:rsidR="00A179BD" w:rsidRPr="00A179BD" w:rsidRDefault="00A179BD" w:rsidP="00A179BD">
            <w:pPr>
              <w:jc w:val="center"/>
              <w:rPr>
                <w:rFonts w:asciiTheme="minorHAnsi" w:hAnsiTheme="minorHAnsi"/>
                <w:caps/>
                <w:sz w:val="22"/>
                <w:szCs w:val="22"/>
                <w:lang w:val="en-GB"/>
              </w:rPr>
            </w:pPr>
          </w:p>
          <w:p w14:paraId="5D6DDCC3" w14:textId="77777777" w:rsidR="00A179BD" w:rsidRPr="00A179BD" w:rsidRDefault="00A179BD" w:rsidP="00A179BD">
            <w:pPr>
              <w:rPr>
                <w:rFonts w:asciiTheme="minorHAnsi" w:hAnsiTheme="minorHAnsi"/>
                <w:caps/>
                <w:sz w:val="22"/>
                <w:szCs w:val="22"/>
                <w:lang w:val="en-GB"/>
              </w:rPr>
            </w:pPr>
          </w:p>
          <w:p w14:paraId="5ABAFB15" w14:textId="77777777" w:rsidR="00A179BD" w:rsidRPr="00A179BD" w:rsidRDefault="00A179BD" w:rsidP="00A179BD">
            <w:pPr>
              <w:rPr>
                <w:rFonts w:asciiTheme="minorHAnsi" w:hAnsiTheme="minorHAnsi"/>
                <w:caps/>
                <w:sz w:val="22"/>
                <w:szCs w:val="22"/>
                <w:lang w:val="en-GB"/>
              </w:rPr>
            </w:pPr>
          </w:p>
          <w:p w14:paraId="523F3117" w14:textId="77777777" w:rsidR="00A179BD" w:rsidRPr="00A179BD" w:rsidRDefault="00A179BD" w:rsidP="00A179BD">
            <w:pPr>
              <w:rPr>
                <w:rFonts w:asciiTheme="minorHAnsi" w:hAnsiTheme="minorHAnsi"/>
                <w:caps/>
                <w:sz w:val="22"/>
                <w:szCs w:val="22"/>
                <w:lang w:val="en-GB"/>
              </w:rPr>
            </w:pPr>
          </w:p>
          <w:p w14:paraId="5D4B1EBD" w14:textId="77777777" w:rsidR="00A179BD" w:rsidRPr="00A179BD" w:rsidRDefault="00A179BD" w:rsidP="00A179BD">
            <w:pPr>
              <w:rPr>
                <w:rFonts w:asciiTheme="minorHAnsi" w:hAnsiTheme="minorHAnsi"/>
                <w:caps/>
                <w:sz w:val="22"/>
                <w:szCs w:val="22"/>
                <w:lang w:val="en-GB"/>
              </w:rPr>
            </w:pPr>
          </w:p>
          <w:p w14:paraId="25E71B45" w14:textId="77777777" w:rsidR="00A179BD" w:rsidRPr="00A179BD" w:rsidRDefault="00A179BD" w:rsidP="00A179BD">
            <w:pPr>
              <w:rPr>
                <w:rFonts w:asciiTheme="minorHAnsi" w:hAnsiTheme="minorHAnsi"/>
                <w:caps/>
                <w:sz w:val="22"/>
                <w:szCs w:val="22"/>
                <w:lang w:val="en-GB"/>
              </w:rPr>
            </w:pPr>
          </w:p>
          <w:p w14:paraId="2E0DDB0B" w14:textId="77777777" w:rsidR="00A179BD" w:rsidRPr="00A179BD" w:rsidRDefault="00A179BD" w:rsidP="00A179BD">
            <w:pPr>
              <w:jc w:val="center"/>
              <w:rPr>
                <w:rFonts w:asciiTheme="minorHAnsi" w:hAnsiTheme="minorHAnsi"/>
                <w:caps/>
                <w:sz w:val="22"/>
                <w:szCs w:val="22"/>
                <w:lang w:val="en-GB"/>
              </w:rPr>
            </w:pPr>
          </w:p>
          <w:p w14:paraId="6498F894" w14:textId="77777777" w:rsidR="00A179BD" w:rsidRDefault="00A179BD" w:rsidP="00A179BD">
            <w:pPr>
              <w:rPr>
                <w:lang w:val="en-GB"/>
              </w:rPr>
            </w:pPr>
          </w:p>
          <w:p w14:paraId="5B853FD3" w14:textId="77777777" w:rsidR="00A179BD" w:rsidRPr="00266130" w:rsidRDefault="00A179BD" w:rsidP="00A179BD">
            <w:pPr>
              <w:rPr>
                <w:lang w:val="en-GB"/>
              </w:rPr>
            </w:pPr>
          </w:p>
          <w:p w14:paraId="2ECDB034" w14:textId="77777777" w:rsidR="000E5114" w:rsidRPr="004544CF" w:rsidRDefault="00A179BD"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341A25" w:rsidRPr="004544CF">
              <w:rPr>
                <w:rFonts w:asciiTheme="minorHAnsi" w:hAnsiTheme="minorHAnsi"/>
                <w:szCs w:val="22"/>
              </w:rPr>
              <w:fldChar w:fldCharType="end"/>
            </w:r>
            <w:r w:rsidR="00F5045D" w:rsidRPr="004544CF">
              <w:rPr>
                <w:rFonts w:asciiTheme="minorHAnsi" w:hAnsiTheme="minorHAnsi"/>
                <w:szCs w:val="22"/>
              </w:rPr>
              <w:t>S</w:t>
            </w:r>
          </w:p>
        </w:tc>
        <w:tc>
          <w:tcPr>
            <w:tcW w:w="1316" w:type="dxa"/>
            <w:shd w:val="clear" w:color="auto" w:fill="auto"/>
            <w:vAlign w:val="center"/>
          </w:tcPr>
          <w:p w14:paraId="23ED7E7A" w14:textId="77777777"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14:paraId="6919E203" w14:textId="77777777" w:rsidR="000E5114" w:rsidRPr="000E5114" w:rsidRDefault="000E5114" w:rsidP="00FD25BC">
            <w:pPr>
              <w:rPr>
                <w:rFonts w:asciiTheme="minorHAnsi" w:hAnsiTheme="minorHAnsi"/>
                <w:sz w:val="22"/>
                <w:szCs w:val="22"/>
              </w:rPr>
            </w:pPr>
          </w:p>
        </w:tc>
      </w:tr>
      <w:tr w:rsidR="000E5114" w:rsidRPr="000E5114" w14:paraId="58A37795" w14:textId="77777777" w:rsidTr="00101EAC">
        <w:trPr>
          <w:trHeight w:val="583"/>
        </w:trPr>
        <w:tc>
          <w:tcPr>
            <w:tcW w:w="3816" w:type="dxa"/>
            <w:vAlign w:val="center"/>
          </w:tcPr>
          <w:p w14:paraId="2C9B2F08"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14:paraId="0C53EC58" w14:textId="77777777" w:rsidR="00A179BD" w:rsidRPr="00A179BD" w:rsidRDefault="000B6C95" w:rsidP="00A179BD">
            <w:pPr>
              <w:rPr>
                <w:rFonts w:asciiTheme="minorHAnsi" w:hAnsiTheme="minorHAnsi"/>
                <w:caps/>
                <w:sz w:val="22"/>
                <w:szCs w:val="22"/>
                <w:lang w:val="en-GB"/>
              </w:rPr>
            </w:pPr>
            <w:r w:rsidRPr="004544CF">
              <w:rPr>
                <w:rFonts w:asciiTheme="minorHAnsi" w:hAnsiTheme="minorHAnsi"/>
                <w:sz w:val="22"/>
                <w:szCs w:val="22"/>
              </w:rPr>
              <w:t xml:space="preserve">Section I: Instructions to </w:t>
            </w:r>
            <w:r w:rsidR="006E1352" w:rsidRPr="004544CF">
              <w:rPr>
                <w:rFonts w:asciiTheme="minorHAnsi" w:hAnsiTheme="minorHAnsi"/>
                <w:sz w:val="22"/>
                <w:szCs w:val="22"/>
              </w:rPr>
              <w:t>Bid</w:t>
            </w:r>
            <w:r w:rsidRPr="004544CF">
              <w:rPr>
                <w:rFonts w:asciiTheme="minorHAnsi" w:hAnsiTheme="minorHAnsi"/>
                <w:sz w:val="22"/>
                <w:szCs w:val="22"/>
              </w:rPr>
              <w:t xml:space="preserve">ders, clause </w:t>
            </w:r>
            <w:r w:rsidRPr="004544CF">
              <w:rPr>
                <w:rFonts w:asciiTheme="minorHAnsi" w:hAnsiTheme="minorHAnsi"/>
                <w:szCs w:val="22"/>
              </w:rPr>
              <w:fldChar w:fldCharType="begin"/>
            </w:r>
            <w:r w:rsidRPr="004544CF">
              <w:rPr>
                <w:rFonts w:asciiTheme="minorHAnsi" w:hAnsiTheme="minorHAnsi"/>
                <w:sz w:val="22"/>
                <w:szCs w:val="22"/>
              </w:rPr>
              <w:instrText xml:space="preserve"> PAGEREF _Ref396296010 \h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noProof/>
                <w:sz w:val="22"/>
                <w:szCs w:val="22"/>
              </w:rPr>
              <w:t>11</w:t>
            </w:r>
            <w:r w:rsidRPr="004544CF">
              <w:rPr>
                <w:rFonts w:asciiTheme="minorHAnsi" w:hAnsiTheme="minorHAnsi"/>
                <w:szCs w:val="22"/>
              </w:rPr>
              <w:fldChar w:fldCharType="end"/>
            </w:r>
            <w:r w:rsidRPr="004544CF">
              <w:rPr>
                <w:rFonts w:asciiTheme="minorHAnsi" w:hAnsiTheme="minorHAnsi"/>
                <w:sz w:val="22"/>
                <w:szCs w:val="22"/>
              </w:rPr>
              <w:t xml:space="preserve"> &amp; </w:t>
            </w:r>
            <w:r w:rsidRPr="004544CF">
              <w:rPr>
                <w:rFonts w:asciiTheme="minorHAnsi" w:hAnsiTheme="minorHAnsi"/>
                <w:szCs w:val="22"/>
              </w:rPr>
              <w:fldChar w:fldCharType="begin"/>
            </w:r>
            <w:r w:rsidRPr="004544CF">
              <w:rPr>
                <w:rFonts w:asciiTheme="minorHAnsi" w:hAnsiTheme="minorHAnsi"/>
                <w:sz w:val="22"/>
                <w:szCs w:val="22"/>
              </w:rPr>
              <w:instrText xml:space="preserve"> REF _Ref396243566 \h  \* MERGEFORMAT </w:instrText>
            </w:r>
            <w:r w:rsidRPr="004544CF">
              <w:rPr>
                <w:rFonts w:asciiTheme="minorHAnsi" w:hAnsiTheme="minorHAnsi"/>
                <w:szCs w:val="22"/>
              </w:rPr>
            </w:r>
            <w:r w:rsidRPr="004544CF">
              <w:rPr>
                <w:rFonts w:asciiTheme="minorHAnsi" w:hAnsiTheme="minorHAnsi"/>
                <w:szCs w:val="22"/>
              </w:rPr>
              <w:fldChar w:fldCharType="separate"/>
            </w:r>
          </w:p>
          <w:p w14:paraId="0A9E9063" w14:textId="77777777" w:rsidR="00A179BD" w:rsidRPr="00A179BD" w:rsidRDefault="00A179BD" w:rsidP="00A179BD">
            <w:pPr>
              <w:rPr>
                <w:rFonts w:asciiTheme="minorHAnsi" w:hAnsiTheme="minorHAnsi"/>
                <w:caps/>
                <w:sz w:val="22"/>
                <w:szCs w:val="22"/>
                <w:lang w:val="en-GB"/>
              </w:rPr>
            </w:pPr>
          </w:p>
          <w:p w14:paraId="0015E416" w14:textId="77777777" w:rsidR="00A179BD" w:rsidRPr="00A179BD" w:rsidRDefault="00A179BD" w:rsidP="00A179BD">
            <w:pPr>
              <w:rPr>
                <w:rFonts w:asciiTheme="minorHAnsi" w:hAnsiTheme="minorHAnsi"/>
                <w:caps/>
                <w:sz w:val="22"/>
                <w:szCs w:val="22"/>
                <w:lang w:val="en-GB"/>
              </w:rPr>
            </w:pPr>
          </w:p>
          <w:p w14:paraId="62DBC35B" w14:textId="77777777" w:rsidR="00A179BD" w:rsidRPr="00A179BD" w:rsidRDefault="00A179BD" w:rsidP="00A179BD">
            <w:pPr>
              <w:jc w:val="center"/>
              <w:rPr>
                <w:rFonts w:asciiTheme="minorHAnsi" w:hAnsiTheme="minorHAnsi"/>
                <w:caps/>
                <w:sz w:val="22"/>
                <w:szCs w:val="22"/>
                <w:lang w:val="en-GB"/>
              </w:rPr>
            </w:pPr>
          </w:p>
          <w:p w14:paraId="23E27013" w14:textId="77777777" w:rsidR="00A179BD" w:rsidRPr="00A179BD" w:rsidRDefault="00A179BD" w:rsidP="00A179BD">
            <w:pPr>
              <w:rPr>
                <w:rFonts w:asciiTheme="minorHAnsi" w:hAnsiTheme="minorHAnsi"/>
                <w:caps/>
                <w:sz w:val="22"/>
                <w:szCs w:val="22"/>
                <w:lang w:val="en-GB"/>
              </w:rPr>
            </w:pPr>
          </w:p>
          <w:p w14:paraId="40F24D3D" w14:textId="77777777" w:rsidR="00A179BD" w:rsidRPr="00A179BD" w:rsidRDefault="00A179BD" w:rsidP="00A179BD">
            <w:pPr>
              <w:rPr>
                <w:rFonts w:asciiTheme="minorHAnsi" w:hAnsiTheme="minorHAnsi"/>
                <w:caps/>
                <w:sz w:val="22"/>
                <w:szCs w:val="22"/>
                <w:lang w:val="en-GB"/>
              </w:rPr>
            </w:pPr>
          </w:p>
          <w:p w14:paraId="2A89E9D0" w14:textId="77777777" w:rsidR="00A179BD" w:rsidRPr="00A179BD" w:rsidRDefault="00A179BD" w:rsidP="00A179BD">
            <w:pPr>
              <w:rPr>
                <w:rFonts w:asciiTheme="minorHAnsi" w:hAnsiTheme="minorHAnsi"/>
                <w:caps/>
                <w:sz w:val="22"/>
                <w:szCs w:val="22"/>
                <w:lang w:val="en-GB"/>
              </w:rPr>
            </w:pPr>
          </w:p>
          <w:p w14:paraId="07DBA370" w14:textId="77777777" w:rsidR="00A179BD" w:rsidRPr="00A179BD" w:rsidRDefault="00A179BD" w:rsidP="00A179BD">
            <w:pPr>
              <w:rPr>
                <w:rFonts w:asciiTheme="minorHAnsi" w:hAnsiTheme="minorHAnsi"/>
                <w:caps/>
                <w:sz w:val="22"/>
                <w:szCs w:val="22"/>
                <w:lang w:val="en-GB"/>
              </w:rPr>
            </w:pPr>
          </w:p>
          <w:p w14:paraId="1019AF1F" w14:textId="77777777" w:rsidR="00A179BD" w:rsidRPr="00A179BD" w:rsidRDefault="00A179BD" w:rsidP="00A179BD">
            <w:pPr>
              <w:rPr>
                <w:rFonts w:asciiTheme="minorHAnsi" w:hAnsiTheme="minorHAnsi"/>
                <w:caps/>
                <w:sz w:val="22"/>
                <w:szCs w:val="22"/>
                <w:lang w:val="en-GB"/>
              </w:rPr>
            </w:pPr>
          </w:p>
          <w:p w14:paraId="445FEAEA" w14:textId="77777777" w:rsidR="00A179BD" w:rsidRPr="00A179BD" w:rsidRDefault="00A179BD" w:rsidP="00A179BD">
            <w:pPr>
              <w:jc w:val="center"/>
              <w:rPr>
                <w:rFonts w:asciiTheme="minorHAnsi" w:hAnsiTheme="minorHAnsi"/>
                <w:caps/>
                <w:sz w:val="22"/>
                <w:szCs w:val="22"/>
                <w:lang w:val="en-GB"/>
              </w:rPr>
            </w:pPr>
          </w:p>
          <w:p w14:paraId="2EC3E4C2" w14:textId="77777777" w:rsidR="00A179BD" w:rsidRDefault="00A179BD" w:rsidP="00A179BD">
            <w:pPr>
              <w:rPr>
                <w:lang w:val="en-GB"/>
              </w:rPr>
            </w:pPr>
          </w:p>
          <w:p w14:paraId="2C2BA079" w14:textId="77777777" w:rsidR="00A179BD" w:rsidRPr="00266130" w:rsidRDefault="00A179BD" w:rsidP="00A179BD">
            <w:pPr>
              <w:rPr>
                <w:lang w:val="en-GB"/>
              </w:rPr>
            </w:pPr>
          </w:p>
          <w:p w14:paraId="58681BC6" w14:textId="77777777" w:rsidR="000E5114" w:rsidRPr="004544CF" w:rsidRDefault="00A179BD" w:rsidP="00A31DA1">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0B6C95" w:rsidRPr="004544CF">
              <w:rPr>
                <w:rFonts w:asciiTheme="minorHAnsi" w:hAnsiTheme="minorHAnsi"/>
                <w:szCs w:val="22"/>
              </w:rPr>
              <w:fldChar w:fldCharType="end"/>
            </w:r>
            <w:r w:rsidR="00F5045D" w:rsidRPr="004544CF">
              <w:rPr>
                <w:rFonts w:asciiTheme="minorHAnsi" w:hAnsiTheme="minorHAnsi"/>
                <w:szCs w:val="22"/>
              </w:rPr>
              <w:t>S</w:t>
            </w:r>
          </w:p>
        </w:tc>
        <w:tc>
          <w:tcPr>
            <w:tcW w:w="1316" w:type="dxa"/>
            <w:vAlign w:val="center"/>
          </w:tcPr>
          <w:p w14:paraId="2CFE5AEA" w14:textId="77777777" w:rsidR="000E5114" w:rsidRPr="000E5114" w:rsidRDefault="000E5114" w:rsidP="00101EAC">
            <w:pPr>
              <w:jc w:val="center"/>
              <w:rPr>
                <w:rFonts w:asciiTheme="minorHAnsi" w:hAnsiTheme="minorHAnsi"/>
                <w:sz w:val="22"/>
                <w:szCs w:val="22"/>
              </w:rPr>
            </w:pPr>
          </w:p>
        </w:tc>
        <w:tc>
          <w:tcPr>
            <w:tcW w:w="1864" w:type="dxa"/>
            <w:vAlign w:val="center"/>
          </w:tcPr>
          <w:p w14:paraId="34F290A2" w14:textId="77777777" w:rsidR="000E5114" w:rsidRPr="000E5114" w:rsidRDefault="000E5114" w:rsidP="00FD25BC">
            <w:pPr>
              <w:rPr>
                <w:rFonts w:asciiTheme="minorHAnsi" w:hAnsiTheme="minorHAnsi"/>
                <w:sz w:val="22"/>
                <w:szCs w:val="22"/>
              </w:rPr>
            </w:pPr>
          </w:p>
        </w:tc>
      </w:tr>
      <w:tr w:rsidR="000E5114" w:rsidRPr="000E5114" w14:paraId="017B5044" w14:textId="77777777" w:rsidTr="00101EAC">
        <w:trPr>
          <w:trHeight w:val="583"/>
        </w:trPr>
        <w:tc>
          <w:tcPr>
            <w:tcW w:w="3816" w:type="dxa"/>
            <w:vAlign w:val="center"/>
          </w:tcPr>
          <w:p w14:paraId="122F7C1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written confirmation that your company is neither suspended by the United Nations system nor debarred by the World Bank Group?</w:t>
            </w:r>
          </w:p>
        </w:tc>
        <w:tc>
          <w:tcPr>
            <w:tcW w:w="2246" w:type="dxa"/>
            <w:vAlign w:val="center"/>
          </w:tcPr>
          <w:p w14:paraId="33A13C33" w14:textId="77777777" w:rsidR="00A179BD" w:rsidRPr="0031368A" w:rsidRDefault="00341A25" w:rsidP="00A179BD">
            <w:pPr>
              <w:rPr>
                <w:rFonts w:asciiTheme="minorHAnsi" w:hAnsiTheme="minorHAnsi"/>
                <w:caps/>
                <w:lang w:val="en-GB"/>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_Ref396243640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A: Bid Confirmation Form</w:t>
            </w:r>
          </w:p>
          <w:p w14:paraId="4B8F3B01" w14:textId="77777777" w:rsidR="00A179BD" w:rsidRPr="0031368A" w:rsidRDefault="00A179BD" w:rsidP="00A179BD">
            <w:pPr>
              <w:overflowPunct/>
              <w:autoSpaceDE/>
              <w:autoSpaceDN/>
              <w:adjustRightInd/>
              <w:ind w:left="567"/>
              <w:jc w:val="center"/>
              <w:textAlignment w:val="auto"/>
              <w:rPr>
                <w:rFonts w:asciiTheme="minorHAnsi" w:hAnsiTheme="minorHAnsi"/>
                <w:i/>
                <w:szCs w:val="22"/>
              </w:rPr>
            </w:pPr>
            <w:r w:rsidRPr="004544CF">
              <w:rPr>
                <w:rFonts w:asciiTheme="minorHAnsi" w:hAnsiTheme="minorHAnsi"/>
                <w:i/>
                <w:szCs w:val="22"/>
              </w:rPr>
              <w:t>[Complete this page and return it prior to bid opening]</w:t>
            </w:r>
          </w:p>
          <w:p w14:paraId="50D78455" w14:textId="77777777" w:rsidR="00A179BD" w:rsidRDefault="00A179BD" w:rsidP="00A179BD">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58"/>
              <w:gridCol w:w="1253"/>
              <w:gridCol w:w="706"/>
              <w:gridCol w:w="1954"/>
            </w:tblGrid>
            <w:tr w:rsidR="00A179BD" w:rsidRPr="0031368A" w14:paraId="62BC35CD" w14:textId="77777777" w:rsidTr="0031368A">
              <w:tc>
                <w:tcPr>
                  <w:tcW w:w="936" w:type="dxa"/>
                </w:tcPr>
                <w:p w14:paraId="76FC8B17"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5170E5DE" w14:textId="77777777" w:rsidR="00A179BD" w:rsidRPr="0031368A" w:rsidRDefault="00A179BD" w:rsidP="00BB2759">
                  <w:pPr>
                    <w:framePr w:hSpace="180" w:wrap="around" w:vAnchor="text" w:hAnchor="text" w:xAlign="center" w:y="1"/>
                    <w:suppressOverlap/>
                    <w:rPr>
                      <w:rFonts w:asciiTheme="minorHAnsi" w:hAnsiTheme="minorHAnsi"/>
                      <w:szCs w:val="22"/>
                    </w:rPr>
                  </w:pPr>
                  <w:r>
                    <w:rPr>
                      <w:rFonts w:asciiTheme="minorHAnsi" w:hAnsiTheme="minorHAnsi"/>
                      <w:szCs w:val="22"/>
                    </w:rPr>
                    <w:t xml:space="preserve">UNFPA: Paul </w:t>
                  </w:r>
                  <w:proofErr w:type="spellStart"/>
                  <w:r>
                    <w:rPr>
                      <w:rFonts w:asciiTheme="minorHAnsi" w:hAnsiTheme="minorHAnsi"/>
                      <w:szCs w:val="22"/>
                    </w:rPr>
                    <w:t>Makwinja</w:t>
                  </w:r>
                  <w:proofErr w:type="spellEnd"/>
                </w:p>
              </w:tc>
              <w:tc>
                <w:tcPr>
                  <w:tcW w:w="873" w:type="dxa"/>
                </w:tcPr>
                <w:p w14:paraId="732F60DE"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r>
                    <w:rPr>
                      <w:rFonts w:asciiTheme="minorHAnsi" w:hAnsiTheme="minorHAnsi"/>
                      <w:szCs w:val="22"/>
                    </w:rPr>
                    <w:t>Date:</w:t>
                  </w:r>
                </w:p>
              </w:tc>
              <w:tc>
                <w:tcPr>
                  <w:tcW w:w="3677" w:type="dxa"/>
                </w:tcPr>
                <w:p w14:paraId="7BA42213" w14:textId="77777777" w:rsidR="00A179BD" w:rsidRPr="0031368A" w:rsidRDefault="00A179BD" w:rsidP="00BB2759">
                  <w:pPr>
                    <w:framePr w:hSpace="180" w:wrap="around" w:vAnchor="text" w:hAnchor="text" w:xAlign="center" w:y="1"/>
                    <w:suppressOverlap/>
                    <w:rPr>
                      <w:rFonts w:asciiTheme="minorHAnsi" w:hAnsiTheme="minorHAnsi"/>
                      <w:szCs w:val="22"/>
                    </w:rPr>
                  </w:pPr>
                </w:p>
              </w:tc>
            </w:tr>
            <w:tr w:rsidR="00A179BD" w:rsidRPr="0031368A" w14:paraId="477E38DF" w14:textId="77777777" w:rsidTr="0031368A">
              <w:tc>
                <w:tcPr>
                  <w:tcW w:w="936" w:type="dxa"/>
                </w:tcPr>
                <w:p w14:paraId="6968DFE6"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p>
              </w:tc>
              <w:tc>
                <w:tcPr>
                  <w:tcW w:w="3756" w:type="dxa"/>
                </w:tcPr>
                <w:p w14:paraId="77626001" w14:textId="77777777" w:rsidR="00A179BD" w:rsidRPr="0031368A" w:rsidRDefault="00A179BD" w:rsidP="00BB2759">
                  <w:pPr>
                    <w:framePr w:hSpace="180" w:wrap="around" w:vAnchor="text" w:hAnchor="text" w:xAlign="center" w:y="1"/>
                    <w:suppressOverlap/>
                    <w:rPr>
                      <w:rFonts w:asciiTheme="minorHAnsi" w:hAnsiTheme="minorHAnsi"/>
                      <w:i/>
                      <w:szCs w:val="22"/>
                    </w:rPr>
                  </w:pPr>
                  <w:r>
                    <w:rPr>
                      <w:rFonts w:asciiTheme="minorHAnsi" w:hAnsiTheme="minorHAnsi"/>
                      <w:i/>
                      <w:szCs w:val="22"/>
                    </w:rPr>
                    <w:t>International Operations Manager</w:t>
                  </w:r>
                </w:p>
              </w:tc>
              <w:tc>
                <w:tcPr>
                  <w:tcW w:w="873" w:type="dxa"/>
                </w:tcPr>
                <w:p w14:paraId="140A0452"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r>
                    <w:rPr>
                      <w:rFonts w:asciiTheme="minorHAnsi" w:hAnsiTheme="minorHAnsi"/>
                      <w:szCs w:val="22"/>
                    </w:rPr>
                    <w:t>Email:</w:t>
                  </w:r>
                </w:p>
              </w:tc>
              <w:tc>
                <w:tcPr>
                  <w:tcW w:w="3677" w:type="dxa"/>
                </w:tcPr>
                <w:p w14:paraId="5F547E4D" w14:textId="77777777" w:rsidR="00A179BD" w:rsidRPr="0031368A" w:rsidRDefault="00A179BD" w:rsidP="00BB2759">
                  <w:pPr>
                    <w:framePr w:hSpace="180" w:wrap="around" w:vAnchor="text" w:hAnchor="text" w:xAlign="center" w:y="1"/>
                    <w:suppressOverlap/>
                    <w:rPr>
                      <w:rFonts w:asciiTheme="minorHAnsi" w:hAnsiTheme="minorHAnsi"/>
                      <w:i/>
                      <w:szCs w:val="22"/>
                    </w:rPr>
                  </w:pPr>
                  <w:r>
                    <w:rPr>
                      <w:rFonts w:asciiTheme="minorHAnsi" w:hAnsiTheme="minorHAnsi"/>
                      <w:i/>
                      <w:szCs w:val="22"/>
                    </w:rPr>
                    <w:t>makwinja@unfpa.org</w:t>
                  </w:r>
                </w:p>
              </w:tc>
            </w:tr>
            <w:tr w:rsidR="00A179BD" w:rsidRPr="0031368A" w14:paraId="743B1535" w14:textId="77777777" w:rsidTr="0031368A">
              <w:tc>
                <w:tcPr>
                  <w:tcW w:w="9242" w:type="dxa"/>
                  <w:gridSpan w:val="4"/>
                </w:tcPr>
                <w:p w14:paraId="5058A83D" w14:textId="77777777" w:rsidR="00A179BD" w:rsidRPr="0031368A" w:rsidRDefault="00A179BD" w:rsidP="00BB2759">
                  <w:pPr>
                    <w:framePr w:hSpace="180" w:wrap="around" w:vAnchor="text" w:hAnchor="text" w:xAlign="center" w:y="1"/>
                    <w:suppressOverlap/>
                    <w:rPr>
                      <w:rFonts w:asciiTheme="minorHAnsi" w:hAnsiTheme="minorHAnsi"/>
                      <w:sz w:val="16"/>
                      <w:szCs w:val="16"/>
                    </w:rPr>
                  </w:pPr>
                </w:p>
              </w:tc>
            </w:tr>
            <w:tr w:rsidR="00A179BD" w:rsidRPr="0031368A" w14:paraId="478AD2A2" w14:textId="77777777" w:rsidTr="0031368A">
              <w:tc>
                <w:tcPr>
                  <w:tcW w:w="936" w:type="dxa"/>
                </w:tcPr>
                <w:p w14:paraId="19A9856C"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r>
                    <w:rPr>
                      <w:rFonts w:asciiTheme="minorHAnsi" w:hAnsiTheme="minorHAnsi"/>
                      <w:szCs w:val="22"/>
                    </w:rPr>
                    <w:t>From:</w:t>
                  </w:r>
                </w:p>
              </w:tc>
              <w:tc>
                <w:tcPr>
                  <w:tcW w:w="8306" w:type="dxa"/>
                  <w:gridSpan w:val="3"/>
                </w:tcPr>
                <w:p w14:paraId="17703AC2" w14:textId="77777777" w:rsidR="00A179BD" w:rsidRPr="0031368A" w:rsidRDefault="00A179BD" w:rsidP="00BB2759">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Company Name]</w:t>
                  </w:r>
                </w:p>
              </w:tc>
            </w:tr>
            <w:tr w:rsidR="00A179BD" w:rsidRPr="0031368A" w14:paraId="388BD4F8" w14:textId="77777777" w:rsidTr="0031368A">
              <w:tc>
                <w:tcPr>
                  <w:tcW w:w="936" w:type="dxa"/>
                </w:tcPr>
                <w:p w14:paraId="33BF667F"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p>
              </w:tc>
              <w:tc>
                <w:tcPr>
                  <w:tcW w:w="8306" w:type="dxa"/>
                  <w:gridSpan w:val="3"/>
                </w:tcPr>
                <w:p w14:paraId="50CBE137" w14:textId="77777777" w:rsidR="00A179BD" w:rsidRPr="0031368A" w:rsidRDefault="00A179BD" w:rsidP="00BB2759">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A179BD" w:rsidRPr="0031368A" w14:paraId="76DB141B" w14:textId="77777777" w:rsidTr="0031368A">
              <w:tc>
                <w:tcPr>
                  <w:tcW w:w="936" w:type="dxa"/>
                </w:tcPr>
                <w:p w14:paraId="67760DB3"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p>
              </w:tc>
              <w:tc>
                <w:tcPr>
                  <w:tcW w:w="8306" w:type="dxa"/>
                  <w:gridSpan w:val="3"/>
                </w:tcPr>
                <w:p w14:paraId="36F8838A" w14:textId="77777777" w:rsidR="00A179BD" w:rsidRPr="0031368A" w:rsidRDefault="00A179BD" w:rsidP="00BB2759">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A179BD" w:rsidRPr="0031368A" w14:paraId="2DABD0EF" w14:textId="77777777" w:rsidTr="0031368A">
              <w:tc>
                <w:tcPr>
                  <w:tcW w:w="936" w:type="dxa"/>
                </w:tcPr>
                <w:p w14:paraId="4D9F3AE1"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p>
              </w:tc>
              <w:tc>
                <w:tcPr>
                  <w:tcW w:w="8306" w:type="dxa"/>
                  <w:gridSpan w:val="3"/>
                </w:tcPr>
                <w:p w14:paraId="70A2B94E" w14:textId="77777777" w:rsidR="00A179BD" w:rsidRPr="0031368A" w:rsidRDefault="00A179BD" w:rsidP="00BB2759">
                  <w:pPr>
                    <w:framePr w:hSpace="180" w:wrap="around" w:vAnchor="text" w:hAnchor="text" w:xAlign="center" w:y="1"/>
                    <w:suppressOverlap/>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A179BD" w:rsidRPr="0031368A" w14:paraId="23A05F89" w14:textId="77777777" w:rsidTr="0031368A">
              <w:tc>
                <w:tcPr>
                  <w:tcW w:w="936" w:type="dxa"/>
                </w:tcPr>
                <w:p w14:paraId="337B345F" w14:textId="77777777" w:rsidR="00A179BD" w:rsidRPr="0031368A" w:rsidRDefault="00A179BD" w:rsidP="00BB2759">
                  <w:pPr>
                    <w:framePr w:hSpace="180" w:wrap="around" w:vAnchor="text" w:hAnchor="text" w:xAlign="center" w:y="1"/>
                    <w:suppressOverlap/>
                    <w:jc w:val="right"/>
                    <w:rPr>
                      <w:rFonts w:asciiTheme="minorHAnsi" w:hAnsiTheme="minorHAnsi"/>
                      <w:szCs w:val="22"/>
                    </w:rPr>
                  </w:pPr>
                </w:p>
              </w:tc>
              <w:tc>
                <w:tcPr>
                  <w:tcW w:w="8306" w:type="dxa"/>
                  <w:gridSpan w:val="3"/>
                </w:tcPr>
                <w:p w14:paraId="1894E84C" w14:textId="77777777" w:rsidR="00A179BD" w:rsidRPr="0031368A" w:rsidRDefault="00A179BD" w:rsidP="00BB2759">
                  <w:pPr>
                    <w:framePr w:hSpace="180" w:wrap="around" w:vAnchor="text" w:hAnchor="text" w:xAlign="center" w:y="1"/>
                    <w:suppressOverlap/>
                    <w:rPr>
                      <w:rFonts w:asciiTheme="minorHAnsi" w:hAnsiTheme="minorHAnsi"/>
                      <w:szCs w:val="22"/>
                    </w:rPr>
                  </w:pPr>
                  <w:r w:rsidRPr="0031368A">
                    <w:rPr>
                      <w:rFonts w:asciiTheme="minorHAnsi" w:hAnsiTheme="minorHAnsi"/>
                      <w:i/>
                      <w:szCs w:val="22"/>
                      <w:highlight w:val="yellow"/>
                    </w:rPr>
                    <w:t>[Insert Postal address of Company]</w:t>
                  </w:r>
                </w:p>
              </w:tc>
            </w:tr>
            <w:tr w:rsidR="00A179BD" w:rsidRPr="0031368A" w14:paraId="2A02EE7E" w14:textId="77777777" w:rsidTr="0031368A">
              <w:tc>
                <w:tcPr>
                  <w:tcW w:w="9242" w:type="dxa"/>
                  <w:gridSpan w:val="4"/>
                </w:tcPr>
                <w:p w14:paraId="5A7DDFE3" w14:textId="77777777" w:rsidR="00A179BD" w:rsidRPr="0031368A" w:rsidRDefault="00A179BD" w:rsidP="00BB2759">
                  <w:pPr>
                    <w:framePr w:hSpace="180" w:wrap="around" w:vAnchor="text" w:hAnchor="text" w:xAlign="center" w:y="1"/>
                    <w:suppressOverlap/>
                    <w:rPr>
                      <w:rFonts w:asciiTheme="minorHAnsi" w:hAnsiTheme="minorHAnsi"/>
                      <w:sz w:val="16"/>
                      <w:szCs w:val="16"/>
                    </w:rPr>
                  </w:pPr>
                </w:p>
              </w:tc>
            </w:tr>
            <w:tr w:rsidR="00A179BD" w:rsidRPr="007113D6" w14:paraId="0801B5D0" w14:textId="77777777" w:rsidTr="0031368A">
              <w:tc>
                <w:tcPr>
                  <w:tcW w:w="936" w:type="dxa"/>
                </w:tcPr>
                <w:p w14:paraId="4D84283F" w14:textId="77777777" w:rsidR="00A179BD" w:rsidRPr="00EC11F7" w:rsidRDefault="00A179BD" w:rsidP="00BB2759">
                  <w:pPr>
                    <w:framePr w:hSpace="180" w:wrap="around" w:vAnchor="text" w:hAnchor="text" w:xAlign="center" w:y="1"/>
                    <w:suppressOverlap/>
                    <w:jc w:val="center"/>
                    <w:rPr>
                      <w:rFonts w:asciiTheme="minorHAnsi" w:hAnsiTheme="minorHAnsi"/>
                      <w:szCs w:val="22"/>
                    </w:rPr>
                  </w:pPr>
                  <w:r>
                    <w:rPr>
                      <w:rFonts w:asciiTheme="minorHAnsi" w:hAnsiTheme="minorHAnsi"/>
                      <w:szCs w:val="22"/>
                    </w:rPr>
                    <w:t>Subject:</w:t>
                  </w:r>
                </w:p>
              </w:tc>
              <w:tc>
                <w:tcPr>
                  <w:tcW w:w="8306" w:type="dxa"/>
                  <w:gridSpan w:val="3"/>
                </w:tcPr>
                <w:p w14:paraId="6208D5DF" w14:textId="77777777" w:rsidR="00A179BD" w:rsidRPr="009C0934" w:rsidRDefault="00A179BD" w:rsidP="00BB2759">
                  <w:pPr>
                    <w:framePr w:hSpace="180" w:wrap="around" w:vAnchor="text" w:hAnchor="text" w:xAlign="center" w:y="1"/>
                    <w:suppressOverlap/>
                    <w:rPr>
                      <w:rFonts w:asciiTheme="minorHAnsi" w:hAnsiTheme="minorHAnsi"/>
                      <w:b/>
                      <w:szCs w:val="22"/>
                      <w:lang w:val="es-NI"/>
                    </w:rPr>
                  </w:pPr>
                  <w:r w:rsidRPr="009C0934">
                    <w:rPr>
                      <w:rFonts w:asciiTheme="minorHAnsi" w:hAnsiTheme="minorHAnsi"/>
                      <w:b/>
                      <w:szCs w:val="28"/>
                      <w:lang w:val="en-GB"/>
                    </w:rPr>
                    <w:t>UNFPA/ETH/RFP/201</w:t>
                  </w:r>
                  <w:r>
                    <w:rPr>
                      <w:rFonts w:asciiTheme="minorHAnsi" w:hAnsiTheme="minorHAnsi"/>
                      <w:b/>
                      <w:szCs w:val="28"/>
                      <w:lang w:val="en-GB"/>
                    </w:rPr>
                    <w:t>8</w:t>
                  </w:r>
                  <w:r w:rsidRPr="009C0934">
                    <w:rPr>
                      <w:rFonts w:asciiTheme="minorHAnsi" w:hAnsiTheme="minorHAnsi"/>
                      <w:b/>
                      <w:szCs w:val="28"/>
                      <w:lang w:val="en-GB"/>
                    </w:rPr>
                    <w:t>/00</w:t>
                  </w:r>
                  <w:r>
                    <w:rPr>
                      <w:rFonts w:asciiTheme="minorHAnsi" w:hAnsiTheme="minorHAnsi"/>
                      <w:b/>
                      <w:szCs w:val="28"/>
                      <w:lang w:val="en-GB"/>
                    </w:rPr>
                    <w:t>2</w:t>
                  </w:r>
                </w:p>
              </w:tc>
            </w:tr>
          </w:tbl>
          <w:p w14:paraId="44A8B252" w14:textId="77777777" w:rsidR="00A179BD" w:rsidRPr="007113D6" w:rsidRDefault="00A179BD" w:rsidP="00A179BD">
            <w:pPr>
              <w:rPr>
                <w:rFonts w:asciiTheme="minorHAnsi" w:hAnsiTheme="minorHAnsi"/>
                <w:szCs w:val="22"/>
                <w:lang w:val="es-N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335"/>
            </w:tblGrid>
            <w:tr w:rsidR="00A179BD" w14:paraId="6F7A9D45" w14:textId="77777777" w:rsidTr="0031368A">
              <w:tc>
                <w:tcPr>
                  <w:tcW w:w="436" w:type="dxa"/>
                  <w:vAlign w:val="center"/>
                </w:tcPr>
                <w:p w14:paraId="16CDD1C1" w14:textId="77777777" w:rsidR="00A179BD" w:rsidRDefault="00BB2759" w:rsidP="00BB2759">
                  <w:pPr>
                    <w:framePr w:hSpace="180" w:wrap="around" w:vAnchor="text" w:hAnchor="text" w:xAlign="center" w:y="1"/>
                    <w:suppressOverlap/>
                    <w:rPr>
                      <w:rFonts w:asciiTheme="minorHAnsi" w:hAnsiTheme="minorHAnsi"/>
                      <w:szCs w:val="22"/>
                    </w:rPr>
                  </w:pPr>
                  <w:sdt>
                    <w:sdtPr>
                      <w:id w:val="1894620370"/>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70F4840B" w14:textId="77777777" w:rsidR="00A179BD" w:rsidRPr="0031368A" w:rsidRDefault="00A179BD" w:rsidP="00BB2759">
                  <w:pPr>
                    <w:framePr w:hSpace="180" w:wrap="around" w:vAnchor="text" w:hAnchor="text" w:xAlign="center" w:y="1"/>
                    <w:suppressOverlap/>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A179BD" w14:paraId="4F4ECEC8" w14:textId="77777777" w:rsidTr="0031368A">
              <w:tc>
                <w:tcPr>
                  <w:tcW w:w="436" w:type="dxa"/>
                  <w:vAlign w:val="center"/>
                </w:tcPr>
                <w:p w14:paraId="4DF042E5" w14:textId="77777777" w:rsidR="00A179BD" w:rsidRDefault="00BB2759" w:rsidP="00BB2759">
                  <w:pPr>
                    <w:framePr w:hSpace="180" w:wrap="around" w:vAnchor="text" w:hAnchor="text" w:xAlign="center" w:y="1"/>
                    <w:suppressOverlap/>
                    <w:rPr>
                      <w:rFonts w:asciiTheme="minorHAnsi" w:hAnsiTheme="minorHAnsi"/>
                      <w:szCs w:val="22"/>
                    </w:rPr>
                  </w:pPr>
                  <w:sdt>
                    <w:sdtPr>
                      <w:id w:val="-1900741360"/>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15433B83" w14:textId="77777777" w:rsidR="00A179BD" w:rsidRDefault="00A179BD" w:rsidP="00BB2759">
                  <w:pPr>
                    <w:framePr w:hSpace="180" w:wrap="around" w:vAnchor="text" w:hAnchor="text" w:xAlign="center" w:y="1"/>
                    <w:suppressOverlap/>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1D5F9F5B" w14:textId="77777777" w:rsidR="00A179BD" w:rsidRDefault="00A179BD" w:rsidP="00A179BD">
            <w:pPr>
              <w:rPr>
                <w:rFonts w:asciiTheme="minorHAnsi" w:hAnsiTheme="minorHAnsi"/>
                <w:szCs w:val="22"/>
              </w:rPr>
            </w:pPr>
          </w:p>
          <w:p w14:paraId="78713195"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14:paraId="298824EE"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14:paraId="66FD856A"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14:paraId="26F4343D"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14:paraId="0184BDE3"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14:paraId="5C756A01"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14:paraId="1F709F94"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14:paraId="3EA6AF55" w14:textId="77777777" w:rsidR="00A179BD" w:rsidRPr="0031368A"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14:paraId="1BA11D0F" w14:textId="77777777" w:rsidR="00A179BD" w:rsidRPr="00042492" w:rsidRDefault="00A179BD" w:rsidP="00A179B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14:paraId="0EE47F60"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14:paraId="6EF73ED1"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1E31D9EE"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798238A1"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3C36909"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AA12B27"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24014971" w14:textId="77777777" w:rsidR="00A179BD" w:rsidRPr="00042492" w:rsidRDefault="00A179BD" w:rsidP="00A179B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606B3875" w14:textId="77777777" w:rsidR="00A179BD" w:rsidRDefault="00A179BD" w:rsidP="00A179B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329"/>
            </w:tblGrid>
            <w:tr w:rsidR="00A179BD" w14:paraId="40CA4710" w14:textId="77777777" w:rsidTr="00042492">
              <w:tc>
                <w:tcPr>
                  <w:tcW w:w="436" w:type="dxa"/>
                  <w:vAlign w:val="center"/>
                </w:tcPr>
                <w:p w14:paraId="0C61DA7E" w14:textId="77777777" w:rsidR="00A179BD" w:rsidRDefault="00BB2759" w:rsidP="00BB2759">
                  <w:pPr>
                    <w:framePr w:hSpace="180" w:wrap="around" w:vAnchor="text" w:hAnchor="text" w:xAlign="center" w:y="1"/>
                    <w:suppressOverlap/>
                    <w:rPr>
                      <w:rFonts w:asciiTheme="minorHAnsi" w:hAnsiTheme="minorHAnsi"/>
                      <w:szCs w:val="22"/>
                    </w:rPr>
                  </w:pPr>
                  <w:sdt>
                    <w:sdtPr>
                      <w:id w:val="-1295210499"/>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vAlign w:val="center"/>
                </w:tcPr>
                <w:p w14:paraId="2107BC29" w14:textId="77777777" w:rsidR="00A179BD" w:rsidRPr="007C1479" w:rsidRDefault="00A179BD" w:rsidP="00BB2759">
                  <w:pPr>
                    <w:framePr w:hSpace="180" w:wrap="around" w:vAnchor="text" w:hAnchor="text" w:xAlign="center" w:y="1"/>
                    <w:suppressOverlap/>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A179BD" w:rsidRPr="007C1479" w14:paraId="6BDC3756" w14:textId="77777777" w:rsidTr="00042492">
              <w:tc>
                <w:tcPr>
                  <w:tcW w:w="436" w:type="dxa"/>
                </w:tcPr>
                <w:p w14:paraId="2B15064F" w14:textId="77777777" w:rsidR="00A179BD" w:rsidRDefault="00BB2759" w:rsidP="00BB2759">
                  <w:pPr>
                    <w:framePr w:hSpace="180" w:wrap="around" w:vAnchor="text" w:hAnchor="text" w:xAlign="center" w:y="1"/>
                    <w:suppressOverlap/>
                    <w:rPr>
                      <w:rFonts w:asciiTheme="minorHAnsi" w:hAnsiTheme="minorHAnsi"/>
                      <w:szCs w:val="22"/>
                    </w:rPr>
                  </w:pPr>
                  <w:sdt>
                    <w:sdtPr>
                      <w:id w:val="-396202983"/>
                      <w14:checkbox>
                        <w14:checked w14:val="0"/>
                        <w14:checkedState w14:val="2612" w14:font="MS Gothic"/>
                        <w14:uncheckedState w14:val="2610" w14:font="MS Gothic"/>
                      </w14:checkbox>
                    </w:sdtPr>
                    <w:sdtEndPr/>
                    <w:sdtContent>
                      <w:r w:rsidR="00A179BD">
                        <w:rPr>
                          <w:rFonts w:ascii="MS Gothic" w:eastAsia="MS Gothic" w:hAnsi="MS Gothic" w:hint="eastAsia"/>
                        </w:rPr>
                        <w:t>☐</w:t>
                      </w:r>
                    </w:sdtContent>
                  </w:sdt>
                </w:p>
              </w:tc>
              <w:tc>
                <w:tcPr>
                  <w:tcW w:w="8806" w:type="dxa"/>
                </w:tcPr>
                <w:p w14:paraId="609FC1D7" w14:textId="77777777" w:rsidR="00A179BD" w:rsidRPr="007C1479" w:rsidRDefault="00A179BD" w:rsidP="00BB2759">
                  <w:pPr>
                    <w:framePr w:hSpace="180" w:wrap="around" w:vAnchor="text" w:hAnchor="text" w:xAlign="center" w:y="1"/>
                    <w:suppressOverlap/>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7A43BD19" w14:textId="77777777" w:rsidR="00A179BD" w:rsidRDefault="00A179BD" w:rsidP="00A179BD">
            <w:pPr>
              <w:pStyle w:val="Heading1"/>
              <w:spacing w:before="0"/>
              <w:outlineLvl w:val="0"/>
              <w:rPr>
                <w:rFonts w:asciiTheme="minorHAnsi" w:hAnsiTheme="minorHAnsi"/>
                <w:color w:val="auto"/>
                <w:sz w:val="22"/>
                <w:szCs w:val="22"/>
              </w:rPr>
            </w:pPr>
          </w:p>
          <w:p w14:paraId="13BA66CA" w14:textId="77777777" w:rsidR="00A179BD" w:rsidRPr="005D26BD" w:rsidRDefault="00A179BD" w:rsidP="00A179BD">
            <w:pPr>
              <w:jc w:val="both"/>
              <w:rPr>
                <w:rFonts w:asciiTheme="minorHAnsi" w:hAnsiTheme="minorHAnsi"/>
                <w:b/>
                <w:szCs w:val="22"/>
              </w:rPr>
            </w:pPr>
            <w:r w:rsidRPr="005D26BD">
              <w:rPr>
                <w:rFonts w:asciiTheme="minorHAnsi" w:hAnsiTheme="minorHAnsi"/>
                <w:b/>
                <w:szCs w:val="22"/>
              </w:rPr>
              <w:t xml:space="preserve">If UNFPA should have any questions in regards to this Bid Confirmation Form and would require further clarification on our No Bid decision, UNFPA should contact the following focal person who will be able to assist: </w:t>
            </w:r>
          </w:p>
          <w:p w14:paraId="71060CDA" w14:textId="77777777" w:rsidR="00A179BD" w:rsidRDefault="00A179BD" w:rsidP="00A179BD">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957"/>
              <w:gridCol w:w="1311"/>
              <w:gridCol w:w="1212"/>
              <w:gridCol w:w="1291"/>
            </w:tblGrid>
            <w:tr w:rsidR="00A179BD" w:rsidRPr="00042492" w14:paraId="190F679A" w14:textId="77777777" w:rsidTr="00042492">
              <w:tc>
                <w:tcPr>
                  <w:tcW w:w="1242" w:type="dxa"/>
                </w:tcPr>
                <w:p w14:paraId="1027ED40" w14:textId="77777777" w:rsidR="00A179BD" w:rsidRPr="00042492" w:rsidRDefault="00A179BD" w:rsidP="00BB2759">
                  <w:pPr>
                    <w:framePr w:hSpace="180" w:wrap="around" w:vAnchor="text" w:hAnchor="text" w:xAlign="center" w:y="1"/>
                    <w:suppressOverlap/>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66C57302" w14:textId="77777777" w:rsidR="00A179BD" w:rsidRPr="00042492" w:rsidRDefault="00A179BD" w:rsidP="00BB2759">
                  <w:pPr>
                    <w:framePr w:hSpace="180" w:wrap="around" w:vAnchor="text" w:hAnchor="text" w:xAlign="center" w:y="1"/>
                    <w:suppressOverlap/>
                    <w:rPr>
                      <w:rFonts w:asciiTheme="minorHAnsi" w:hAnsiTheme="minorHAnsi"/>
                      <w:lang w:val="en-GB"/>
                    </w:rPr>
                  </w:pPr>
                </w:p>
              </w:tc>
              <w:tc>
                <w:tcPr>
                  <w:tcW w:w="1300" w:type="dxa"/>
                </w:tcPr>
                <w:p w14:paraId="3FDA0DDC" w14:textId="77777777" w:rsidR="00A179BD" w:rsidRPr="00042492" w:rsidRDefault="00A179BD" w:rsidP="00BB2759">
                  <w:pPr>
                    <w:framePr w:hSpace="180" w:wrap="around" w:vAnchor="text" w:hAnchor="text" w:xAlign="center" w:y="1"/>
                    <w:suppressOverlap/>
                    <w:rPr>
                      <w:rFonts w:asciiTheme="minorHAnsi" w:hAnsiTheme="minorHAnsi"/>
                      <w:lang w:val="en-GB"/>
                    </w:rPr>
                  </w:pPr>
                  <w:r>
                    <w:rPr>
                      <w:rFonts w:asciiTheme="minorHAnsi" w:hAnsiTheme="minorHAnsi"/>
                      <w:lang w:val="en-GB"/>
                    </w:rPr>
                    <w:t>E-mail:</w:t>
                  </w:r>
                </w:p>
              </w:tc>
              <w:tc>
                <w:tcPr>
                  <w:tcW w:w="3322" w:type="dxa"/>
                </w:tcPr>
                <w:p w14:paraId="2B528D9C" w14:textId="77777777" w:rsidR="00A179BD" w:rsidRPr="00042492" w:rsidRDefault="00A179BD" w:rsidP="00BB2759">
                  <w:pPr>
                    <w:framePr w:hSpace="180" w:wrap="around" w:vAnchor="text" w:hAnchor="text" w:xAlign="center" w:y="1"/>
                    <w:suppressOverlap/>
                    <w:rPr>
                      <w:rFonts w:asciiTheme="minorHAnsi" w:hAnsiTheme="minorHAnsi"/>
                      <w:lang w:val="en-GB"/>
                    </w:rPr>
                  </w:pPr>
                </w:p>
              </w:tc>
            </w:tr>
            <w:tr w:rsidR="00A179BD" w:rsidRPr="00042492" w14:paraId="14915EF1" w14:textId="77777777" w:rsidTr="00042492">
              <w:tc>
                <w:tcPr>
                  <w:tcW w:w="1242" w:type="dxa"/>
                </w:tcPr>
                <w:p w14:paraId="7F062ED2" w14:textId="77777777" w:rsidR="00A179BD" w:rsidRPr="00042492" w:rsidRDefault="00A179BD" w:rsidP="00BB2759">
                  <w:pPr>
                    <w:framePr w:hSpace="180" w:wrap="around" w:vAnchor="text" w:hAnchor="text" w:xAlign="center" w:y="1"/>
                    <w:suppressOverlap/>
                    <w:rPr>
                      <w:rFonts w:asciiTheme="minorHAnsi" w:hAnsiTheme="minorHAnsi"/>
                      <w:lang w:val="en-GB"/>
                    </w:rPr>
                  </w:pPr>
                  <w:r>
                    <w:rPr>
                      <w:rFonts w:asciiTheme="minorHAnsi" w:hAnsiTheme="minorHAnsi"/>
                      <w:lang w:val="en-GB"/>
                    </w:rPr>
                    <w:t>Post Title:</w:t>
                  </w:r>
                </w:p>
              </w:tc>
              <w:tc>
                <w:tcPr>
                  <w:tcW w:w="3378" w:type="dxa"/>
                </w:tcPr>
                <w:p w14:paraId="2B3F311E" w14:textId="77777777" w:rsidR="00A179BD" w:rsidRPr="00042492" w:rsidRDefault="00A179BD" w:rsidP="00BB2759">
                  <w:pPr>
                    <w:framePr w:hSpace="180" w:wrap="around" w:vAnchor="text" w:hAnchor="text" w:xAlign="center" w:y="1"/>
                    <w:suppressOverlap/>
                    <w:rPr>
                      <w:rFonts w:asciiTheme="minorHAnsi" w:hAnsiTheme="minorHAnsi"/>
                      <w:lang w:val="en-GB"/>
                    </w:rPr>
                  </w:pPr>
                </w:p>
              </w:tc>
              <w:tc>
                <w:tcPr>
                  <w:tcW w:w="1300" w:type="dxa"/>
                </w:tcPr>
                <w:p w14:paraId="324C0512" w14:textId="77777777" w:rsidR="00A179BD" w:rsidRPr="00042492" w:rsidRDefault="00A179BD" w:rsidP="00BB2759">
                  <w:pPr>
                    <w:framePr w:hSpace="180" w:wrap="around" w:vAnchor="text" w:hAnchor="text" w:xAlign="center" w:y="1"/>
                    <w:suppressOverlap/>
                    <w:rPr>
                      <w:rFonts w:asciiTheme="minorHAnsi" w:hAnsiTheme="minorHAnsi"/>
                      <w:lang w:val="en-GB"/>
                    </w:rPr>
                  </w:pPr>
                  <w:r>
                    <w:rPr>
                      <w:rFonts w:asciiTheme="minorHAnsi" w:hAnsiTheme="minorHAnsi"/>
                      <w:lang w:val="en-GB"/>
                    </w:rPr>
                    <w:t>Telephone</w:t>
                  </w:r>
                </w:p>
              </w:tc>
              <w:tc>
                <w:tcPr>
                  <w:tcW w:w="3322" w:type="dxa"/>
                </w:tcPr>
                <w:p w14:paraId="296B4DB8" w14:textId="77777777" w:rsidR="00A179BD" w:rsidRPr="00042492" w:rsidRDefault="00A179BD" w:rsidP="00BB2759">
                  <w:pPr>
                    <w:framePr w:hSpace="180" w:wrap="around" w:vAnchor="text" w:hAnchor="text" w:xAlign="center" w:y="1"/>
                    <w:suppressOverlap/>
                    <w:rPr>
                      <w:rFonts w:asciiTheme="minorHAnsi" w:hAnsiTheme="minorHAnsi"/>
                      <w:lang w:val="en-GB"/>
                    </w:rPr>
                  </w:pPr>
                </w:p>
              </w:tc>
            </w:tr>
          </w:tbl>
          <w:p w14:paraId="27F407E3" w14:textId="77777777" w:rsidR="00A179BD" w:rsidRDefault="00A179BD" w:rsidP="00A179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42B7C2CA" w14:textId="77777777" w:rsidR="000E5114" w:rsidRPr="004544CF" w:rsidRDefault="00A179BD"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341A25" w:rsidRPr="004544CF">
              <w:rPr>
                <w:rFonts w:asciiTheme="minorHAnsi" w:hAnsiTheme="minorHAnsi"/>
                <w:szCs w:val="22"/>
              </w:rPr>
              <w:fldChar w:fldCharType="end"/>
            </w:r>
            <w:r w:rsidR="00341A25" w:rsidRPr="004544CF">
              <w:rPr>
                <w:rFonts w:asciiTheme="minorHAnsi" w:hAnsiTheme="minorHAnsi"/>
                <w:sz w:val="22"/>
                <w:szCs w:val="22"/>
              </w:rPr>
              <w:t xml:space="preserve"> &amp; Section I: Instructions to </w:t>
            </w:r>
            <w:r w:rsidR="006E1352" w:rsidRPr="004544CF">
              <w:rPr>
                <w:rFonts w:asciiTheme="minorHAnsi" w:hAnsiTheme="minorHAnsi"/>
                <w:sz w:val="22"/>
                <w:szCs w:val="22"/>
              </w:rPr>
              <w:t>Bid</w:t>
            </w:r>
            <w:r w:rsidR="00341A25" w:rsidRPr="004544CF">
              <w:rPr>
                <w:rFonts w:asciiTheme="minorHAnsi" w:hAnsiTheme="minorHAnsi"/>
                <w:sz w:val="22"/>
                <w:szCs w:val="22"/>
              </w:rPr>
              <w:t xml:space="preserve">ders clause </w:t>
            </w:r>
            <w:r w:rsidR="00341A25" w:rsidRPr="004544CF">
              <w:rPr>
                <w:rFonts w:asciiTheme="minorHAnsi" w:hAnsiTheme="minorHAnsi"/>
                <w:szCs w:val="22"/>
              </w:rPr>
              <w:fldChar w:fldCharType="begin"/>
            </w:r>
            <w:r w:rsidR="00341A25" w:rsidRPr="004544CF">
              <w:rPr>
                <w:rFonts w:asciiTheme="minorHAnsi" w:hAnsiTheme="minorHAnsi"/>
                <w:sz w:val="22"/>
                <w:szCs w:val="22"/>
              </w:rPr>
              <w:instrText xml:space="preserve"> REF _Ref396237242 \r \h </w:instrText>
            </w:r>
            <w:r w:rsidR="00101EAC" w:rsidRPr="004544CF">
              <w:rPr>
                <w:rFonts w:asciiTheme="minorHAnsi" w:hAnsiTheme="minorHAnsi"/>
                <w:sz w:val="22"/>
                <w:szCs w:val="22"/>
              </w:rPr>
              <w:instrText xml:space="preserve"> \* MERGEFORMAT </w:instrText>
            </w:r>
            <w:r w:rsidR="00341A25" w:rsidRPr="004544CF">
              <w:rPr>
                <w:rFonts w:asciiTheme="minorHAnsi" w:hAnsiTheme="minorHAnsi"/>
                <w:szCs w:val="22"/>
              </w:rPr>
            </w:r>
            <w:r w:rsidR="00341A25" w:rsidRPr="004544CF">
              <w:rPr>
                <w:rFonts w:asciiTheme="minorHAnsi" w:hAnsiTheme="minorHAnsi"/>
                <w:szCs w:val="22"/>
              </w:rPr>
              <w:fldChar w:fldCharType="separate"/>
            </w:r>
            <w:r>
              <w:rPr>
                <w:rFonts w:asciiTheme="minorHAnsi" w:hAnsiTheme="minorHAnsi"/>
                <w:sz w:val="22"/>
                <w:szCs w:val="22"/>
              </w:rPr>
              <w:t>2.4</w:t>
            </w:r>
            <w:r w:rsidR="00341A25" w:rsidRPr="004544CF">
              <w:rPr>
                <w:rFonts w:asciiTheme="minorHAnsi" w:hAnsiTheme="minorHAnsi"/>
                <w:szCs w:val="22"/>
              </w:rPr>
              <w:fldChar w:fldCharType="end"/>
            </w:r>
          </w:p>
        </w:tc>
        <w:tc>
          <w:tcPr>
            <w:tcW w:w="1316" w:type="dxa"/>
            <w:vAlign w:val="center"/>
          </w:tcPr>
          <w:p w14:paraId="1EB889B7" w14:textId="77777777" w:rsidR="000E5114" w:rsidRPr="000E5114" w:rsidRDefault="000E5114" w:rsidP="00101EAC">
            <w:pPr>
              <w:jc w:val="center"/>
              <w:rPr>
                <w:rFonts w:asciiTheme="minorHAnsi" w:hAnsiTheme="minorHAnsi"/>
                <w:sz w:val="22"/>
                <w:szCs w:val="22"/>
              </w:rPr>
            </w:pPr>
          </w:p>
        </w:tc>
        <w:tc>
          <w:tcPr>
            <w:tcW w:w="1864" w:type="dxa"/>
            <w:vAlign w:val="center"/>
          </w:tcPr>
          <w:p w14:paraId="2887EC27" w14:textId="77777777" w:rsidR="000E5114" w:rsidRPr="000E5114" w:rsidRDefault="000E5114" w:rsidP="00FD25BC">
            <w:pPr>
              <w:rPr>
                <w:rFonts w:asciiTheme="minorHAnsi" w:hAnsiTheme="minorHAnsi"/>
                <w:sz w:val="22"/>
                <w:szCs w:val="22"/>
              </w:rPr>
            </w:pPr>
          </w:p>
        </w:tc>
      </w:tr>
      <w:tr w:rsidR="000E5114" w:rsidRPr="000E5114" w14:paraId="7606A858" w14:textId="77777777" w:rsidTr="004544CF">
        <w:trPr>
          <w:trHeight w:val="144"/>
        </w:trPr>
        <w:tc>
          <w:tcPr>
            <w:tcW w:w="3816" w:type="dxa"/>
            <w:shd w:val="clear" w:color="auto" w:fill="auto"/>
            <w:vAlign w:val="center"/>
          </w:tcPr>
          <w:p w14:paraId="72C2E7BD"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r w:rsidR="007E134E">
              <w:rPr>
                <w:rFonts w:asciiTheme="minorHAnsi" w:hAnsiTheme="minorHAnsi"/>
                <w:sz w:val="22"/>
                <w:szCs w:val="22"/>
              </w:rPr>
              <w:t xml:space="preserve"> If applicable and if </w:t>
            </w:r>
            <w:proofErr w:type="gramStart"/>
            <w:r w:rsidR="007E134E">
              <w:rPr>
                <w:rFonts w:asciiTheme="minorHAnsi" w:hAnsiTheme="minorHAnsi"/>
                <w:sz w:val="22"/>
                <w:szCs w:val="22"/>
              </w:rPr>
              <w:t>any ?</w:t>
            </w:r>
            <w:proofErr w:type="gramEnd"/>
          </w:p>
        </w:tc>
        <w:tc>
          <w:tcPr>
            <w:tcW w:w="2246" w:type="dxa"/>
            <w:shd w:val="clear" w:color="auto" w:fill="auto"/>
            <w:vAlign w:val="center"/>
          </w:tcPr>
          <w:p w14:paraId="3A412FDA" w14:textId="77777777" w:rsidR="00341A25" w:rsidRPr="004544CF" w:rsidRDefault="00341A25" w:rsidP="00341A25">
            <w:pPr>
              <w:jc w:val="center"/>
              <w:rPr>
                <w:rFonts w:asciiTheme="minorHAnsi" w:hAnsiTheme="minorHAnsi"/>
                <w:sz w:val="22"/>
                <w:szCs w:val="22"/>
              </w:rPr>
            </w:pPr>
            <w:r w:rsidRPr="004544CF">
              <w:rPr>
                <w:rFonts w:asciiTheme="minorHAnsi" w:hAnsiTheme="minorHAnsi"/>
                <w:sz w:val="22"/>
                <w:szCs w:val="22"/>
              </w:rPr>
              <w:t xml:space="preserve">Section I: Instructions to </w:t>
            </w:r>
            <w:r w:rsidR="006E1352" w:rsidRPr="004544CF">
              <w:rPr>
                <w:rFonts w:asciiTheme="minorHAnsi" w:hAnsiTheme="minorHAnsi"/>
                <w:sz w:val="22"/>
                <w:szCs w:val="22"/>
              </w:rPr>
              <w:t>Bid</w:t>
            </w:r>
            <w:r w:rsidRPr="004544CF">
              <w:rPr>
                <w:rFonts w:asciiTheme="minorHAnsi" w:hAnsiTheme="minorHAnsi"/>
                <w:sz w:val="22"/>
                <w:szCs w:val="22"/>
              </w:rPr>
              <w:t xml:space="preserve">ders, clause </w:t>
            </w:r>
            <w:r w:rsidRPr="004544CF">
              <w:rPr>
                <w:rFonts w:asciiTheme="minorHAnsi" w:hAnsiTheme="minorHAnsi"/>
                <w:szCs w:val="22"/>
              </w:rPr>
              <w:fldChar w:fldCharType="begin"/>
            </w:r>
            <w:r w:rsidRPr="004544CF">
              <w:rPr>
                <w:rFonts w:asciiTheme="minorHAnsi" w:hAnsiTheme="minorHAnsi"/>
                <w:sz w:val="22"/>
                <w:szCs w:val="22"/>
              </w:rPr>
              <w:instrText xml:space="preserve"> REF _Ref396243792 \r \h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39</w:t>
            </w:r>
            <w:r w:rsidRPr="004544CF">
              <w:rPr>
                <w:rFonts w:asciiTheme="minorHAnsi" w:hAnsiTheme="minorHAnsi"/>
                <w:szCs w:val="22"/>
              </w:rPr>
              <w:fldChar w:fldCharType="end"/>
            </w:r>
          </w:p>
          <w:p w14:paraId="71D59CAD" w14:textId="77777777" w:rsidR="000E5114" w:rsidRPr="004544CF" w:rsidRDefault="000E5114" w:rsidP="00341A25">
            <w:pPr>
              <w:jc w:val="center"/>
              <w:rPr>
                <w:rFonts w:asciiTheme="minorHAnsi" w:hAnsiTheme="minorHAnsi"/>
                <w:sz w:val="22"/>
                <w:szCs w:val="22"/>
              </w:rPr>
            </w:pPr>
          </w:p>
        </w:tc>
        <w:tc>
          <w:tcPr>
            <w:tcW w:w="1316" w:type="dxa"/>
            <w:shd w:val="clear" w:color="auto" w:fill="auto"/>
            <w:vAlign w:val="center"/>
          </w:tcPr>
          <w:p w14:paraId="2AE89AED" w14:textId="77777777" w:rsidR="000E5114" w:rsidRPr="000E5114" w:rsidRDefault="000E5114" w:rsidP="00101EAC">
            <w:pPr>
              <w:jc w:val="center"/>
              <w:rPr>
                <w:rFonts w:asciiTheme="minorHAnsi" w:hAnsiTheme="minorHAnsi"/>
                <w:sz w:val="22"/>
                <w:szCs w:val="22"/>
              </w:rPr>
            </w:pPr>
          </w:p>
        </w:tc>
        <w:tc>
          <w:tcPr>
            <w:tcW w:w="1864" w:type="dxa"/>
            <w:vAlign w:val="center"/>
          </w:tcPr>
          <w:p w14:paraId="388C362A" w14:textId="77777777" w:rsidR="000E5114" w:rsidRPr="000E5114" w:rsidRDefault="000E5114" w:rsidP="00101EAC">
            <w:pPr>
              <w:jc w:val="both"/>
              <w:rPr>
                <w:rFonts w:asciiTheme="minorHAnsi" w:hAnsiTheme="minorHAnsi"/>
                <w:sz w:val="22"/>
                <w:szCs w:val="22"/>
              </w:rPr>
            </w:pPr>
          </w:p>
        </w:tc>
      </w:tr>
      <w:tr w:rsidR="000E5114" w:rsidRPr="000E5114" w14:paraId="07DA5BA6" w14:textId="77777777" w:rsidTr="004544CF">
        <w:trPr>
          <w:trHeight w:val="504"/>
        </w:trPr>
        <w:tc>
          <w:tcPr>
            <w:tcW w:w="3816" w:type="dxa"/>
            <w:shd w:val="clear" w:color="auto" w:fill="auto"/>
            <w:vAlign w:val="center"/>
          </w:tcPr>
          <w:p w14:paraId="787535EC"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shd w:val="clear" w:color="auto" w:fill="auto"/>
            <w:vAlign w:val="center"/>
          </w:tcPr>
          <w:p w14:paraId="43A2859C" w14:textId="77777777" w:rsidR="000E5114" w:rsidRPr="004544CF" w:rsidRDefault="00341A25" w:rsidP="00A31DA1">
            <w:pPr>
              <w:jc w:val="center"/>
              <w:rPr>
                <w:rFonts w:asciiTheme="minorHAnsi" w:hAnsiTheme="minorHAnsi"/>
                <w:sz w:val="22"/>
                <w:szCs w:val="22"/>
              </w:rPr>
            </w:pPr>
            <w:r w:rsidRPr="004544CF">
              <w:rPr>
                <w:rFonts w:asciiTheme="minorHAnsi" w:hAnsiTheme="minorHAnsi"/>
                <w:sz w:val="22"/>
                <w:szCs w:val="22"/>
              </w:rPr>
              <w:t xml:space="preserve">Section I: Instructions to </w:t>
            </w:r>
            <w:r w:rsidR="006E1352" w:rsidRPr="004544CF">
              <w:rPr>
                <w:rFonts w:asciiTheme="minorHAnsi" w:hAnsiTheme="minorHAnsi"/>
                <w:sz w:val="22"/>
                <w:szCs w:val="22"/>
              </w:rPr>
              <w:t>Bid</w:t>
            </w:r>
            <w:r w:rsidRPr="004544CF">
              <w:rPr>
                <w:rFonts w:asciiTheme="minorHAnsi" w:hAnsiTheme="minorHAnsi"/>
                <w:sz w:val="22"/>
                <w:szCs w:val="22"/>
              </w:rPr>
              <w:t xml:space="preserve">ders, clause </w:t>
            </w:r>
            <w:r w:rsidRPr="004544CF">
              <w:rPr>
                <w:rFonts w:asciiTheme="minorHAnsi" w:hAnsiTheme="minorHAnsi"/>
                <w:szCs w:val="22"/>
              </w:rPr>
              <w:fldChar w:fldCharType="begin"/>
            </w:r>
            <w:r w:rsidRPr="004544CF">
              <w:rPr>
                <w:rFonts w:asciiTheme="minorHAnsi" w:hAnsiTheme="minorHAnsi"/>
                <w:sz w:val="22"/>
                <w:szCs w:val="22"/>
              </w:rPr>
              <w:instrText xml:space="preserve"> REF _Ref396243792 \r \h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39</w:t>
            </w:r>
            <w:r w:rsidRPr="004544CF">
              <w:rPr>
                <w:rFonts w:asciiTheme="minorHAnsi" w:hAnsiTheme="minorHAnsi"/>
                <w:szCs w:val="22"/>
              </w:rPr>
              <w:fldChar w:fldCharType="end"/>
            </w:r>
          </w:p>
        </w:tc>
        <w:tc>
          <w:tcPr>
            <w:tcW w:w="1316" w:type="dxa"/>
            <w:shd w:val="clear" w:color="auto" w:fill="auto"/>
            <w:vAlign w:val="center"/>
          </w:tcPr>
          <w:p w14:paraId="4CEC9AA5" w14:textId="77777777" w:rsidR="000E5114" w:rsidRPr="000E5114" w:rsidRDefault="000E5114" w:rsidP="00101EAC">
            <w:pPr>
              <w:jc w:val="center"/>
              <w:rPr>
                <w:rFonts w:asciiTheme="minorHAnsi" w:hAnsiTheme="minorHAnsi"/>
                <w:sz w:val="22"/>
                <w:szCs w:val="22"/>
              </w:rPr>
            </w:pPr>
          </w:p>
        </w:tc>
        <w:tc>
          <w:tcPr>
            <w:tcW w:w="1864" w:type="dxa"/>
            <w:vAlign w:val="center"/>
          </w:tcPr>
          <w:p w14:paraId="2BF59824" w14:textId="77777777" w:rsidR="000E5114" w:rsidRPr="000E5114" w:rsidRDefault="000E5114" w:rsidP="00101EAC">
            <w:pPr>
              <w:jc w:val="both"/>
              <w:rPr>
                <w:rFonts w:asciiTheme="minorHAnsi" w:hAnsiTheme="minorHAnsi"/>
                <w:sz w:val="22"/>
                <w:szCs w:val="22"/>
              </w:rPr>
            </w:pPr>
          </w:p>
        </w:tc>
      </w:tr>
      <w:tr w:rsidR="000E5114" w:rsidRPr="000E5114" w14:paraId="7B5D686F" w14:textId="77777777" w:rsidTr="004544CF">
        <w:trPr>
          <w:trHeight w:val="990"/>
        </w:trPr>
        <w:tc>
          <w:tcPr>
            <w:tcW w:w="3816" w:type="dxa"/>
            <w:shd w:val="clear" w:color="auto" w:fill="auto"/>
            <w:vAlign w:val="center"/>
          </w:tcPr>
          <w:p w14:paraId="5EFA961E" w14:textId="77777777" w:rsidR="000E5114" w:rsidRPr="000E5114" w:rsidRDefault="000E5114" w:rsidP="007E134E">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s) or</w:t>
            </w:r>
            <w:r w:rsidR="00FB0B43">
              <w:rPr>
                <w:rFonts w:asciiTheme="minorHAnsi" w:hAnsiTheme="minorHAnsi"/>
                <w:sz w:val="22"/>
                <w:szCs w:val="22"/>
              </w:rPr>
              <w:t xml:space="preserve"> </w:t>
            </w:r>
            <w:proofErr w:type="spellStart"/>
            <w:r w:rsidR="00FB0B43">
              <w:rPr>
                <w:rFonts w:asciiTheme="minorHAnsi" w:hAnsiTheme="minorHAnsi"/>
                <w:sz w:val="22"/>
                <w:szCs w:val="22"/>
              </w:rPr>
              <w:t>or</w:t>
            </w:r>
            <w:proofErr w:type="spellEnd"/>
            <w:r w:rsidR="00FB0B43">
              <w:rPr>
                <w:rFonts w:asciiTheme="minorHAnsi" w:hAnsiTheme="minorHAnsi"/>
                <w:sz w:val="22"/>
                <w:szCs w:val="22"/>
              </w:rPr>
              <w:t xml:space="preserve"> clause 20 (Submission through an online system)</w:t>
            </w:r>
            <w:r w:rsidRPr="000E5114">
              <w:rPr>
                <w:rFonts w:asciiTheme="minorHAnsi" w:hAnsiTheme="minorHAnsi"/>
                <w:sz w:val="22"/>
                <w:szCs w:val="22"/>
              </w:rPr>
              <w:t>?</w:t>
            </w:r>
          </w:p>
        </w:tc>
        <w:tc>
          <w:tcPr>
            <w:tcW w:w="2246" w:type="dxa"/>
            <w:shd w:val="clear" w:color="auto" w:fill="auto"/>
            <w:vAlign w:val="center"/>
          </w:tcPr>
          <w:p w14:paraId="4E5DDA2F" w14:textId="77777777" w:rsidR="002E6946" w:rsidRPr="004544CF" w:rsidRDefault="002E6946" w:rsidP="002E6946">
            <w:pPr>
              <w:jc w:val="center"/>
              <w:rPr>
                <w:rFonts w:asciiTheme="minorHAnsi" w:hAnsiTheme="minorHAnsi"/>
                <w:sz w:val="22"/>
                <w:szCs w:val="22"/>
              </w:rPr>
            </w:pPr>
            <w:r w:rsidRPr="004544CF">
              <w:rPr>
                <w:rFonts w:asciiTheme="minorHAnsi" w:hAnsiTheme="minorHAnsi"/>
                <w:sz w:val="22"/>
                <w:szCs w:val="22"/>
              </w:rPr>
              <w:t xml:space="preserve">Section I: Instructions to </w:t>
            </w:r>
            <w:r w:rsidR="006E1352" w:rsidRPr="004544CF">
              <w:rPr>
                <w:rFonts w:asciiTheme="minorHAnsi" w:hAnsiTheme="minorHAnsi"/>
                <w:sz w:val="22"/>
                <w:szCs w:val="22"/>
              </w:rPr>
              <w:t>Bid</w:t>
            </w:r>
            <w:r w:rsidRPr="004544CF">
              <w:rPr>
                <w:rFonts w:asciiTheme="minorHAnsi" w:hAnsiTheme="minorHAnsi"/>
                <w:sz w:val="22"/>
                <w:szCs w:val="22"/>
              </w:rPr>
              <w:t xml:space="preserve">ders, clause </w:t>
            </w:r>
            <w:r w:rsidRPr="004544CF">
              <w:rPr>
                <w:rFonts w:asciiTheme="minorHAnsi" w:hAnsiTheme="minorHAnsi"/>
                <w:szCs w:val="22"/>
              </w:rPr>
              <w:fldChar w:fldCharType="begin"/>
            </w:r>
            <w:r w:rsidRPr="004544CF">
              <w:rPr>
                <w:rFonts w:asciiTheme="minorHAnsi" w:hAnsiTheme="minorHAnsi"/>
                <w:sz w:val="22"/>
                <w:szCs w:val="22"/>
              </w:rPr>
              <w:instrText xml:space="preserve"> REF _Ref383446481 \r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0</w:t>
            </w:r>
            <w:r w:rsidRPr="004544CF">
              <w:rPr>
                <w:rFonts w:asciiTheme="minorHAnsi" w:hAnsiTheme="minorHAnsi"/>
                <w:szCs w:val="22"/>
              </w:rPr>
              <w:fldChar w:fldCharType="end"/>
            </w:r>
            <w:r w:rsidRPr="004544CF">
              <w:rPr>
                <w:rFonts w:asciiTheme="minorHAnsi" w:hAnsiTheme="minorHAnsi"/>
                <w:sz w:val="22"/>
                <w:szCs w:val="22"/>
              </w:rPr>
              <w:t xml:space="preserve"> &amp; </w:t>
            </w:r>
            <w:r w:rsidRPr="004544CF">
              <w:rPr>
                <w:rFonts w:asciiTheme="minorHAnsi" w:hAnsiTheme="minorHAnsi"/>
                <w:szCs w:val="22"/>
              </w:rPr>
              <w:fldChar w:fldCharType="begin"/>
            </w:r>
            <w:r w:rsidRPr="004544CF">
              <w:rPr>
                <w:rFonts w:asciiTheme="minorHAnsi" w:hAnsiTheme="minorHAnsi"/>
                <w:sz w:val="22"/>
                <w:szCs w:val="22"/>
              </w:rPr>
              <w:instrText xml:space="preserve"> REF _Ref396208053 \r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b/>
                <w:bCs/>
                <w:szCs w:val="22"/>
              </w:rPr>
              <w:t>Error! Reference source not found.</w:t>
            </w:r>
            <w:r w:rsidRPr="004544CF">
              <w:rPr>
                <w:rFonts w:asciiTheme="minorHAnsi" w:hAnsiTheme="minorHAnsi"/>
                <w:szCs w:val="22"/>
              </w:rPr>
              <w:fldChar w:fldCharType="end"/>
            </w:r>
          </w:p>
          <w:p w14:paraId="01881C63" w14:textId="77777777" w:rsidR="000E5114" w:rsidRPr="004544CF" w:rsidRDefault="000E5114" w:rsidP="002E6946">
            <w:pPr>
              <w:jc w:val="center"/>
              <w:rPr>
                <w:rFonts w:asciiTheme="minorHAnsi" w:hAnsiTheme="minorHAnsi"/>
                <w:sz w:val="22"/>
                <w:szCs w:val="22"/>
              </w:rPr>
            </w:pPr>
          </w:p>
        </w:tc>
        <w:tc>
          <w:tcPr>
            <w:tcW w:w="1316" w:type="dxa"/>
            <w:shd w:val="clear" w:color="auto" w:fill="auto"/>
            <w:vAlign w:val="center"/>
          </w:tcPr>
          <w:p w14:paraId="5DB5B73D" w14:textId="77777777" w:rsidR="000E5114" w:rsidRPr="000E5114" w:rsidRDefault="000E5114" w:rsidP="00101EAC">
            <w:pPr>
              <w:jc w:val="center"/>
              <w:rPr>
                <w:rFonts w:asciiTheme="minorHAnsi" w:hAnsiTheme="minorHAnsi"/>
                <w:sz w:val="22"/>
                <w:szCs w:val="22"/>
              </w:rPr>
            </w:pPr>
          </w:p>
        </w:tc>
        <w:tc>
          <w:tcPr>
            <w:tcW w:w="1864" w:type="dxa"/>
            <w:vAlign w:val="center"/>
          </w:tcPr>
          <w:p w14:paraId="1F437E9F" w14:textId="77777777" w:rsidR="000E5114" w:rsidRPr="000E5114" w:rsidRDefault="000E5114" w:rsidP="00101EAC">
            <w:pPr>
              <w:jc w:val="both"/>
              <w:rPr>
                <w:rFonts w:asciiTheme="minorHAnsi" w:hAnsiTheme="minorHAnsi"/>
                <w:sz w:val="22"/>
                <w:szCs w:val="22"/>
              </w:rPr>
            </w:pPr>
          </w:p>
        </w:tc>
      </w:tr>
      <w:tr w:rsidR="000E5114" w:rsidRPr="000E5114" w14:paraId="403871B8" w14:textId="77777777" w:rsidTr="004544CF">
        <w:trPr>
          <w:trHeight w:val="504"/>
        </w:trPr>
        <w:tc>
          <w:tcPr>
            <w:tcW w:w="3816" w:type="dxa"/>
            <w:shd w:val="clear" w:color="auto" w:fill="auto"/>
            <w:vAlign w:val="center"/>
          </w:tcPr>
          <w:p w14:paraId="497C5FE3"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shd w:val="clear" w:color="auto" w:fill="auto"/>
            <w:vAlign w:val="center"/>
          </w:tcPr>
          <w:p w14:paraId="43776127" w14:textId="77777777" w:rsidR="000E5114" w:rsidRPr="004544CF" w:rsidRDefault="002E6946" w:rsidP="005E7FD1">
            <w:pPr>
              <w:jc w:val="center"/>
              <w:rPr>
                <w:rFonts w:asciiTheme="minorHAnsi" w:hAnsiTheme="minorHAnsi"/>
                <w:sz w:val="22"/>
                <w:szCs w:val="22"/>
              </w:rPr>
            </w:pPr>
            <w:r w:rsidRPr="004544CF">
              <w:rPr>
                <w:rFonts w:asciiTheme="minorHAnsi" w:hAnsiTheme="minorHAnsi"/>
                <w:sz w:val="22"/>
                <w:szCs w:val="22"/>
              </w:rPr>
              <w:t>Invitation letter N</w:t>
            </w:r>
            <w:r w:rsidR="005E7FD1" w:rsidRPr="004544CF">
              <w:rPr>
                <w:rFonts w:asciiTheme="minorHAnsi" w:hAnsiTheme="minorHAnsi"/>
                <w:sz w:val="22"/>
                <w:szCs w:val="22"/>
              </w:rPr>
              <w:t>umber</w:t>
            </w:r>
            <w:r w:rsidRPr="004544CF">
              <w:rPr>
                <w:rFonts w:asciiTheme="minorHAnsi" w:hAnsiTheme="minorHAnsi"/>
                <w:sz w:val="22"/>
                <w:szCs w:val="22"/>
              </w:rPr>
              <w:t xml:space="preserve"> </w:t>
            </w:r>
            <w:r w:rsidRPr="004544CF">
              <w:rPr>
                <w:rFonts w:asciiTheme="minorHAnsi" w:hAnsiTheme="minorHAnsi"/>
                <w:szCs w:val="22"/>
              </w:rPr>
              <w:fldChar w:fldCharType="begin"/>
            </w:r>
            <w:r w:rsidRPr="004544CF">
              <w:rPr>
                <w:rFonts w:asciiTheme="minorHAnsi" w:hAnsiTheme="minorHAnsi"/>
                <w:sz w:val="22"/>
                <w:szCs w:val="22"/>
              </w:rPr>
              <w:instrText xml:space="preserve"> REF _Ref396244099 \r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4</w:t>
            </w:r>
            <w:r w:rsidRPr="004544CF">
              <w:rPr>
                <w:rFonts w:asciiTheme="minorHAnsi" w:hAnsiTheme="minorHAnsi"/>
                <w:szCs w:val="22"/>
              </w:rPr>
              <w:fldChar w:fldCharType="end"/>
            </w:r>
          </w:p>
        </w:tc>
        <w:tc>
          <w:tcPr>
            <w:tcW w:w="1316" w:type="dxa"/>
            <w:shd w:val="clear" w:color="auto" w:fill="auto"/>
            <w:vAlign w:val="center"/>
          </w:tcPr>
          <w:p w14:paraId="55D6FF44" w14:textId="77777777" w:rsidR="000E5114" w:rsidRPr="000E5114" w:rsidRDefault="000E5114" w:rsidP="00101EAC">
            <w:pPr>
              <w:jc w:val="center"/>
              <w:rPr>
                <w:rFonts w:asciiTheme="minorHAnsi" w:hAnsiTheme="minorHAnsi"/>
                <w:sz w:val="22"/>
                <w:szCs w:val="22"/>
              </w:rPr>
            </w:pPr>
          </w:p>
        </w:tc>
        <w:tc>
          <w:tcPr>
            <w:tcW w:w="1864" w:type="dxa"/>
            <w:vAlign w:val="center"/>
          </w:tcPr>
          <w:p w14:paraId="340BB556" w14:textId="77777777" w:rsidR="000E5114" w:rsidRPr="000E5114" w:rsidRDefault="000E5114" w:rsidP="00101EAC">
            <w:pPr>
              <w:jc w:val="both"/>
              <w:rPr>
                <w:rFonts w:asciiTheme="minorHAnsi" w:hAnsiTheme="minorHAnsi"/>
                <w:sz w:val="22"/>
                <w:szCs w:val="22"/>
              </w:rPr>
            </w:pPr>
          </w:p>
        </w:tc>
      </w:tr>
      <w:tr w:rsidR="000E5114" w:rsidRPr="000E5114" w14:paraId="2B9CFAE3" w14:textId="77777777" w:rsidTr="004544CF">
        <w:trPr>
          <w:trHeight w:val="504"/>
        </w:trPr>
        <w:tc>
          <w:tcPr>
            <w:tcW w:w="3816" w:type="dxa"/>
            <w:shd w:val="clear" w:color="auto" w:fill="auto"/>
            <w:vAlign w:val="center"/>
          </w:tcPr>
          <w:p w14:paraId="506F72A4" w14:textId="77777777"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2246" w:type="dxa"/>
            <w:shd w:val="clear" w:color="auto" w:fill="auto"/>
            <w:vAlign w:val="center"/>
          </w:tcPr>
          <w:p w14:paraId="3D803B1E" w14:textId="77777777" w:rsidR="00A179BD" w:rsidRPr="00A179BD" w:rsidRDefault="002E6946" w:rsidP="00A179BD">
            <w:pPr>
              <w:rPr>
                <w:rFonts w:asciiTheme="minorHAnsi" w:hAnsiTheme="minorHAnsi"/>
                <w:caps/>
                <w:sz w:val="22"/>
                <w:szCs w:val="22"/>
                <w:lang w:val="en-GB"/>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_Ref396243566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p>
          <w:p w14:paraId="7B68B84D" w14:textId="77777777" w:rsidR="00A179BD" w:rsidRPr="00A179BD" w:rsidRDefault="00A179BD" w:rsidP="00A179BD">
            <w:pPr>
              <w:rPr>
                <w:rFonts w:asciiTheme="minorHAnsi" w:hAnsiTheme="minorHAnsi"/>
                <w:caps/>
                <w:sz w:val="22"/>
                <w:szCs w:val="22"/>
                <w:lang w:val="en-GB"/>
              </w:rPr>
            </w:pPr>
          </w:p>
          <w:p w14:paraId="7B7349F8" w14:textId="77777777" w:rsidR="00A179BD" w:rsidRPr="00A179BD" w:rsidRDefault="00A179BD" w:rsidP="00A179BD">
            <w:pPr>
              <w:rPr>
                <w:rFonts w:asciiTheme="minorHAnsi" w:hAnsiTheme="minorHAnsi"/>
                <w:caps/>
                <w:sz w:val="22"/>
                <w:szCs w:val="22"/>
                <w:lang w:val="en-GB"/>
              </w:rPr>
            </w:pPr>
          </w:p>
          <w:p w14:paraId="10E9B3CC" w14:textId="77777777" w:rsidR="00A179BD" w:rsidRPr="00A179BD" w:rsidRDefault="00A179BD" w:rsidP="00A179BD">
            <w:pPr>
              <w:jc w:val="center"/>
              <w:rPr>
                <w:rFonts w:asciiTheme="minorHAnsi" w:hAnsiTheme="minorHAnsi"/>
                <w:caps/>
                <w:sz w:val="22"/>
                <w:szCs w:val="22"/>
                <w:lang w:val="en-GB"/>
              </w:rPr>
            </w:pPr>
          </w:p>
          <w:p w14:paraId="70A34098" w14:textId="77777777" w:rsidR="00A179BD" w:rsidRPr="00A179BD" w:rsidRDefault="00A179BD" w:rsidP="00A179BD">
            <w:pPr>
              <w:rPr>
                <w:rFonts w:asciiTheme="minorHAnsi" w:hAnsiTheme="minorHAnsi"/>
                <w:caps/>
                <w:sz w:val="22"/>
                <w:szCs w:val="22"/>
                <w:lang w:val="en-GB"/>
              </w:rPr>
            </w:pPr>
          </w:p>
          <w:p w14:paraId="41F1FCDB" w14:textId="77777777" w:rsidR="00A179BD" w:rsidRPr="00A179BD" w:rsidRDefault="00A179BD" w:rsidP="00A179BD">
            <w:pPr>
              <w:rPr>
                <w:rFonts w:asciiTheme="minorHAnsi" w:hAnsiTheme="minorHAnsi"/>
                <w:caps/>
                <w:sz w:val="22"/>
                <w:szCs w:val="22"/>
                <w:lang w:val="en-GB"/>
              </w:rPr>
            </w:pPr>
          </w:p>
          <w:p w14:paraId="7B7E3E4A" w14:textId="77777777" w:rsidR="00A179BD" w:rsidRPr="00A179BD" w:rsidRDefault="00A179BD" w:rsidP="00A179BD">
            <w:pPr>
              <w:rPr>
                <w:rFonts w:asciiTheme="minorHAnsi" w:hAnsiTheme="minorHAnsi"/>
                <w:caps/>
                <w:sz w:val="22"/>
                <w:szCs w:val="22"/>
                <w:lang w:val="en-GB"/>
              </w:rPr>
            </w:pPr>
          </w:p>
          <w:p w14:paraId="352889D4" w14:textId="77777777" w:rsidR="00A179BD" w:rsidRPr="00A179BD" w:rsidRDefault="00A179BD" w:rsidP="00A179BD">
            <w:pPr>
              <w:rPr>
                <w:rFonts w:asciiTheme="minorHAnsi" w:hAnsiTheme="minorHAnsi"/>
                <w:caps/>
                <w:sz w:val="22"/>
                <w:szCs w:val="22"/>
                <w:lang w:val="en-GB"/>
              </w:rPr>
            </w:pPr>
          </w:p>
          <w:p w14:paraId="6F3C680C" w14:textId="77777777" w:rsidR="00A179BD" w:rsidRPr="00A179BD" w:rsidRDefault="00A179BD" w:rsidP="00A179BD">
            <w:pPr>
              <w:rPr>
                <w:rFonts w:asciiTheme="minorHAnsi" w:hAnsiTheme="minorHAnsi"/>
                <w:caps/>
                <w:sz w:val="22"/>
                <w:szCs w:val="22"/>
                <w:lang w:val="en-GB"/>
              </w:rPr>
            </w:pPr>
          </w:p>
          <w:p w14:paraId="7B7092FC" w14:textId="77777777" w:rsidR="00A179BD" w:rsidRPr="00A179BD" w:rsidRDefault="00A179BD" w:rsidP="00A179BD">
            <w:pPr>
              <w:jc w:val="center"/>
              <w:rPr>
                <w:rFonts w:asciiTheme="minorHAnsi" w:hAnsiTheme="minorHAnsi"/>
                <w:caps/>
                <w:sz w:val="22"/>
                <w:szCs w:val="22"/>
                <w:lang w:val="en-GB"/>
              </w:rPr>
            </w:pPr>
          </w:p>
          <w:p w14:paraId="28C3CCDA" w14:textId="77777777" w:rsidR="00A179BD" w:rsidRDefault="00A179BD" w:rsidP="00A179BD">
            <w:pPr>
              <w:rPr>
                <w:lang w:val="en-GB"/>
              </w:rPr>
            </w:pPr>
          </w:p>
          <w:p w14:paraId="7A96920C" w14:textId="77777777" w:rsidR="00A179BD" w:rsidRPr="00266130" w:rsidRDefault="00A179BD" w:rsidP="00A179BD">
            <w:pPr>
              <w:rPr>
                <w:lang w:val="en-GB"/>
              </w:rPr>
            </w:pPr>
          </w:p>
          <w:p w14:paraId="5E8DCC67" w14:textId="77777777" w:rsidR="000E5114" w:rsidRPr="004544CF" w:rsidRDefault="00A179BD" w:rsidP="002E6946">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2E6946" w:rsidRPr="004544CF">
              <w:rPr>
                <w:rFonts w:asciiTheme="minorHAnsi" w:hAnsiTheme="minorHAnsi"/>
                <w:szCs w:val="22"/>
              </w:rPr>
              <w:fldChar w:fldCharType="end"/>
            </w:r>
            <w:r w:rsidR="00F5045D" w:rsidRPr="004544CF">
              <w:rPr>
                <w:rFonts w:asciiTheme="minorHAnsi" w:hAnsiTheme="minorHAnsi"/>
                <w:szCs w:val="22"/>
              </w:rPr>
              <w:t>S</w:t>
            </w:r>
            <w:r w:rsidR="002E6946" w:rsidRPr="004544CF">
              <w:rPr>
                <w:rFonts w:asciiTheme="minorHAnsi" w:hAnsiTheme="minorHAnsi"/>
                <w:sz w:val="22"/>
                <w:szCs w:val="22"/>
              </w:rPr>
              <w:t xml:space="preserve"> </w:t>
            </w:r>
            <w:r w:rsidR="000E5114" w:rsidRPr="004544CF">
              <w:rPr>
                <w:rFonts w:asciiTheme="minorHAnsi" w:hAnsiTheme="minorHAnsi"/>
                <w:sz w:val="22"/>
                <w:szCs w:val="22"/>
              </w:rPr>
              <w:t xml:space="preserve">&amp; </w:t>
            </w:r>
            <w:r w:rsidR="002E6946" w:rsidRPr="004544CF">
              <w:rPr>
                <w:rFonts w:asciiTheme="minorHAnsi" w:hAnsiTheme="minorHAnsi"/>
                <w:szCs w:val="22"/>
              </w:rPr>
              <w:fldChar w:fldCharType="begin"/>
            </w:r>
            <w:r w:rsidR="002E6946" w:rsidRPr="004544CF">
              <w:rPr>
                <w:rFonts w:asciiTheme="minorHAnsi" w:hAnsiTheme="minorHAnsi"/>
                <w:sz w:val="22"/>
                <w:szCs w:val="22"/>
              </w:rPr>
              <w:instrText xml:space="preserve"> REF _Ref396244192 \h </w:instrText>
            </w:r>
            <w:r w:rsidR="00101EAC" w:rsidRPr="004544CF">
              <w:rPr>
                <w:rFonts w:asciiTheme="minorHAnsi" w:hAnsiTheme="minorHAnsi"/>
                <w:sz w:val="22"/>
                <w:szCs w:val="22"/>
              </w:rPr>
              <w:instrText xml:space="preserve"> \* MERGEFORMAT </w:instrText>
            </w:r>
            <w:r w:rsidR="002E6946" w:rsidRPr="004544CF">
              <w:rPr>
                <w:rFonts w:asciiTheme="minorHAnsi" w:hAnsiTheme="minorHAnsi"/>
                <w:szCs w:val="22"/>
              </w:rPr>
            </w:r>
            <w:r w:rsidR="002E6946" w:rsidRPr="004544CF">
              <w:rPr>
                <w:rFonts w:asciiTheme="minorHAnsi" w:hAnsiTheme="minorHAnsi"/>
                <w:szCs w:val="22"/>
              </w:rPr>
              <w:fldChar w:fldCharType="separate"/>
            </w:r>
            <w:r w:rsidRPr="00A179BD">
              <w:rPr>
                <w:rFonts w:asciiTheme="minorHAnsi" w:hAnsiTheme="minorHAnsi"/>
                <w:caps/>
                <w:sz w:val="22"/>
                <w:szCs w:val="22"/>
                <w:lang w:val="en-GB"/>
              </w:rPr>
              <w:t>Section VI – Annex E: Checklist on UNFPA General Conditions of Contract</w:t>
            </w:r>
            <w:r w:rsidR="002E6946" w:rsidRPr="004544CF">
              <w:rPr>
                <w:rFonts w:asciiTheme="minorHAnsi" w:hAnsiTheme="minorHAnsi"/>
                <w:szCs w:val="22"/>
              </w:rPr>
              <w:fldChar w:fldCharType="end"/>
            </w:r>
          </w:p>
        </w:tc>
        <w:tc>
          <w:tcPr>
            <w:tcW w:w="1316" w:type="dxa"/>
            <w:shd w:val="clear" w:color="auto" w:fill="auto"/>
            <w:vAlign w:val="center"/>
          </w:tcPr>
          <w:p w14:paraId="00E7688F" w14:textId="77777777" w:rsidR="000E5114" w:rsidRPr="000E5114" w:rsidRDefault="000E5114" w:rsidP="00101EAC">
            <w:pPr>
              <w:jc w:val="center"/>
              <w:rPr>
                <w:rFonts w:asciiTheme="minorHAnsi" w:hAnsiTheme="minorHAnsi"/>
                <w:sz w:val="22"/>
                <w:szCs w:val="22"/>
              </w:rPr>
            </w:pPr>
          </w:p>
        </w:tc>
        <w:tc>
          <w:tcPr>
            <w:tcW w:w="1864" w:type="dxa"/>
            <w:vAlign w:val="center"/>
          </w:tcPr>
          <w:p w14:paraId="48A2E0F5" w14:textId="77777777" w:rsidR="000E5114" w:rsidRPr="000E5114" w:rsidRDefault="000E5114" w:rsidP="00101EAC">
            <w:pPr>
              <w:jc w:val="both"/>
              <w:rPr>
                <w:rFonts w:asciiTheme="minorHAnsi" w:hAnsiTheme="minorHAnsi"/>
                <w:sz w:val="22"/>
                <w:szCs w:val="22"/>
              </w:rPr>
            </w:pPr>
          </w:p>
        </w:tc>
      </w:tr>
      <w:tr w:rsidR="000E5114" w:rsidRPr="000E5114" w14:paraId="64FD49E4" w14:textId="77777777" w:rsidTr="004544CF">
        <w:trPr>
          <w:trHeight w:val="1251"/>
        </w:trPr>
        <w:tc>
          <w:tcPr>
            <w:tcW w:w="3816" w:type="dxa"/>
            <w:shd w:val="clear" w:color="auto" w:fill="auto"/>
            <w:vAlign w:val="center"/>
          </w:tcPr>
          <w:p w14:paraId="40519A46" w14:textId="77777777" w:rsidR="000E5114" w:rsidRPr="000E5114" w:rsidRDefault="000E5114" w:rsidP="007E134E">
            <w:pPr>
              <w:rPr>
                <w:rFonts w:asciiTheme="minorHAnsi" w:hAnsiTheme="minorHAnsi"/>
                <w:sz w:val="22"/>
                <w:szCs w:val="22"/>
              </w:rPr>
            </w:pPr>
            <w:r w:rsidRPr="000E5114">
              <w:rPr>
                <w:rFonts w:asciiTheme="minorHAnsi" w:hAnsiTheme="minorHAnsi"/>
                <w:sz w:val="22"/>
                <w:szCs w:val="22"/>
              </w:rPr>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sidR="00FB0B43">
              <w:rPr>
                <w:rFonts w:asciiTheme="minorHAnsi" w:hAnsiTheme="minorHAnsi"/>
                <w:sz w:val="22"/>
                <w:szCs w:val="22"/>
              </w:rPr>
              <w:t>/services</w:t>
            </w:r>
            <w:r w:rsidRPr="000E5114">
              <w:rPr>
                <w:rFonts w:asciiTheme="minorHAnsi" w:hAnsiTheme="minorHAnsi"/>
                <w:sz w:val="22"/>
                <w:szCs w:val="22"/>
              </w:rPr>
              <w:t>?</w:t>
            </w:r>
          </w:p>
        </w:tc>
        <w:tc>
          <w:tcPr>
            <w:tcW w:w="2246" w:type="dxa"/>
            <w:shd w:val="clear" w:color="auto" w:fill="auto"/>
            <w:vAlign w:val="center"/>
          </w:tcPr>
          <w:p w14:paraId="6B7EF60B" w14:textId="77777777" w:rsidR="00A179BD" w:rsidRPr="00A179BD" w:rsidRDefault="002E6946" w:rsidP="00A179BD">
            <w:pPr>
              <w:rPr>
                <w:rFonts w:asciiTheme="minorHAnsi" w:hAnsiTheme="minorHAnsi"/>
                <w:caps/>
                <w:sz w:val="22"/>
                <w:szCs w:val="22"/>
                <w:lang w:val="en-GB"/>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_Ref396243566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p>
          <w:p w14:paraId="00B1F67E" w14:textId="77777777" w:rsidR="00A179BD" w:rsidRPr="00A179BD" w:rsidRDefault="00A179BD" w:rsidP="00A179BD">
            <w:pPr>
              <w:rPr>
                <w:rFonts w:asciiTheme="minorHAnsi" w:hAnsiTheme="minorHAnsi"/>
                <w:caps/>
                <w:sz w:val="22"/>
                <w:szCs w:val="22"/>
                <w:lang w:val="en-GB"/>
              </w:rPr>
            </w:pPr>
          </w:p>
          <w:p w14:paraId="4649E1DE" w14:textId="77777777" w:rsidR="00A179BD" w:rsidRPr="00A179BD" w:rsidRDefault="00A179BD" w:rsidP="00A179BD">
            <w:pPr>
              <w:rPr>
                <w:rFonts w:asciiTheme="minorHAnsi" w:hAnsiTheme="minorHAnsi"/>
                <w:caps/>
                <w:sz w:val="22"/>
                <w:szCs w:val="22"/>
                <w:lang w:val="en-GB"/>
              </w:rPr>
            </w:pPr>
          </w:p>
          <w:p w14:paraId="1B6ACDEE" w14:textId="77777777" w:rsidR="00A179BD" w:rsidRPr="00A179BD" w:rsidRDefault="00A179BD" w:rsidP="00A179BD">
            <w:pPr>
              <w:jc w:val="center"/>
              <w:rPr>
                <w:rFonts w:asciiTheme="minorHAnsi" w:hAnsiTheme="minorHAnsi"/>
                <w:caps/>
                <w:sz w:val="22"/>
                <w:szCs w:val="22"/>
                <w:lang w:val="en-GB"/>
              </w:rPr>
            </w:pPr>
          </w:p>
          <w:p w14:paraId="6B6ADEF4" w14:textId="77777777" w:rsidR="00A179BD" w:rsidRPr="00A179BD" w:rsidRDefault="00A179BD" w:rsidP="00A179BD">
            <w:pPr>
              <w:rPr>
                <w:rFonts w:asciiTheme="minorHAnsi" w:hAnsiTheme="minorHAnsi"/>
                <w:caps/>
                <w:sz w:val="22"/>
                <w:szCs w:val="22"/>
                <w:lang w:val="en-GB"/>
              </w:rPr>
            </w:pPr>
          </w:p>
          <w:p w14:paraId="7DF81905" w14:textId="77777777" w:rsidR="00A179BD" w:rsidRPr="00A179BD" w:rsidRDefault="00A179BD" w:rsidP="00A179BD">
            <w:pPr>
              <w:rPr>
                <w:rFonts w:asciiTheme="minorHAnsi" w:hAnsiTheme="minorHAnsi"/>
                <w:caps/>
                <w:sz w:val="22"/>
                <w:szCs w:val="22"/>
                <w:lang w:val="en-GB"/>
              </w:rPr>
            </w:pPr>
          </w:p>
          <w:p w14:paraId="31E4C1B0" w14:textId="77777777" w:rsidR="00A179BD" w:rsidRPr="00A179BD" w:rsidRDefault="00A179BD" w:rsidP="00A179BD">
            <w:pPr>
              <w:rPr>
                <w:rFonts w:asciiTheme="minorHAnsi" w:hAnsiTheme="minorHAnsi"/>
                <w:caps/>
                <w:sz w:val="22"/>
                <w:szCs w:val="22"/>
                <w:lang w:val="en-GB"/>
              </w:rPr>
            </w:pPr>
          </w:p>
          <w:p w14:paraId="2FE753EE" w14:textId="77777777" w:rsidR="00A179BD" w:rsidRPr="00A179BD" w:rsidRDefault="00A179BD" w:rsidP="00A179BD">
            <w:pPr>
              <w:rPr>
                <w:rFonts w:asciiTheme="minorHAnsi" w:hAnsiTheme="minorHAnsi"/>
                <w:caps/>
                <w:sz w:val="22"/>
                <w:szCs w:val="22"/>
                <w:lang w:val="en-GB"/>
              </w:rPr>
            </w:pPr>
          </w:p>
          <w:p w14:paraId="588BA6E1" w14:textId="77777777" w:rsidR="00A179BD" w:rsidRPr="00A179BD" w:rsidRDefault="00A179BD" w:rsidP="00A179BD">
            <w:pPr>
              <w:rPr>
                <w:rFonts w:asciiTheme="minorHAnsi" w:hAnsiTheme="minorHAnsi"/>
                <w:caps/>
                <w:sz w:val="22"/>
                <w:szCs w:val="22"/>
                <w:lang w:val="en-GB"/>
              </w:rPr>
            </w:pPr>
          </w:p>
          <w:p w14:paraId="008DE247" w14:textId="77777777" w:rsidR="00A179BD" w:rsidRPr="00A179BD" w:rsidRDefault="00A179BD" w:rsidP="00A179BD">
            <w:pPr>
              <w:jc w:val="center"/>
              <w:rPr>
                <w:rFonts w:asciiTheme="minorHAnsi" w:hAnsiTheme="minorHAnsi"/>
                <w:caps/>
                <w:sz w:val="22"/>
                <w:szCs w:val="22"/>
                <w:lang w:val="en-GB"/>
              </w:rPr>
            </w:pPr>
          </w:p>
          <w:p w14:paraId="5E2E7DC8" w14:textId="77777777" w:rsidR="00A179BD" w:rsidRDefault="00A179BD" w:rsidP="00A179BD">
            <w:pPr>
              <w:rPr>
                <w:lang w:val="en-GB"/>
              </w:rPr>
            </w:pPr>
          </w:p>
          <w:p w14:paraId="389C4025" w14:textId="77777777" w:rsidR="00A179BD" w:rsidRPr="00266130" w:rsidRDefault="00A179BD" w:rsidP="00A179BD">
            <w:pPr>
              <w:rPr>
                <w:lang w:val="en-GB"/>
              </w:rPr>
            </w:pPr>
          </w:p>
          <w:p w14:paraId="15985808" w14:textId="77777777" w:rsidR="000E5114" w:rsidRPr="004544CF" w:rsidRDefault="00A179BD"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2E6946" w:rsidRPr="004544CF">
              <w:rPr>
                <w:rFonts w:asciiTheme="minorHAnsi" w:hAnsiTheme="minorHAnsi"/>
                <w:szCs w:val="22"/>
              </w:rPr>
              <w:fldChar w:fldCharType="end"/>
            </w:r>
            <w:r w:rsidR="00F33DF7" w:rsidRPr="004544CF">
              <w:rPr>
                <w:rFonts w:asciiTheme="minorHAnsi" w:hAnsiTheme="minorHAnsi"/>
                <w:szCs w:val="22"/>
              </w:rPr>
              <w:t>S</w:t>
            </w:r>
          </w:p>
        </w:tc>
        <w:tc>
          <w:tcPr>
            <w:tcW w:w="1316" w:type="dxa"/>
            <w:shd w:val="clear" w:color="auto" w:fill="auto"/>
            <w:vAlign w:val="center"/>
          </w:tcPr>
          <w:p w14:paraId="1075F444" w14:textId="77777777" w:rsidR="000E5114" w:rsidRPr="000E5114" w:rsidRDefault="000E5114" w:rsidP="00101EAC">
            <w:pPr>
              <w:jc w:val="center"/>
              <w:rPr>
                <w:rFonts w:asciiTheme="minorHAnsi" w:hAnsiTheme="minorHAnsi"/>
                <w:sz w:val="22"/>
                <w:szCs w:val="22"/>
              </w:rPr>
            </w:pPr>
          </w:p>
        </w:tc>
        <w:tc>
          <w:tcPr>
            <w:tcW w:w="1864" w:type="dxa"/>
            <w:vAlign w:val="center"/>
          </w:tcPr>
          <w:p w14:paraId="18288183" w14:textId="77777777" w:rsidR="000E5114" w:rsidRPr="000E5114" w:rsidRDefault="000E5114" w:rsidP="00101EAC">
            <w:pPr>
              <w:jc w:val="both"/>
              <w:rPr>
                <w:rFonts w:asciiTheme="minorHAnsi" w:hAnsiTheme="minorHAnsi"/>
                <w:sz w:val="22"/>
                <w:szCs w:val="22"/>
              </w:rPr>
            </w:pPr>
          </w:p>
        </w:tc>
      </w:tr>
      <w:tr w:rsidR="000E5114" w:rsidRPr="000E5114" w14:paraId="31E386C3" w14:textId="77777777" w:rsidTr="004544CF">
        <w:trPr>
          <w:trHeight w:val="3791"/>
        </w:trPr>
        <w:tc>
          <w:tcPr>
            <w:tcW w:w="3816" w:type="dxa"/>
            <w:shd w:val="clear" w:color="auto" w:fill="auto"/>
            <w:vAlign w:val="center"/>
          </w:tcPr>
          <w:p w14:paraId="64089EB8"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provided sufficient documentation of your company's ability to undertake the </w:t>
            </w:r>
            <w:r w:rsidR="0048080F">
              <w:rPr>
                <w:rFonts w:asciiTheme="minorHAnsi" w:hAnsiTheme="minorHAnsi"/>
                <w:sz w:val="22"/>
                <w:szCs w:val="22"/>
              </w:rPr>
              <w:t>services</w:t>
            </w:r>
            <w:r w:rsidRPr="000E5114">
              <w:rPr>
                <w:rFonts w:asciiTheme="minorHAnsi" w:hAnsiTheme="minorHAnsi"/>
                <w:sz w:val="22"/>
                <w:szCs w:val="22"/>
              </w:rPr>
              <w:t>, i.e.,</w:t>
            </w:r>
          </w:p>
          <w:p w14:paraId="39BDF274"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14:paraId="470B1E69"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14:paraId="109A8CEC"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2246" w:type="dxa"/>
            <w:shd w:val="clear" w:color="auto" w:fill="auto"/>
            <w:vAlign w:val="center"/>
          </w:tcPr>
          <w:p w14:paraId="141CE6FE" w14:textId="77777777" w:rsidR="00F015B5" w:rsidRPr="004544CF" w:rsidRDefault="002E6946" w:rsidP="00341A25">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_Ref396243243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D: Bidder’s Previous Experience</w:t>
            </w:r>
            <w:r w:rsidRPr="004544CF">
              <w:rPr>
                <w:rFonts w:asciiTheme="minorHAnsi" w:hAnsiTheme="minorHAnsi"/>
                <w:szCs w:val="22"/>
              </w:rPr>
              <w:fldChar w:fldCharType="end"/>
            </w:r>
            <w:r w:rsidRPr="004544CF">
              <w:rPr>
                <w:rFonts w:asciiTheme="minorHAnsi" w:hAnsiTheme="minorHAnsi"/>
                <w:sz w:val="22"/>
                <w:szCs w:val="22"/>
              </w:rPr>
              <w:t xml:space="preserve"> </w:t>
            </w:r>
          </w:p>
          <w:p w14:paraId="33D66D06" w14:textId="77777777" w:rsidR="000E5114" w:rsidRPr="004544CF" w:rsidRDefault="002E6946" w:rsidP="00341A25">
            <w:pPr>
              <w:jc w:val="center"/>
              <w:rPr>
                <w:rFonts w:asciiTheme="minorHAnsi" w:hAnsiTheme="minorHAnsi"/>
                <w:sz w:val="22"/>
                <w:szCs w:val="22"/>
              </w:rPr>
            </w:pPr>
            <w:r w:rsidRPr="004544CF">
              <w:rPr>
                <w:rFonts w:asciiTheme="minorHAnsi" w:hAnsiTheme="minorHAnsi"/>
                <w:sz w:val="22"/>
                <w:szCs w:val="22"/>
              </w:rPr>
              <w:t xml:space="preserve">&amp; </w:t>
            </w:r>
          </w:p>
          <w:p w14:paraId="42537F78" w14:textId="77777777" w:rsidR="00A179BD" w:rsidRPr="00A179BD" w:rsidRDefault="002E6946" w:rsidP="00A179BD">
            <w:pPr>
              <w:rPr>
                <w:rFonts w:asciiTheme="minorHAnsi" w:hAnsiTheme="minorHAnsi"/>
                <w:caps/>
                <w:sz w:val="22"/>
                <w:szCs w:val="22"/>
                <w:lang w:val="en-GB"/>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_Ref396243566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p>
          <w:p w14:paraId="184E0194" w14:textId="77777777" w:rsidR="00A179BD" w:rsidRPr="00A179BD" w:rsidRDefault="00A179BD" w:rsidP="00A179BD">
            <w:pPr>
              <w:rPr>
                <w:rFonts w:asciiTheme="minorHAnsi" w:hAnsiTheme="minorHAnsi"/>
                <w:caps/>
                <w:sz w:val="22"/>
                <w:szCs w:val="22"/>
                <w:lang w:val="en-GB"/>
              </w:rPr>
            </w:pPr>
          </w:p>
          <w:p w14:paraId="039F3C39" w14:textId="77777777" w:rsidR="00A179BD" w:rsidRPr="00A179BD" w:rsidRDefault="00A179BD" w:rsidP="00A179BD">
            <w:pPr>
              <w:rPr>
                <w:rFonts w:asciiTheme="minorHAnsi" w:hAnsiTheme="minorHAnsi"/>
                <w:caps/>
                <w:sz w:val="22"/>
                <w:szCs w:val="22"/>
                <w:lang w:val="en-GB"/>
              </w:rPr>
            </w:pPr>
          </w:p>
          <w:p w14:paraId="0ED605B1" w14:textId="77777777" w:rsidR="00A179BD" w:rsidRPr="00A179BD" w:rsidRDefault="00A179BD" w:rsidP="00A179BD">
            <w:pPr>
              <w:jc w:val="center"/>
              <w:rPr>
                <w:rFonts w:asciiTheme="minorHAnsi" w:hAnsiTheme="minorHAnsi"/>
                <w:caps/>
                <w:sz w:val="22"/>
                <w:szCs w:val="22"/>
                <w:lang w:val="en-GB"/>
              </w:rPr>
            </w:pPr>
          </w:p>
          <w:p w14:paraId="43A50681" w14:textId="77777777" w:rsidR="00A179BD" w:rsidRPr="00A179BD" w:rsidRDefault="00A179BD" w:rsidP="00A179BD">
            <w:pPr>
              <w:rPr>
                <w:rFonts w:asciiTheme="minorHAnsi" w:hAnsiTheme="minorHAnsi"/>
                <w:caps/>
                <w:sz w:val="22"/>
                <w:szCs w:val="22"/>
                <w:lang w:val="en-GB"/>
              </w:rPr>
            </w:pPr>
          </w:p>
          <w:p w14:paraId="2CF76D56" w14:textId="77777777" w:rsidR="00A179BD" w:rsidRPr="00A179BD" w:rsidRDefault="00A179BD" w:rsidP="00A179BD">
            <w:pPr>
              <w:rPr>
                <w:rFonts w:asciiTheme="minorHAnsi" w:hAnsiTheme="minorHAnsi"/>
                <w:caps/>
                <w:sz w:val="22"/>
                <w:szCs w:val="22"/>
                <w:lang w:val="en-GB"/>
              </w:rPr>
            </w:pPr>
          </w:p>
          <w:p w14:paraId="2B2A5A5B" w14:textId="77777777" w:rsidR="00A179BD" w:rsidRPr="00A179BD" w:rsidRDefault="00A179BD" w:rsidP="00A179BD">
            <w:pPr>
              <w:rPr>
                <w:rFonts w:asciiTheme="minorHAnsi" w:hAnsiTheme="minorHAnsi"/>
                <w:caps/>
                <w:sz w:val="22"/>
                <w:szCs w:val="22"/>
                <w:lang w:val="en-GB"/>
              </w:rPr>
            </w:pPr>
          </w:p>
          <w:p w14:paraId="12D90DEF" w14:textId="77777777" w:rsidR="00A179BD" w:rsidRPr="00A179BD" w:rsidRDefault="00A179BD" w:rsidP="00A179BD">
            <w:pPr>
              <w:rPr>
                <w:rFonts w:asciiTheme="minorHAnsi" w:hAnsiTheme="minorHAnsi"/>
                <w:caps/>
                <w:sz w:val="22"/>
                <w:szCs w:val="22"/>
                <w:lang w:val="en-GB"/>
              </w:rPr>
            </w:pPr>
          </w:p>
          <w:p w14:paraId="2BF83822" w14:textId="77777777" w:rsidR="00A179BD" w:rsidRPr="00A179BD" w:rsidRDefault="00A179BD" w:rsidP="00A179BD">
            <w:pPr>
              <w:rPr>
                <w:rFonts w:asciiTheme="minorHAnsi" w:hAnsiTheme="minorHAnsi"/>
                <w:caps/>
                <w:sz w:val="22"/>
                <w:szCs w:val="22"/>
                <w:lang w:val="en-GB"/>
              </w:rPr>
            </w:pPr>
          </w:p>
          <w:p w14:paraId="6C8E2D91" w14:textId="77777777" w:rsidR="00A179BD" w:rsidRPr="00A179BD" w:rsidRDefault="00A179BD" w:rsidP="00A179BD">
            <w:pPr>
              <w:jc w:val="center"/>
              <w:rPr>
                <w:rFonts w:asciiTheme="minorHAnsi" w:hAnsiTheme="minorHAnsi"/>
                <w:caps/>
                <w:sz w:val="22"/>
                <w:szCs w:val="22"/>
                <w:lang w:val="en-GB"/>
              </w:rPr>
            </w:pPr>
          </w:p>
          <w:p w14:paraId="2576FCE1" w14:textId="77777777" w:rsidR="00A179BD" w:rsidRDefault="00A179BD" w:rsidP="00A179BD">
            <w:pPr>
              <w:rPr>
                <w:lang w:val="en-GB"/>
              </w:rPr>
            </w:pPr>
          </w:p>
          <w:p w14:paraId="60CFF81D" w14:textId="77777777" w:rsidR="00A179BD" w:rsidRPr="00266130" w:rsidRDefault="00A179BD" w:rsidP="00A179BD">
            <w:pPr>
              <w:rPr>
                <w:lang w:val="en-GB"/>
              </w:rPr>
            </w:pPr>
          </w:p>
          <w:p w14:paraId="44215559" w14:textId="77777777" w:rsidR="000E5114" w:rsidRPr="004544CF" w:rsidRDefault="00A179BD" w:rsidP="00341A25">
            <w:pPr>
              <w:jc w:val="center"/>
              <w:rPr>
                <w:rFonts w:asciiTheme="minorHAnsi" w:hAnsiTheme="minorHAnsi"/>
                <w:sz w:val="22"/>
                <w:szCs w:val="22"/>
              </w:rPr>
            </w:pPr>
            <w:r w:rsidRPr="00E620C9">
              <w:rPr>
                <w:rFonts w:asciiTheme="minorHAnsi" w:hAnsiTheme="minorHAnsi"/>
                <w:caps/>
                <w:lang w:val="en-GB"/>
              </w:rPr>
              <w:t xml:space="preserve">Section </w:t>
            </w:r>
            <w:r>
              <w:rPr>
                <w:rFonts w:asciiTheme="minorHAnsi" w:hAnsiTheme="minorHAnsi"/>
                <w:caps/>
                <w:lang w:val="en-GB"/>
              </w:rPr>
              <w:t>V</w:t>
            </w:r>
            <w:r w:rsidRPr="00E620C9">
              <w:rPr>
                <w:rFonts w:asciiTheme="minorHAnsi" w:hAnsiTheme="minorHAnsi"/>
                <w:caps/>
                <w:lang w:val="en-GB"/>
              </w:rPr>
              <w:t xml:space="preserve">: </w:t>
            </w:r>
            <w:r>
              <w:rPr>
                <w:rFonts w:asciiTheme="minorHAnsi" w:hAnsiTheme="minorHAnsi"/>
                <w:caps/>
                <w:lang w:val="en-GB"/>
              </w:rPr>
              <w:t>Supplier Qualification Requirement</w:t>
            </w:r>
            <w:r w:rsidR="002E6946" w:rsidRPr="004544CF">
              <w:rPr>
                <w:rFonts w:asciiTheme="minorHAnsi" w:hAnsiTheme="minorHAnsi"/>
                <w:szCs w:val="22"/>
              </w:rPr>
              <w:fldChar w:fldCharType="end"/>
            </w:r>
            <w:r w:rsidR="00F5045D" w:rsidRPr="004544CF">
              <w:rPr>
                <w:rFonts w:asciiTheme="minorHAnsi" w:hAnsiTheme="minorHAnsi"/>
                <w:szCs w:val="22"/>
              </w:rPr>
              <w:t>S</w:t>
            </w:r>
          </w:p>
        </w:tc>
        <w:tc>
          <w:tcPr>
            <w:tcW w:w="1316" w:type="dxa"/>
            <w:shd w:val="clear" w:color="auto" w:fill="auto"/>
            <w:vAlign w:val="center"/>
          </w:tcPr>
          <w:p w14:paraId="4DD40CD3" w14:textId="77777777" w:rsidR="000E5114" w:rsidRPr="000E5114" w:rsidRDefault="000E5114" w:rsidP="00101EAC">
            <w:pPr>
              <w:jc w:val="center"/>
              <w:rPr>
                <w:rFonts w:asciiTheme="minorHAnsi" w:hAnsiTheme="minorHAnsi"/>
                <w:sz w:val="22"/>
                <w:szCs w:val="22"/>
              </w:rPr>
            </w:pPr>
          </w:p>
        </w:tc>
        <w:tc>
          <w:tcPr>
            <w:tcW w:w="1864" w:type="dxa"/>
            <w:vAlign w:val="center"/>
          </w:tcPr>
          <w:p w14:paraId="5AFCDE28" w14:textId="77777777" w:rsidR="000E5114" w:rsidRPr="000E5114" w:rsidRDefault="000E5114" w:rsidP="00101EAC">
            <w:pPr>
              <w:jc w:val="both"/>
              <w:rPr>
                <w:rFonts w:asciiTheme="minorHAnsi" w:hAnsiTheme="minorHAnsi"/>
                <w:sz w:val="22"/>
                <w:szCs w:val="22"/>
              </w:rPr>
            </w:pPr>
          </w:p>
        </w:tc>
      </w:tr>
      <w:tr w:rsidR="000E5114" w:rsidRPr="000E5114" w14:paraId="5B90729C" w14:textId="77777777" w:rsidTr="00101EAC">
        <w:trPr>
          <w:trHeight w:val="1775"/>
        </w:trPr>
        <w:tc>
          <w:tcPr>
            <w:tcW w:w="3816" w:type="dxa"/>
            <w:shd w:val="clear" w:color="auto" w:fill="auto"/>
            <w:vAlign w:val="center"/>
          </w:tcPr>
          <w:p w14:paraId="00B5C5B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14:paraId="586E3C37"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14:paraId="1809022B"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14:paraId="2CA4F80D" w14:textId="77777777" w:rsidR="000E5114" w:rsidRPr="00101EAC" w:rsidRDefault="000E5114" w:rsidP="00FD25BC">
            <w:pPr>
              <w:rPr>
                <w:rFonts w:asciiTheme="minorHAnsi" w:hAnsiTheme="minorHAnsi"/>
                <w:sz w:val="22"/>
                <w:szCs w:val="22"/>
              </w:rPr>
            </w:pPr>
          </w:p>
        </w:tc>
        <w:tc>
          <w:tcPr>
            <w:tcW w:w="1316" w:type="dxa"/>
            <w:shd w:val="clear" w:color="auto" w:fill="auto"/>
            <w:vAlign w:val="center"/>
          </w:tcPr>
          <w:p w14:paraId="4FCCC8B0" w14:textId="77777777" w:rsidR="000E5114" w:rsidRPr="000E5114" w:rsidRDefault="000E5114" w:rsidP="00101EAC">
            <w:pPr>
              <w:jc w:val="center"/>
              <w:rPr>
                <w:rFonts w:asciiTheme="minorHAnsi" w:hAnsiTheme="minorHAnsi"/>
                <w:sz w:val="22"/>
                <w:szCs w:val="22"/>
              </w:rPr>
            </w:pPr>
          </w:p>
        </w:tc>
        <w:tc>
          <w:tcPr>
            <w:tcW w:w="1864" w:type="dxa"/>
            <w:vAlign w:val="center"/>
          </w:tcPr>
          <w:p w14:paraId="7E3BEA17" w14:textId="77777777" w:rsidR="000E5114" w:rsidRPr="000E5114" w:rsidRDefault="000E5114" w:rsidP="00101EAC">
            <w:pPr>
              <w:jc w:val="both"/>
              <w:rPr>
                <w:rFonts w:asciiTheme="minorHAnsi" w:hAnsiTheme="minorHAnsi"/>
                <w:sz w:val="22"/>
                <w:szCs w:val="22"/>
              </w:rPr>
            </w:pPr>
          </w:p>
        </w:tc>
      </w:tr>
      <w:tr w:rsidR="000E5114" w:rsidRPr="000E5114" w14:paraId="6C23CD10" w14:textId="77777777" w:rsidTr="00101EAC">
        <w:trPr>
          <w:trHeight w:val="747"/>
        </w:trPr>
        <w:tc>
          <w:tcPr>
            <w:tcW w:w="3816" w:type="dxa"/>
            <w:shd w:val="clear" w:color="auto" w:fill="auto"/>
            <w:vAlign w:val="center"/>
          </w:tcPr>
          <w:p w14:paraId="4F89A70F" w14:textId="77777777"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14:paraId="6EDAC2DD" w14:textId="77777777" w:rsidR="000E5114" w:rsidRPr="004544CF" w:rsidRDefault="002E6946" w:rsidP="002E6946">
            <w:pPr>
              <w:jc w:val="center"/>
              <w:rPr>
                <w:rFonts w:asciiTheme="minorHAnsi" w:hAnsiTheme="minorHAnsi"/>
                <w:sz w:val="22"/>
                <w:szCs w:val="22"/>
              </w:rPr>
            </w:pPr>
            <w:r w:rsidRPr="004544CF">
              <w:rPr>
                <w:rFonts w:asciiTheme="minorHAnsi" w:hAnsiTheme="minorHAnsi"/>
                <w:szCs w:val="22"/>
              </w:rPr>
              <w:fldChar w:fldCharType="begin"/>
            </w:r>
            <w:r w:rsidRPr="004544CF">
              <w:rPr>
                <w:rFonts w:asciiTheme="minorHAnsi" w:hAnsiTheme="minorHAnsi"/>
                <w:sz w:val="22"/>
                <w:szCs w:val="22"/>
              </w:rPr>
              <w:instrText xml:space="preserve"> REF _Ref396243243 \h </w:instrText>
            </w:r>
            <w:r w:rsidR="00101EAC" w:rsidRPr="004544CF">
              <w:rPr>
                <w:rFonts w:asciiTheme="minorHAnsi" w:hAnsiTheme="minorHAnsi"/>
                <w:sz w:val="22"/>
                <w:szCs w:val="22"/>
              </w:rPr>
              <w:instrText xml:space="preserve"> \* MERGEFORMAT </w:instrText>
            </w:r>
            <w:r w:rsidRPr="004544CF">
              <w:rPr>
                <w:rFonts w:asciiTheme="minorHAnsi" w:hAnsiTheme="minorHAnsi"/>
                <w:szCs w:val="22"/>
              </w:rPr>
            </w:r>
            <w:r w:rsidRPr="004544CF">
              <w:rPr>
                <w:rFonts w:asciiTheme="minorHAnsi" w:hAnsiTheme="minorHAnsi"/>
                <w:szCs w:val="22"/>
              </w:rPr>
              <w:fldChar w:fldCharType="separate"/>
            </w:r>
            <w:r w:rsidR="00A179BD" w:rsidRPr="00A179BD">
              <w:rPr>
                <w:rFonts w:asciiTheme="minorHAnsi" w:hAnsiTheme="minorHAnsi"/>
                <w:caps/>
                <w:sz w:val="22"/>
                <w:szCs w:val="22"/>
                <w:lang w:val="en-GB"/>
              </w:rPr>
              <w:t>Section VI – Annex D: Bidder’s Previous Experience</w:t>
            </w:r>
            <w:r w:rsidRPr="004544CF">
              <w:rPr>
                <w:rFonts w:asciiTheme="minorHAnsi" w:hAnsiTheme="minorHAnsi"/>
                <w:szCs w:val="22"/>
              </w:rPr>
              <w:fldChar w:fldCharType="end"/>
            </w:r>
          </w:p>
        </w:tc>
        <w:tc>
          <w:tcPr>
            <w:tcW w:w="1316" w:type="dxa"/>
            <w:shd w:val="clear" w:color="auto" w:fill="auto"/>
            <w:vAlign w:val="center"/>
          </w:tcPr>
          <w:p w14:paraId="59727F03" w14:textId="77777777" w:rsidR="000E5114" w:rsidRPr="000E5114" w:rsidRDefault="000E5114" w:rsidP="00101EAC">
            <w:pPr>
              <w:jc w:val="center"/>
              <w:rPr>
                <w:rFonts w:asciiTheme="minorHAnsi" w:hAnsiTheme="minorHAnsi"/>
                <w:sz w:val="22"/>
                <w:szCs w:val="22"/>
              </w:rPr>
            </w:pPr>
          </w:p>
        </w:tc>
        <w:tc>
          <w:tcPr>
            <w:tcW w:w="1864" w:type="dxa"/>
            <w:vAlign w:val="center"/>
          </w:tcPr>
          <w:p w14:paraId="187F7121" w14:textId="77777777" w:rsidR="000E5114" w:rsidRPr="000E5114" w:rsidRDefault="000E5114" w:rsidP="00101EAC">
            <w:pPr>
              <w:jc w:val="both"/>
              <w:rPr>
                <w:rFonts w:asciiTheme="minorHAnsi" w:hAnsiTheme="minorHAnsi"/>
                <w:sz w:val="22"/>
                <w:szCs w:val="22"/>
              </w:rPr>
            </w:pPr>
          </w:p>
        </w:tc>
      </w:tr>
      <w:tr w:rsidR="000E5114" w:rsidRPr="000E5114" w14:paraId="1E74A92A" w14:textId="77777777" w:rsidTr="00101EAC">
        <w:trPr>
          <w:trHeight w:val="1102"/>
        </w:trPr>
        <w:tc>
          <w:tcPr>
            <w:tcW w:w="3816" w:type="dxa"/>
            <w:shd w:val="clear" w:color="auto" w:fill="auto"/>
            <w:vAlign w:val="center"/>
          </w:tcPr>
          <w:p w14:paraId="347EC2FE" w14:textId="77777777"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14:paraId="7E0B5E90" w14:textId="77777777" w:rsidR="000E5114" w:rsidRPr="004544CF" w:rsidRDefault="00101EAC" w:rsidP="00A31DA1">
            <w:pPr>
              <w:jc w:val="center"/>
              <w:rPr>
                <w:rFonts w:asciiTheme="minorHAnsi" w:hAnsiTheme="minorHAnsi"/>
                <w:sz w:val="22"/>
                <w:szCs w:val="22"/>
              </w:rPr>
            </w:pPr>
            <w:r w:rsidRPr="004544CF">
              <w:rPr>
                <w:rFonts w:asciiTheme="minorHAnsi" w:hAnsiTheme="minorHAnsi"/>
                <w:sz w:val="22"/>
                <w:szCs w:val="22"/>
              </w:rPr>
              <w:t xml:space="preserve">Section I: Instructions to </w:t>
            </w:r>
            <w:r w:rsidR="006E1352" w:rsidRPr="004544CF">
              <w:rPr>
                <w:rFonts w:asciiTheme="minorHAnsi" w:hAnsiTheme="minorHAnsi"/>
                <w:sz w:val="22"/>
                <w:szCs w:val="22"/>
              </w:rPr>
              <w:t>Bid</w:t>
            </w:r>
            <w:r w:rsidRPr="004544CF">
              <w:rPr>
                <w:rFonts w:asciiTheme="minorHAnsi" w:hAnsiTheme="minorHAnsi"/>
                <w:sz w:val="22"/>
                <w:szCs w:val="22"/>
              </w:rPr>
              <w:t xml:space="preserve">ders, clauses </w:t>
            </w:r>
            <w:r w:rsidRPr="004544CF">
              <w:rPr>
                <w:rFonts w:asciiTheme="minorHAnsi" w:hAnsiTheme="minorHAnsi"/>
                <w:szCs w:val="22"/>
              </w:rPr>
              <w:fldChar w:fldCharType="begin"/>
            </w:r>
            <w:r w:rsidRPr="004544CF">
              <w:rPr>
                <w:rFonts w:asciiTheme="minorHAnsi" w:hAnsiTheme="minorHAnsi"/>
                <w:sz w:val="22"/>
                <w:szCs w:val="22"/>
              </w:rPr>
              <w:instrText xml:space="preserve"> REF _Ref396244508 \r \h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16</w:t>
            </w:r>
            <w:r w:rsidRPr="004544CF">
              <w:rPr>
                <w:rFonts w:asciiTheme="minorHAnsi" w:hAnsiTheme="minorHAnsi"/>
                <w:szCs w:val="22"/>
              </w:rPr>
              <w:fldChar w:fldCharType="end"/>
            </w:r>
            <w:r w:rsidRPr="004544CF">
              <w:rPr>
                <w:rFonts w:asciiTheme="minorHAnsi" w:hAnsiTheme="minorHAnsi"/>
                <w:sz w:val="22"/>
                <w:szCs w:val="22"/>
              </w:rPr>
              <w:t xml:space="preserve"> &amp; </w:t>
            </w:r>
            <w:r w:rsidRPr="004544CF">
              <w:rPr>
                <w:rFonts w:asciiTheme="minorHAnsi" w:hAnsiTheme="minorHAnsi"/>
                <w:szCs w:val="22"/>
              </w:rPr>
              <w:fldChar w:fldCharType="begin"/>
            </w:r>
            <w:r w:rsidRPr="004544CF">
              <w:rPr>
                <w:rFonts w:asciiTheme="minorHAnsi" w:hAnsiTheme="minorHAnsi"/>
                <w:sz w:val="22"/>
                <w:szCs w:val="22"/>
              </w:rPr>
              <w:instrText xml:space="preserve"> REF _Ref396244514 \r \h  \* MERGEFORMAT </w:instrText>
            </w:r>
            <w:r w:rsidRPr="004544CF">
              <w:rPr>
                <w:rFonts w:asciiTheme="minorHAnsi" w:hAnsiTheme="minorHAnsi"/>
                <w:szCs w:val="22"/>
              </w:rPr>
            </w:r>
            <w:r w:rsidRPr="004544CF">
              <w:rPr>
                <w:rFonts w:asciiTheme="minorHAnsi" w:hAnsiTheme="minorHAnsi"/>
                <w:szCs w:val="22"/>
              </w:rPr>
              <w:fldChar w:fldCharType="separate"/>
            </w:r>
            <w:r w:rsidR="00A179BD">
              <w:rPr>
                <w:rFonts w:asciiTheme="minorHAnsi" w:hAnsiTheme="minorHAnsi"/>
                <w:sz w:val="22"/>
                <w:szCs w:val="22"/>
              </w:rPr>
              <w:t>16.1.1</w:t>
            </w:r>
            <w:r w:rsidRPr="004544CF">
              <w:rPr>
                <w:rFonts w:asciiTheme="minorHAnsi" w:hAnsiTheme="minorHAnsi"/>
                <w:szCs w:val="22"/>
              </w:rPr>
              <w:fldChar w:fldCharType="end"/>
            </w:r>
          </w:p>
        </w:tc>
        <w:tc>
          <w:tcPr>
            <w:tcW w:w="1316" w:type="dxa"/>
            <w:shd w:val="clear" w:color="auto" w:fill="auto"/>
            <w:vAlign w:val="center"/>
          </w:tcPr>
          <w:p w14:paraId="1537C7C8" w14:textId="77777777" w:rsidR="000E5114" w:rsidRPr="000E5114" w:rsidRDefault="000E5114" w:rsidP="00101EAC">
            <w:pPr>
              <w:jc w:val="center"/>
              <w:rPr>
                <w:rFonts w:asciiTheme="minorHAnsi" w:hAnsiTheme="minorHAnsi"/>
                <w:sz w:val="22"/>
                <w:szCs w:val="22"/>
              </w:rPr>
            </w:pPr>
          </w:p>
        </w:tc>
        <w:tc>
          <w:tcPr>
            <w:tcW w:w="1864" w:type="dxa"/>
            <w:vAlign w:val="center"/>
          </w:tcPr>
          <w:p w14:paraId="17F7F4BD" w14:textId="77777777" w:rsidR="000E5114" w:rsidRPr="000E5114" w:rsidRDefault="000E5114" w:rsidP="00101EAC">
            <w:pPr>
              <w:jc w:val="both"/>
              <w:rPr>
                <w:rFonts w:asciiTheme="minorHAnsi" w:hAnsiTheme="minorHAnsi"/>
                <w:sz w:val="22"/>
                <w:szCs w:val="22"/>
              </w:rPr>
            </w:pPr>
          </w:p>
        </w:tc>
      </w:tr>
    </w:tbl>
    <w:p w14:paraId="7C8A7411"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669398C6"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4758D3A6" w14:textId="77777777" w:rsidR="00101EAC" w:rsidRDefault="00101EAC" w:rsidP="00101EAC">
      <w:pPr>
        <w:pStyle w:val="Heading1"/>
        <w:jc w:val="center"/>
        <w:rPr>
          <w:rFonts w:asciiTheme="minorHAnsi" w:hAnsiTheme="minorHAnsi"/>
          <w:caps/>
          <w:color w:val="auto"/>
          <w:lang w:val="en-GB"/>
        </w:rPr>
      </w:pPr>
      <w:bookmarkStart w:id="158" w:name="_Ref396244742"/>
      <w:bookmarkStart w:id="159" w:name="_Toc419381661"/>
      <w:r w:rsidRPr="00E620C9">
        <w:rPr>
          <w:rFonts w:asciiTheme="minorHAnsi" w:hAnsiTheme="minorHAnsi"/>
          <w:caps/>
          <w:color w:val="auto"/>
          <w:lang w:val="en-GB"/>
        </w:rPr>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58"/>
      <w:bookmarkEnd w:id="159"/>
    </w:p>
    <w:p w14:paraId="35BC5A7A" w14:textId="77777777"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lang w:val="en-GB"/>
        </w:rPr>
      </w:pPr>
    </w:p>
    <w:sectPr w:rsidR="00101EAC" w:rsidRPr="000E5114" w:rsidSect="00231705">
      <w:headerReference w:type="default" r:id="rId38"/>
      <w:footerReference w:type="default" r:id="rId39"/>
      <w:pgSz w:w="11906" w:h="16838"/>
      <w:pgMar w:top="162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FC86" w14:textId="77777777" w:rsidR="00BB2759" w:rsidRDefault="00BB2759" w:rsidP="007D366A">
      <w:r>
        <w:separator/>
      </w:r>
    </w:p>
  </w:endnote>
  <w:endnote w:type="continuationSeparator" w:id="0">
    <w:p w14:paraId="5C9BF0D3" w14:textId="77777777" w:rsidR="00BB2759" w:rsidRDefault="00BB2759"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imes New Roman"/>
    <w:panose1 w:val="00000000000000000000"/>
    <w:charset w:val="00"/>
    <w:family w:val="roman"/>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9F5F" w14:textId="2ECF636F" w:rsidR="00A179BD" w:rsidRPr="004C61BC" w:rsidRDefault="00A179BD" w:rsidP="004C61BC">
    <w:pPr>
      <w:pStyle w:val="UNFPAAddress"/>
      <w:tabs>
        <w:tab w:val="clear" w:pos="8640"/>
        <w:tab w:val="right" w:pos="9720"/>
      </w:tabs>
      <w:spacing w:line="230" w:lineRule="exact"/>
      <w:ind w:right="360"/>
      <w:rPr>
        <w:rFonts w:ascii="Calibri" w:hAnsi="Calibri"/>
        <w:sz w:val="18"/>
        <w:szCs w:val="18"/>
      </w:rPr>
    </w:pPr>
    <w:r w:rsidRPr="00266130">
      <w:rPr>
        <w:rFonts w:asciiTheme="minorHAnsi" w:hAnsiTheme="minorHAnsi"/>
        <w:sz w:val="22"/>
        <w:szCs w:val="28"/>
        <w:lang w:val="en-GB"/>
      </w:rPr>
      <w:t>UNFPA/ETH/RFP/201</w:t>
    </w:r>
    <w:r>
      <w:rPr>
        <w:rFonts w:asciiTheme="minorHAnsi" w:hAnsiTheme="minorHAnsi"/>
        <w:sz w:val="22"/>
        <w:szCs w:val="28"/>
        <w:lang w:val="en-GB"/>
      </w:rPr>
      <w:t>8</w:t>
    </w:r>
    <w:r w:rsidRPr="00266130">
      <w:rPr>
        <w:rFonts w:asciiTheme="minorHAnsi" w:hAnsiTheme="minorHAnsi"/>
        <w:sz w:val="22"/>
        <w:szCs w:val="28"/>
        <w:lang w:val="en-GB"/>
      </w:rPr>
      <w:t>/00</w:t>
    </w:r>
    <w:r>
      <w:rPr>
        <w:rFonts w:asciiTheme="minorHAnsi" w:hAnsiTheme="minorHAnsi"/>
        <w:sz w:val="22"/>
        <w:szCs w:val="28"/>
        <w:lang w:val="en-GB"/>
      </w:rPr>
      <w:t>2</w:t>
    </w:r>
    <w:r w:rsidRPr="00266130">
      <w:rPr>
        <w:rFonts w:ascii="Calibri" w:hAnsi="Calibri"/>
        <w:sz w:val="18"/>
        <w:szCs w:val="18"/>
      </w:rPr>
      <w:t xml:space="preserve"> </w:t>
    </w:r>
  </w:p>
  <w:p w14:paraId="6C7FCDF6" w14:textId="77777777" w:rsidR="00A179BD" w:rsidRDefault="00A17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4A27" w14:textId="77777777" w:rsidR="00BB2759" w:rsidRDefault="00BB2759" w:rsidP="007D366A">
      <w:r>
        <w:separator/>
      </w:r>
    </w:p>
  </w:footnote>
  <w:footnote w:type="continuationSeparator" w:id="0">
    <w:p w14:paraId="4CC56D34" w14:textId="77777777" w:rsidR="00BB2759" w:rsidRDefault="00BB2759" w:rsidP="007D366A">
      <w:r>
        <w:continuationSeparator/>
      </w:r>
    </w:p>
  </w:footnote>
  <w:footnote w:id="1">
    <w:p w14:paraId="40A995D8" w14:textId="77777777" w:rsidR="00A179BD" w:rsidRPr="00C96A23" w:rsidRDefault="00A179BD"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44E6497F" w14:textId="77777777" w:rsidR="00A179BD" w:rsidRPr="0005680B" w:rsidRDefault="00A179BD">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519E78A8" w14:textId="77777777" w:rsidR="00A179BD" w:rsidRPr="0005680B" w:rsidRDefault="00A179BD"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48486857" w14:textId="77777777" w:rsidR="00A179BD" w:rsidRPr="00892CD0" w:rsidRDefault="00A179BD" w:rsidP="00231705">
      <w:pPr>
        <w:jc w:val="both"/>
        <w:rPr>
          <w:rFonts w:asciiTheme="majorHAnsi" w:eastAsia="Times" w:hAnsiTheme="majorHAnsi" w:cs="Calibri"/>
          <w:lang w:val="en-CA" w:eastAsia="en-CA"/>
        </w:rPr>
      </w:pPr>
      <w:r>
        <w:rPr>
          <w:rStyle w:val="FootnoteReference"/>
        </w:rPr>
        <w:footnoteRef/>
      </w:r>
      <w:r>
        <w:t xml:space="preserve"> </w:t>
      </w:r>
      <w:r w:rsidRPr="00892CD0">
        <w:rPr>
          <w:rFonts w:asciiTheme="majorHAnsi" w:eastAsia="Times" w:hAnsiTheme="majorHAnsi" w:cs="Calibri"/>
          <w:lang w:val="en-CA" w:eastAsia="en-CA"/>
        </w:rPr>
        <w:t xml:space="preserve">See annex I for the list of the </w:t>
      </w:r>
      <w:proofErr w:type="spellStart"/>
      <w:r w:rsidRPr="00892CD0">
        <w:rPr>
          <w:rFonts w:asciiTheme="majorHAnsi" w:eastAsia="Times" w:hAnsiTheme="majorHAnsi" w:cs="Calibri"/>
          <w:lang w:val="en-CA" w:eastAsia="en-CA"/>
        </w:rPr>
        <w:t>weredas</w:t>
      </w:r>
      <w:proofErr w:type="spellEnd"/>
    </w:p>
    <w:p w14:paraId="1CD7A621" w14:textId="77777777" w:rsidR="00A179BD" w:rsidRDefault="00A179BD" w:rsidP="00231705">
      <w:pPr>
        <w:pStyle w:val="FootnoteText"/>
      </w:pPr>
    </w:p>
  </w:footnote>
  <w:footnote w:id="5">
    <w:p w14:paraId="3CA9975C" w14:textId="77777777" w:rsidR="00A179BD" w:rsidRPr="00F413E5" w:rsidRDefault="00A179BD">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5F7D" w14:textId="77777777" w:rsidR="00A179BD" w:rsidRDefault="00A179BD">
    <w:pPr>
      <w:pStyle w:val="Header"/>
    </w:pPr>
    <w:r>
      <w:rPr>
        <w:noProof/>
        <w:lang w:eastAsia="en-US"/>
      </w:rPr>
      <w:drawing>
        <wp:anchor distT="0" distB="0" distL="114300" distR="114300" simplePos="0" relativeHeight="251659264" behindDoc="0" locked="0" layoutInCell="1" allowOverlap="1" wp14:anchorId="3E5EEB5B" wp14:editId="5A77CABD">
          <wp:simplePos x="0" y="0"/>
          <wp:positionH relativeFrom="column">
            <wp:posOffset>-201295</wp:posOffset>
          </wp:positionH>
          <wp:positionV relativeFrom="paragraph">
            <wp:posOffset>-76200</wp:posOffset>
          </wp:positionV>
          <wp:extent cx="1286510" cy="595630"/>
          <wp:effectExtent l="0" t="0" r="8890" b="0"/>
          <wp:wrapNone/>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4EC001C"/>
    <w:multiLevelType w:val="hybridMultilevel"/>
    <w:tmpl w:val="A774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3F7EBE"/>
    <w:multiLevelType w:val="hybridMultilevel"/>
    <w:tmpl w:val="161A61F4"/>
    <w:lvl w:ilvl="0" w:tplc="08E20028">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56E65"/>
    <w:multiLevelType w:val="hybridMultilevel"/>
    <w:tmpl w:val="D35ABAA4"/>
    <w:lvl w:ilvl="0" w:tplc="08E20028">
      <w:start w:val="1"/>
      <w:numFmt w:val="bullet"/>
      <w:lvlText w:val=""/>
      <w:lvlJc w:val="left"/>
      <w:pPr>
        <w:ind w:left="360" w:hanging="360"/>
      </w:pPr>
      <w:rPr>
        <w:rFonts w:ascii="Wingdings" w:hAnsi="Wingdings"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BC748CC"/>
    <w:multiLevelType w:val="hybridMultilevel"/>
    <w:tmpl w:val="0FC091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E3A527B"/>
    <w:multiLevelType w:val="hybridMultilevel"/>
    <w:tmpl w:val="E5C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D220C7"/>
    <w:multiLevelType w:val="hybridMultilevel"/>
    <w:tmpl w:val="04B87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2E62FF"/>
    <w:multiLevelType w:val="hybridMultilevel"/>
    <w:tmpl w:val="0764E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28283225"/>
    <w:multiLevelType w:val="hybridMultilevel"/>
    <w:tmpl w:val="C4D23F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909032F"/>
    <w:multiLevelType w:val="hybridMultilevel"/>
    <w:tmpl w:val="8C2015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50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EA051F"/>
    <w:multiLevelType w:val="hybridMultilevel"/>
    <w:tmpl w:val="E1D8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02633"/>
    <w:multiLevelType w:val="hybridMultilevel"/>
    <w:tmpl w:val="8A76492A"/>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4A442CE"/>
    <w:multiLevelType w:val="hybridMultilevel"/>
    <w:tmpl w:val="D9F4ED06"/>
    <w:lvl w:ilvl="0" w:tplc="EAAA149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CB07D6"/>
    <w:multiLevelType w:val="hybridMultilevel"/>
    <w:tmpl w:val="9C9CB928"/>
    <w:lvl w:ilvl="0" w:tplc="6232A21E">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F55CE"/>
    <w:multiLevelType w:val="hybridMultilevel"/>
    <w:tmpl w:val="13CCFEB6"/>
    <w:lvl w:ilvl="0" w:tplc="29805D9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A30DD3"/>
    <w:multiLevelType w:val="hybridMultilevel"/>
    <w:tmpl w:val="688C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F1491"/>
    <w:multiLevelType w:val="multilevel"/>
    <w:tmpl w:val="4F0007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411E42"/>
    <w:multiLevelType w:val="multilevel"/>
    <w:tmpl w:val="7C12425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77125B"/>
    <w:multiLevelType w:val="hybridMultilevel"/>
    <w:tmpl w:val="33A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D30E6E"/>
    <w:multiLevelType w:val="hybridMultilevel"/>
    <w:tmpl w:val="97B44F50"/>
    <w:lvl w:ilvl="0" w:tplc="AFDE536A">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07BF7"/>
    <w:multiLevelType w:val="hybridMultilevel"/>
    <w:tmpl w:val="4266B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DB4A16"/>
    <w:multiLevelType w:val="hybridMultilevel"/>
    <w:tmpl w:val="E7E02F94"/>
    <w:lvl w:ilvl="0" w:tplc="6232A2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6F34B6"/>
    <w:multiLevelType w:val="hybridMultilevel"/>
    <w:tmpl w:val="BA1E8262"/>
    <w:lvl w:ilvl="0" w:tplc="8520957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2A1E18"/>
    <w:multiLevelType w:val="hybridMultilevel"/>
    <w:tmpl w:val="8B28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77251"/>
    <w:multiLevelType w:val="hybridMultilevel"/>
    <w:tmpl w:val="B018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7"/>
  </w:num>
  <w:num w:numId="3">
    <w:abstractNumId w:val="20"/>
  </w:num>
  <w:num w:numId="4">
    <w:abstractNumId w:val="24"/>
  </w:num>
  <w:num w:numId="5">
    <w:abstractNumId w:val="12"/>
  </w:num>
  <w:num w:numId="6">
    <w:abstractNumId w:val="6"/>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30"/>
  </w:num>
  <w:num w:numId="11">
    <w:abstractNumId w:val="35"/>
  </w:num>
  <w:num w:numId="12">
    <w:abstractNumId w:val="43"/>
  </w:num>
  <w:num w:numId="13">
    <w:abstractNumId w:val="31"/>
  </w:num>
  <w:num w:numId="14">
    <w:abstractNumId w:val="19"/>
  </w:num>
  <w:num w:numId="15">
    <w:abstractNumId w:val="28"/>
  </w:num>
  <w:num w:numId="16">
    <w:abstractNumId w:val="15"/>
  </w:num>
  <w:num w:numId="17">
    <w:abstractNumId w:val="38"/>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3"/>
  </w:num>
  <w:num w:numId="23">
    <w:abstractNumId w:val="48"/>
  </w:num>
  <w:num w:numId="24">
    <w:abstractNumId w:val="32"/>
  </w:num>
  <w:num w:numId="25">
    <w:abstractNumId w:val="41"/>
  </w:num>
  <w:num w:numId="26">
    <w:abstractNumId w:val="45"/>
  </w:num>
  <w:num w:numId="27">
    <w:abstractNumId w:val="39"/>
  </w:num>
  <w:num w:numId="28">
    <w:abstractNumId w:val="13"/>
  </w:num>
  <w:num w:numId="29">
    <w:abstractNumId w:val="9"/>
  </w:num>
  <w:num w:numId="30">
    <w:abstractNumId w:val="8"/>
  </w:num>
  <w:num w:numId="31">
    <w:abstractNumId w:val="8"/>
  </w:num>
  <w:num w:numId="32">
    <w:abstractNumId w:val="42"/>
  </w:num>
  <w:num w:numId="33">
    <w:abstractNumId w:val="25"/>
  </w:num>
  <w:num w:numId="34">
    <w:abstractNumId w:val="36"/>
  </w:num>
  <w:num w:numId="35">
    <w:abstractNumId w:val="47"/>
  </w:num>
  <w:num w:numId="36">
    <w:abstractNumId w:val="46"/>
  </w:num>
  <w:num w:numId="37">
    <w:abstractNumId w:val="21"/>
  </w:num>
  <w:num w:numId="38">
    <w:abstractNumId w:val="10"/>
  </w:num>
  <w:num w:numId="39">
    <w:abstractNumId w:val="18"/>
  </w:num>
  <w:num w:numId="40">
    <w:abstractNumId w:val="17"/>
  </w:num>
  <w:num w:numId="41">
    <w:abstractNumId w:val="22"/>
  </w:num>
  <w:num w:numId="42">
    <w:abstractNumId w:val="23"/>
  </w:num>
  <w:num w:numId="43">
    <w:abstractNumId w:val="40"/>
  </w:num>
  <w:num w:numId="44">
    <w:abstractNumId w:val="44"/>
  </w:num>
  <w:num w:numId="45">
    <w:abstractNumId w:val="33"/>
  </w:num>
  <w:num w:numId="46">
    <w:abstractNumId w:val="29"/>
  </w:num>
  <w:num w:numId="47">
    <w:abstractNumId w:val="14"/>
  </w:num>
  <w:num w:numId="48">
    <w:abstractNumId w:val="2"/>
  </w:num>
  <w:num w:numId="49">
    <w:abstractNumId w:val="11"/>
  </w:num>
  <w:num w:numId="5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C51"/>
    <w:rsid w:val="00023AD8"/>
    <w:rsid w:val="0003183D"/>
    <w:rsid w:val="00042492"/>
    <w:rsid w:val="00043B9C"/>
    <w:rsid w:val="0005680B"/>
    <w:rsid w:val="0006092D"/>
    <w:rsid w:val="0006211E"/>
    <w:rsid w:val="00074C5F"/>
    <w:rsid w:val="00077930"/>
    <w:rsid w:val="00097C1E"/>
    <w:rsid w:val="000A1F06"/>
    <w:rsid w:val="000A36A6"/>
    <w:rsid w:val="000B6C95"/>
    <w:rsid w:val="000C0CB6"/>
    <w:rsid w:val="000C58B9"/>
    <w:rsid w:val="000C68F3"/>
    <w:rsid w:val="000E5114"/>
    <w:rsid w:val="000F25A8"/>
    <w:rsid w:val="000F5C23"/>
    <w:rsid w:val="00101EAC"/>
    <w:rsid w:val="001051A7"/>
    <w:rsid w:val="0010719A"/>
    <w:rsid w:val="00115E44"/>
    <w:rsid w:val="00122B49"/>
    <w:rsid w:val="00134A95"/>
    <w:rsid w:val="001361CD"/>
    <w:rsid w:val="0014221F"/>
    <w:rsid w:val="00150ADF"/>
    <w:rsid w:val="00152988"/>
    <w:rsid w:val="0015501B"/>
    <w:rsid w:val="00156752"/>
    <w:rsid w:val="00160863"/>
    <w:rsid w:val="001630F8"/>
    <w:rsid w:val="00175054"/>
    <w:rsid w:val="001765C5"/>
    <w:rsid w:val="00181FE5"/>
    <w:rsid w:val="001834A5"/>
    <w:rsid w:val="00184B16"/>
    <w:rsid w:val="00186A9D"/>
    <w:rsid w:val="001936B5"/>
    <w:rsid w:val="001A7515"/>
    <w:rsid w:val="001B42E7"/>
    <w:rsid w:val="001B435C"/>
    <w:rsid w:val="001B767C"/>
    <w:rsid w:val="001C0466"/>
    <w:rsid w:val="001C6648"/>
    <w:rsid w:val="001D0C02"/>
    <w:rsid w:val="001D146D"/>
    <w:rsid w:val="001E12BB"/>
    <w:rsid w:val="001E1507"/>
    <w:rsid w:val="001E277D"/>
    <w:rsid w:val="001F17DE"/>
    <w:rsid w:val="001F722F"/>
    <w:rsid w:val="002004BE"/>
    <w:rsid w:val="002052B7"/>
    <w:rsid w:val="002072A3"/>
    <w:rsid w:val="00211116"/>
    <w:rsid w:val="00213972"/>
    <w:rsid w:val="00215F9C"/>
    <w:rsid w:val="0021688A"/>
    <w:rsid w:val="0021782F"/>
    <w:rsid w:val="00226DCF"/>
    <w:rsid w:val="00231705"/>
    <w:rsid w:val="00233E2E"/>
    <w:rsid w:val="0023763E"/>
    <w:rsid w:val="0024050A"/>
    <w:rsid w:val="00250F63"/>
    <w:rsid w:val="0026467B"/>
    <w:rsid w:val="0026594F"/>
    <w:rsid w:val="00266130"/>
    <w:rsid w:val="00270BED"/>
    <w:rsid w:val="00272A2D"/>
    <w:rsid w:val="00293BFA"/>
    <w:rsid w:val="00295612"/>
    <w:rsid w:val="0029670F"/>
    <w:rsid w:val="002A087B"/>
    <w:rsid w:val="002B5934"/>
    <w:rsid w:val="002B7153"/>
    <w:rsid w:val="002C3BD2"/>
    <w:rsid w:val="002D5D79"/>
    <w:rsid w:val="002E2D62"/>
    <w:rsid w:val="002E5B7E"/>
    <w:rsid w:val="002E6946"/>
    <w:rsid w:val="00307ADE"/>
    <w:rsid w:val="0031368A"/>
    <w:rsid w:val="00321BA3"/>
    <w:rsid w:val="00336C76"/>
    <w:rsid w:val="00337CA3"/>
    <w:rsid w:val="003410A4"/>
    <w:rsid w:val="00341A25"/>
    <w:rsid w:val="003449A8"/>
    <w:rsid w:val="00367618"/>
    <w:rsid w:val="003734F9"/>
    <w:rsid w:val="00376D7A"/>
    <w:rsid w:val="003774F7"/>
    <w:rsid w:val="00397880"/>
    <w:rsid w:val="003A2499"/>
    <w:rsid w:val="003A575D"/>
    <w:rsid w:val="003B0C07"/>
    <w:rsid w:val="003B4771"/>
    <w:rsid w:val="003B55F1"/>
    <w:rsid w:val="003C0C6B"/>
    <w:rsid w:val="003C16A7"/>
    <w:rsid w:val="003E2CEA"/>
    <w:rsid w:val="003F0983"/>
    <w:rsid w:val="004139FF"/>
    <w:rsid w:val="00420AD5"/>
    <w:rsid w:val="00424029"/>
    <w:rsid w:val="00425243"/>
    <w:rsid w:val="00426F0E"/>
    <w:rsid w:val="00443CAF"/>
    <w:rsid w:val="00443EF4"/>
    <w:rsid w:val="004450EB"/>
    <w:rsid w:val="004505AA"/>
    <w:rsid w:val="004544CF"/>
    <w:rsid w:val="00456852"/>
    <w:rsid w:val="00460AAA"/>
    <w:rsid w:val="0046767F"/>
    <w:rsid w:val="0048080F"/>
    <w:rsid w:val="00487A51"/>
    <w:rsid w:val="00494174"/>
    <w:rsid w:val="004A1DEE"/>
    <w:rsid w:val="004A36C1"/>
    <w:rsid w:val="004B4C74"/>
    <w:rsid w:val="004B4E05"/>
    <w:rsid w:val="004C31B0"/>
    <w:rsid w:val="004C61BC"/>
    <w:rsid w:val="004D3E74"/>
    <w:rsid w:val="004E1611"/>
    <w:rsid w:val="004E42A9"/>
    <w:rsid w:val="004F191F"/>
    <w:rsid w:val="004F5A83"/>
    <w:rsid w:val="00502573"/>
    <w:rsid w:val="00544609"/>
    <w:rsid w:val="0054698D"/>
    <w:rsid w:val="00550785"/>
    <w:rsid w:val="005515D9"/>
    <w:rsid w:val="00554B3A"/>
    <w:rsid w:val="005612DD"/>
    <w:rsid w:val="00583FDE"/>
    <w:rsid w:val="00584E67"/>
    <w:rsid w:val="00592693"/>
    <w:rsid w:val="005B1C91"/>
    <w:rsid w:val="005B1DA5"/>
    <w:rsid w:val="005C01D5"/>
    <w:rsid w:val="005D26BD"/>
    <w:rsid w:val="005D4B2B"/>
    <w:rsid w:val="005E35E5"/>
    <w:rsid w:val="005E7FD1"/>
    <w:rsid w:val="005F301A"/>
    <w:rsid w:val="00600EAB"/>
    <w:rsid w:val="006035CB"/>
    <w:rsid w:val="00604AAD"/>
    <w:rsid w:val="006067A2"/>
    <w:rsid w:val="00611AA5"/>
    <w:rsid w:val="00613B9B"/>
    <w:rsid w:val="00615FB7"/>
    <w:rsid w:val="00630D6F"/>
    <w:rsid w:val="00632E31"/>
    <w:rsid w:val="00663A96"/>
    <w:rsid w:val="00663BA5"/>
    <w:rsid w:val="00672551"/>
    <w:rsid w:val="006728D1"/>
    <w:rsid w:val="0069133B"/>
    <w:rsid w:val="006969B7"/>
    <w:rsid w:val="00697E2C"/>
    <w:rsid w:val="006A54B7"/>
    <w:rsid w:val="006D3C35"/>
    <w:rsid w:val="006D498C"/>
    <w:rsid w:val="006E0649"/>
    <w:rsid w:val="006E1352"/>
    <w:rsid w:val="006E381E"/>
    <w:rsid w:val="006F6E25"/>
    <w:rsid w:val="007017A3"/>
    <w:rsid w:val="00704C6D"/>
    <w:rsid w:val="007113D6"/>
    <w:rsid w:val="007142EB"/>
    <w:rsid w:val="00730B7E"/>
    <w:rsid w:val="007572D2"/>
    <w:rsid w:val="00763068"/>
    <w:rsid w:val="00765F7B"/>
    <w:rsid w:val="007722DD"/>
    <w:rsid w:val="007834FD"/>
    <w:rsid w:val="007916EF"/>
    <w:rsid w:val="0079432D"/>
    <w:rsid w:val="007A3B29"/>
    <w:rsid w:val="007B084B"/>
    <w:rsid w:val="007B698F"/>
    <w:rsid w:val="007D366A"/>
    <w:rsid w:val="007E134E"/>
    <w:rsid w:val="007E21BC"/>
    <w:rsid w:val="007E7409"/>
    <w:rsid w:val="00801118"/>
    <w:rsid w:val="008055F6"/>
    <w:rsid w:val="00806207"/>
    <w:rsid w:val="00812BAE"/>
    <w:rsid w:val="0082252D"/>
    <w:rsid w:val="008239FE"/>
    <w:rsid w:val="00832FB4"/>
    <w:rsid w:val="008358A4"/>
    <w:rsid w:val="008437B3"/>
    <w:rsid w:val="0084486D"/>
    <w:rsid w:val="00844A75"/>
    <w:rsid w:val="00853E55"/>
    <w:rsid w:val="0086549A"/>
    <w:rsid w:val="00865D05"/>
    <w:rsid w:val="008668FB"/>
    <w:rsid w:val="0086741E"/>
    <w:rsid w:val="00874C45"/>
    <w:rsid w:val="00891B31"/>
    <w:rsid w:val="00896802"/>
    <w:rsid w:val="00896F75"/>
    <w:rsid w:val="008A05D4"/>
    <w:rsid w:val="008A3086"/>
    <w:rsid w:val="008A35C1"/>
    <w:rsid w:val="008B29FD"/>
    <w:rsid w:val="008B2AFE"/>
    <w:rsid w:val="008C215C"/>
    <w:rsid w:val="008C3051"/>
    <w:rsid w:val="008D23C8"/>
    <w:rsid w:val="008D6BA2"/>
    <w:rsid w:val="008E22AD"/>
    <w:rsid w:val="008F0497"/>
    <w:rsid w:val="00902C8D"/>
    <w:rsid w:val="009124A9"/>
    <w:rsid w:val="00914C74"/>
    <w:rsid w:val="00917166"/>
    <w:rsid w:val="009205BD"/>
    <w:rsid w:val="0093082B"/>
    <w:rsid w:val="00966D96"/>
    <w:rsid w:val="00975658"/>
    <w:rsid w:val="00976647"/>
    <w:rsid w:val="00976866"/>
    <w:rsid w:val="00980C32"/>
    <w:rsid w:val="00984F7F"/>
    <w:rsid w:val="0099333A"/>
    <w:rsid w:val="00993CDD"/>
    <w:rsid w:val="00996A3B"/>
    <w:rsid w:val="009A5F12"/>
    <w:rsid w:val="009B5ECD"/>
    <w:rsid w:val="009B708D"/>
    <w:rsid w:val="009C0934"/>
    <w:rsid w:val="009C3082"/>
    <w:rsid w:val="009C74CA"/>
    <w:rsid w:val="009D0BCC"/>
    <w:rsid w:val="009D2304"/>
    <w:rsid w:val="009D62D3"/>
    <w:rsid w:val="009E39E2"/>
    <w:rsid w:val="009F408A"/>
    <w:rsid w:val="009F52C2"/>
    <w:rsid w:val="00A02D78"/>
    <w:rsid w:val="00A179BD"/>
    <w:rsid w:val="00A210BE"/>
    <w:rsid w:val="00A22684"/>
    <w:rsid w:val="00A2441B"/>
    <w:rsid w:val="00A31DA1"/>
    <w:rsid w:val="00A37BE8"/>
    <w:rsid w:val="00A414E0"/>
    <w:rsid w:val="00A57FDF"/>
    <w:rsid w:val="00A61919"/>
    <w:rsid w:val="00A62979"/>
    <w:rsid w:val="00A62C7E"/>
    <w:rsid w:val="00A77C2F"/>
    <w:rsid w:val="00A83286"/>
    <w:rsid w:val="00A905BE"/>
    <w:rsid w:val="00AA2144"/>
    <w:rsid w:val="00AD12A7"/>
    <w:rsid w:val="00AD4159"/>
    <w:rsid w:val="00AD5050"/>
    <w:rsid w:val="00AD5825"/>
    <w:rsid w:val="00AE3598"/>
    <w:rsid w:val="00AE4A9B"/>
    <w:rsid w:val="00AF2838"/>
    <w:rsid w:val="00AF3CAD"/>
    <w:rsid w:val="00B046AE"/>
    <w:rsid w:val="00B17EC6"/>
    <w:rsid w:val="00B21088"/>
    <w:rsid w:val="00B232EB"/>
    <w:rsid w:val="00B30346"/>
    <w:rsid w:val="00B32523"/>
    <w:rsid w:val="00B3606E"/>
    <w:rsid w:val="00B473C4"/>
    <w:rsid w:val="00B502EB"/>
    <w:rsid w:val="00B56274"/>
    <w:rsid w:val="00B63FED"/>
    <w:rsid w:val="00B66A8A"/>
    <w:rsid w:val="00B675F1"/>
    <w:rsid w:val="00B678B2"/>
    <w:rsid w:val="00B72125"/>
    <w:rsid w:val="00B77F88"/>
    <w:rsid w:val="00B844F5"/>
    <w:rsid w:val="00B8608C"/>
    <w:rsid w:val="00B869D0"/>
    <w:rsid w:val="00BB2759"/>
    <w:rsid w:val="00BC2DE6"/>
    <w:rsid w:val="00BC4B91"/>
    <w:rsid w:val="00BD04F0"/>
    <w:rsid w:val="00BE7CBC"/>
    <w:rsid w:val="00BF7F56"/>
    <w:rsid w:val="00C02209"/>
    <w:rsid w:val="00C06579"/>
    <w:rsid w:val="00C111E0"/>
    <w:rsid w:val="00C12335"/>
    <w:rsid w:val="00C30489"/>
    <w:rsid w:val="00C318E7"/>
    <w:rsid w:val="00C3694C"/>
    <w:rsid w:val="00C37510"/>
    <w:rsid w:val="00C37A7E"/>
    <w:rsid w:val="00C418A1"/>
    <w:rsid w:val="00C43638"/>
    <w:rsid w:val="00C62AEE"/>
    <w:rsid w:val="00C62DBA"/>
    <w:rsid w:val="00C671B8"/>
    <w:rsid w:val="00C71D64"/>
    <w:rsid w:val="00C743C4"/>
    <w:rsid w:val="00C7723C"/>
    <w:rsid w:val="00C970E7"/>
    <w:rsid w:val="00CA3AFF"/>
    <w:rsid w:val="00CB3875"/>
    <w:rsid w:val="00CC4A63"/>
    <w:rsid w:val="00CD7228"/>
    <w:rsid w:val="00CF0E8F"/>
    <w:rsid w:val="00D0129B"/>
    <w:rsid w:val="00D02266"/>
    <w:rsid w:val="00D25704"/>
    <w:rsid w:val="00D26349"/>
    <w:rsid w:val="00D30DB0"/>
    <w:rsid w:val="00D31835"/>
    <w:rsid w:val="00D35334"/>
    <w:rsid w:val="00D42B68"/>
    <w:rsid w:val="00D524A8"/>
    <w:rsid w:val="00D6172C"/>
    <w:rsid w:val="00D63CFA"/>
    <w:rsid w:val="00D755BD"/>
    <w:rsid w:val="00D77C8C"/>
    <w:rsid w:val="00D85845"/>
    <w:rsid w:val="00D87AA9"/>
    <w:rsid w:val="00D92440"/>
    <w:rsid w:val="00DA5D31"/>
    <w:rsid w:val="00DA78DC"/>
    <w:rsid w:val="00DC477E"/>
    <w:rsid w:val="00DC5B97"/>
    <w:rsid w:val="00DC7237"/>
    <w:rsid w:val="00DD6BF2"/>
    <w:rsid w:val="00E00BA7"/>
    <w:rsid w:val="00E06D2D"/>
    <w:rsid w:val="00E0799E"/>
    <w:rsid w:val="00E15DAB"/>
    <w:rsid w:val="00E22713"/>
    <w:rsid w:val="00E23855"/>
    <w:rsid w:val="00E23A73"/>
    <w:rsid w:val="00E25CD3"/>
    <w:rsid w:val="00E336DA"/>
    <w:rsid w:val="00E340A8"/>
    <w:rsid w:val="00E5001B"/>
    <w:rsid w:val="00E51ABF"/>
    <w:rsid w:val="00E52C61"/>
    <w:rsid w:val="00E620C9"/>
    <w:rsid w:val="00E67B7C"/>
    <w:rsid w:val="00E71B7F"/>
    <w:rsid w:val="00E75C48"/>
    <w:rsid w:val="00E8326B"/>
    <w:rsid w:val="00E86556"/>
    <w:rsid w:val="00E968F8"/>
    <w:rsid w:val="00EA134A"/>
    <w:rsid w:val="00EA3C91"/>
    <w:rsid w:val="00EA5B3C"/>
    <w:rsid w:val="00EB2A96"/>
    <w:rsid w:val="00EC11F7"/>
    <w:rsid w:val="00EC2CBB"/>
    <w:rsid w:val="00EE336A"/>
    <w:rsid w:val="00EF1DDB"/>
    <w:rsid w:val="00F015B5"/>
    <w:rsid w:val="00F02E1C"/>
    <w:rsid w:val="00F02F11"/>
    <w:rsid w:val="00F03AAF"/>
    <w:rsid w:val="00F112C1"/>
    <w:rsid w:val="00F116AB"/>
    <w:rsid w:val="00F23A4F"/>
    <w:rsid w:val="00F2613A"/>
    <w:rsid w:val="00F27D05"/>
    <w:rsid w:val="00F331E1"/>
    <w:rsid w:val="00F33DF7"/>
    <w:rsid w:val="00F413E5"/>
    <w:rsid w:val="00F42448"/>
    <w:rsid w:val="00F5045D"/>
    <w:rsid w:val="00F6408E"/>
    <w:rsid w:val="00F74B9C"/>
    <w:rsid w:val="00F771C7"/>
    <w:rsid w:val="00F774A1"/>
    <w:rsid w:val="00F83148"/>
    <w:rsid w:val="00F8356B"/>
    <w:rsid w:val="00F84443"/>
    <w:rsid w:val="00F8459C"/>
    <w:rsid w:val="00F84614"/>
    <w:rsid w:val="00F8708E"/>
    <w:rsid w:val="00F91C3E"/>
    <w:rsid w:val="00FA032A"/>
    <w:rsid w:val="00FA12A8"/>
    <w:rsid w:val="00FA7C36"/>
    <w:rsid w:val="00FB0B43"/>
    <w:rsid w:val="00FC3019"/>
    <w:rsid w:val="00FD25BC"/>
    <w:rsid w:val="00FD671A"/>
    <w:rsid w:val="00FD6758"/>
    <w:rsid w:val="00FE0106"/>
    <w:rsid w:val="00FE439A"/>
    <w:rsid w:val="00FE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D6613"/>
  <w15:docId w15:val="{AE4E0B09-D3BD-4289-B310-CAB61F1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uiPriority w:val="99"/>
    <w:semiHidden/>
    <w:rsid w:val="00B72125"/>
    <w:rPr>
      <w:sz w:val="20"/>
    </w:rPr>
  </w:style>
  <w:style w:type="character" w:customStyle="1" w:styleId="FootnoteTextChar">
    <w:name w:val="Footnote Text Char"/>
    <w:basedOn w:val="DefaultParagraphFont"/>
    <w:link w:val="FootnoteText"/>
    <w:uiPriority w:val="99"/>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styleId="NormalWeb">
    <w:name w:val="Normal (Web)"/>
    <w:basedOn w:val="Normal"/>
    <w:uiPriority w:val="99"/>
    <w:unhideWhenUsed/>
    <w:rsid w:val="005612DD"/>
    <w:pPr>
      <w:overflowPunct/>
      <w:autoSpaceDE/>
      <w:autoSpaceDN/>
      <w:adjustRightInd/>
      <w:spacing w:before="100" w:beforeAutospacing="1" w:after="100" w:afterAutospacing="1"/>
      <w:textAlignment w:val="auto"/>
    </w:pPr>
    <w:rPr>
      <w:sz w:val="24"/>
      <w:szCs w:val="24"/>
      <w:lang w:eastAsia="en-US"/>
    </w:rPr>
  </w:style>
  <w:style w:type="paragraph" w:styleId="NoSpacing">
    <w:name w:val="No Spacing"/>
    <w:uiPriority w:val="1"/>
    <w:qFormat/>
    <w:rsid w:val="005612DD"/>
    <w:pPr>
      <w:spacing w:after="0" w:line="240" w:lineRule="auto"/>
    </w:pPr>
    <w:rPr>
      <w:rFonts w:ascii="Calibri" w:eastAsia="Calibri" w:hAnsi="Calibri" w:cs="Times New Roman"/>
      <w:lang w:val="en-US"/>
    </w:rPr>
  </w:style>
  <w:style w:type="paragraph" w:customStyle="1" w:styleId="m-2695178973007370079gmail-msolistparagraph">
    <w:name w:val="m_-2695178973007370079gmail-msolistparagraph"/>
    <w:basedOn w:val="Normal"/>
    <w:rsid w:val="005612DD"/>
    <w:pPr>
      <w:overflowPunct/>
      <w:autoSpaceDE/>
      <w:autoSpaceDN/>
      <w:adjustRightInd/>
      <w:spacing w:before="100" w:beforeAutospacing="1" w:after="100" w:afterAutospacing="1"/>
      <w:textAlignment w:val="auto"/>
    </w:pPr>
    <w:rPr>
      <w:sz w:val="24"/>
      <w:szCs w:val="24"/>
      <w:lang w:eastAsia="en-US"/>
    </w:rPr>
  </w:style>
  <w:style w:type="character" w:customStyle="1" w:styleId="A6">
    <w:name w:val="A6"/>
    <w:uiPriority w:val="99"/>
    <w:rsid w:val="00231705"/>
    <w:rPr>
      <w:rFonts w:cs="Gotham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Public/Pages/RegistrationProcess"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www.ungm.org" TargetMode="External"/><Relationship Id="rId39" Type="http://schemas.openxmlformats.org/officeDocument/2006/relationships/footer" Target="footer1.xml"/><Relationship Id="rId21" Type="http://schemas.openxmlformats.org/officeDocument/2006/relationships/hyperlink" Target="http://www.unfpa.org/about-procurement" TargetMode="External"/><Relationship Id="rId34"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worldbank.org/external/default/main?theSitePK=84266&amp;contentMDK=64069844&amp;menuPK=116730&amp;pagePK=64148989&amp;piPK=64148984" TargetMode="External"/><Relationship Id="rId20" Type="http://schemas.openxmlformats.org/officeDocument/2006/relationships/hyperlink" Target="http://web2.unfpa.org/help/hotline.cfm" TargetMode="External"/><Relationship Id="rId29" Type="http://schemas.openxmlformats.org/officeDocument/2006/relationships/hyperlink" Target="http://www.unglobalcompact.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senyelehasefa@unfpa.org" TargetMode="External"/><Relationship Id="rId24" Type="http://schemas.openxmlformats.org/officeDocument/2006/relationships/hyperlink" Target="http://treasury.un.org/operationalrates/OperationalRates.aspx" TargetMode="External"/><Relationship Id="rId32" Type="http://schemas.openxmlformats.org/officeDocument/2006/relationships/hyperlink" Target="http://www.unfpa.org/sites/default/files/resource-pdf/UNFPA%20General%20Conditions%20-%20De%20Minimis%20Contracts%20EN.pdf" TargetMode="External"/><Relationship Id="rId37" Type="http://schemas.openxmlformats.org/officeDocument/2006/relationships/hyperlink" Target="http://web.worldbank.org/WBSITE/EXTERNAL/OPPORTUNITIES/EXTCORPPROCUREMENT/0,,contentMDK:22030810~pagePK:64147231~piPK:64147158~theSitePK:438017,00.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sc/committees/1267/aq_sanctions_list.shtml" TargetMode="External"/><Relationship Id="rId23" Type="http://schemas.openxmlformats.org/officeDocument/2006/relationships/hyperlink" Target="http://www.ungm.org" TargetMode="External"/><Relationship Id="rId28" Type="http://schemas.openxmlformats.org/officeDocument/2006/relationships/hyperlink" Target="mailto:procurement@unfpa.org" TargetMode="External"/><Relationship Id="rId36" Type="http://schemas.openxmlformats.org/officeDocument/2006/relationships/hyperlink" Target="http://web.worldbank.org/external/default/main?theSitePK=84266&amp;contentMDK=64069844&amp;menuPK=116730&amp;pagePK=64148989&amp;piPK=64148984" TargetMode="External"/><Relationship Id="rId10" Type="http://schemas.openxmlformats.org/officeDocument/2006/relationships/hyperlink" Target="mailto:wosenyelehasefa@unfpa.org" TargetMode="External"/><Relationship Id="rId19" Type="http://schemas.openxmlformats.org/officeDocument/2006/relationships/hyperlink" Target="http://www.unfpa.org/resources/fraud-policy-2009" TargetMode="External"/><Relationship Id="rId31"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http://www.ungm.org" TargetMode="External"/><Relationship Id="rId22" Type="http://schemas.openxmlformats.org/officeDocument/2006/relationships/hyperlink" Target="https://www.ungm.org/Public/Notice" TargetMode="External"/><Relationship Id="rId27" Type="http://schemas.openxmlformats.org/officeDocument/2006/relationships/hyperlink" Target="mailto:maas@unfpa.org" TargetMode="External"/><Relationship Id="rId30" Type="http://schemas.openxmlformats.org/officeDocument/2006/relationships/hyperlink" Target="mailto:procurement@unfpa.org" TargetMode="External"/><Relationship Id="rId35" Type="http://schemas.openxmlformats.org/officeDocument/2006/relationships/hyperlink" Target="http://www.un.org/sc/committees/1267/aq_sanctions_list.shtml" TargetMode="External"/><Relationship Id="rId8" Type="http://schemas.openxmlformats.org/officeDocument/2006/relationships/hyperlink" Target="http://www.unfpa.org" TargetMode="External"/><Relationship Id="rId3" Type="http://schemas.openxmlformats.org/officeDocument/2006/relationships/styles" Target="styles.xml"/><Relationship Id="rId12" Type="http://schemas.openxmlformats.org/officeDocument/2006/relationships/hyperlink" Target="https://www.ungm.org/Vendor/Registration" TargetMode="External"/><Relationship Id="rId17" Type="http://schemas.openxmlformats.org/officeDocument/2006/relationships/hyperlink" Target="http://web.worldbank.org/WBSITE/EXTERNAL/OPPORTUNITIES/EXTCORPPROCUREMENT/0,,contentMDK:22030810~pagePK:64147231~piPK:64147158~theSitePK:438017,00.html" TargetMode="External"/><Relationship Id="rId25" Type="http://schemas.openxmlformats.org/officeDocument/2006/relationships/hyperlink" Target="http://www.timeanddate.com/worldclock/" TargetMode="External"/><Relationship Id="rId33" Type="http://schemas.openxmlformats.org/officeDocument/2006/relationships/hyperlink" Target="http://www.unfpa.org/sites/default/files/resource-pdf/UNFPA%20General%20Conditions%20-%20De%20Minimis%20Contracts%20FR_0.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67EE-C21E-41CF-904C-4FB0D1F7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16377</Words>
  <Characters>93354</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Abraham Gelaw</cp:lastModifiedBy>
  <cp:revision>2</cp:revision>
  <cp:lastPrinted>2018-04-10T08:03:00Z</cp:lastPrinted>
  <dcterms:created xsi:type="dcterms:W3CDTF">2018-04-10T11:29:00Z</dcterms:created>
  <dcterms:modified xsi:type="dcterms:W3CDTF">2018-04-10T11:29:00Z</dcterms:modified>
</cp:coreProperties>
</file>